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42AB6B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1. AI for Edge Computing</w:t>
      </w:r>
    </w:p>
    <w:p w14:paraId="5594904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Definition:</w:t>
      </w:r>
      <w:r>
        <w:br w:type="textWrapping"/>
      </w:r>
      <w:r>
        <w:t>Edge computing is a decentralized computing paradigm where data processing occurs closer to the data source (edge devices) instead of relying on centralized cloud servers. This reduces latency, conserves bandwidth, and enhances real-time decision-making.</w:t>
      </w:r>
    </w:p>
    <w:p w14:paraId="27F7FE0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How AI Enhances Edge Computing:</w:t>
      </w:r>
      <w:r>
        <w:br w:type="textWrapping"/>
      </w:r>
      <w:r>
        <w:t>AI enables edge devices to process and analyze data locally, reducing the need for constant cloud communication. This allows for faster response times, lower network congestion, and improved security.</w:t>
      </w:r>
    </w:p>
    <w:p w14:paraId="33022D60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Example:</w:t>
      </w:r>
      <w:r>
        <w:br w:type="textWrapping"/>
      </w:r>
      <w:r>
        <w:t>Self-driving cars utilize AI-powered edge computing to process sensor data in real time. This enables instant decision-making, such as obstacle detection and lane departure warnings, without relying on cloud-based systems.</w:t>
      </w:r>
    </w:p>
    <w:p w14:paraId="586E0D2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1741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2. AI and IoT Integration</w:t>
      </w:r>
    </w:p>
    <w:p w14:paraId="6CACC0A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How AI Improves IoT in Smart Homes:</w:t>
      </w:r>
      <w:r>
        <w:br w:type="textWrapping"/>
      </w:r>
      <w:r>
        <w:t>The integration of AI with IoT allows smart home systems to learn from user behavior, optimize energy usage, and automate tasks efficiently. AI-powered IoT devices analyze data from connected appliances and sensors to provide personalized experiences.</w:t>
      </w:r>
    </w:p>
    <w:p w14:paraId="19EB2D7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Example:</w:t>
      </w:r>
      <w:r>
        <w:br w:type="textWrapping"/>
      </w:r>
      <w:r>
        <w:rPr>
          <w:rStyle w:val="6"/>
        </w:rPr>
        <w:t>Amazon Echo (Alexa):</w:t>
      </w:r>
      <w:r>
        <w:br w:type="textWrapping"/>
      </w:r>
      <w:r>
        <w:t>Amazon Echo uses AI to recognize voice commands and control smart home devices. It can automate lighting, adjust thermostat settings, and even order groceries based on user preferences.</w:t>
      </w:r>
    </w:p>
    <w:p w14:paraId="2F18786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C695C4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3. AI and IoB (Internet of Bodies)</w:t>
      </w:r>
    </w:p>
    <w:p w14:paraId="3D41125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Definition of IoB:</w:t>
      </w:r>
      <w:r>
        <w:br w:type="textWrapping"/>
      </w:r>
      <w:r>
        <w:t>The Internet of Bodies (IoB) refers to the interconnection of human bodies with the internet through smart wearable or implantable devices that collect and transmit physiological data.</w:t>
      </w:r>
    </w:p>
    <w:p w14:paraId="58E18F5E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AI’s Role in IoB for Healthcare Monitoring:</w:t>
      </w:r>
      <w:r>
        <w:br w:type="textWrapping"/>
      </w:r>
      <w:r>
        <w:t>AI enhances IoB devices by analyzing real-time health data, detecting anomalies, and providing predictive insights for early disease detection.</w:t>
      </w:r>
    </w:p>
    <w:p w14:paraId="076DEFB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Example:</w:t>
      </w:r>
      <w:r>
        <w:br w:type="textWrapping"/>
      </w:r>
      <w:r>
        <w:rPr>
          <w:rStyle w:val="6"/>
        </w:rPr>
        <w:t>AI-Powered Smartwatches (Apple Watch &amp; Fitbit):</w:t>
      </w:r>
      <w:r>
        <w:br w:type="textWrapping"/>
      </w:r>
      <w:r>
        <w:t>These wearables use AI to monitor heart rate, detect irregularities like atrial fibrillation, and alert users to potential health risks.</w:t>
      </w:r>
    </w:p>
    <w:p w14:paraId="7844D41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0A4FD2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4. Human-AI Collaboration</w:t>
      </w:r>
    </w:p>
    <w:p w14:paraId="067B2C31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Definition:</w:t>
      </w:r>
      <w:r>
        <w:br w:type="textWrapping"/>
      </w:r>
      <w:r>
        <w:t>Human-AI collaboration refers to AI systems assisting humans in decision-making and creative processes across various industries. Instead of replacing humans, AI augments their capabilities.</w:t>
      </w:r>
    </w:p>
    <w:p w14:paraId="4EE719B7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Benefits in Healthcare and Creative Arts:</w:t>
      </w:r>
    </w:p>
    <w:p w14:paraId="41B1F4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603BA0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In healthcare, AI assists doctors in diagnosing diseases more accurately.</w:t>
      </w:r>
    </w:p>
    <w:p w14:paraId="398DE4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286C7E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B56A4C3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t>In creative arts, AI tools help artists generate new ideas and improve content creation.</w:t>
      </w:r>
    </w:p>
    <w:p w14:paraId="46B84C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4C718B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6"/>
        </w:rPr>
        <w:t>Example:</w:t>
      </w:r>
      <w:r>
        <w:br w:type="textWrapping"/>
      </w:r>
      <w:r>
        <w:rPr>
          <w:rStyle w:val="6"/>
        </w:rPr>
        <w:t>AI-Assisted Radiology:</w:t>
      </w:r>
      <w:r>
        <w:br w:type="textWrapping"/>
      </w:r>
      <w:r>
        <w:t>AI-powered imaging tools, such as IBM Watson, assist radiologists in detecting tumors in medical scans, improving accuracy and reducing misdiagnosis rates.</w:t>
      </w:r>
    </w:p>
    <w:p w14:paraId="3765962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51762B"/>
    <w:multiLevelType w:val="multilevel"/>
    <w:tmpl w:val="0C5176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60493"/>
    <w:rsid w:val="2A060493"/>
    <w:rsid w:val="704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2025-03-26T10:23:00Z</dcterms:created>
  <dc:creator>CENTREFLIX CYBER</dc:creator>
  <cp:lastModifiedBy>CENTREFLIX CYBER</cp:lastModifiedBy>
  <dcterms:modified xsi:type="dcterms:W3CDTF">2025-03-26T10:25:24Z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B0DF4A18A7CB49A2B67CE1A4D035B6B5_13</vt:lpwstr>
  </property>
</Properties>
</file>