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6B1CB" w14:textId="77777777" w:rsidR="0052744E" w:rsidRDefault="0052744E" w:rsidP="0052744E">
      <w:pPr>
        <w:spacing w:after="120" w:line="276" w:lineRule="auto"/>
        <w:jc w:val="center"/>
        <w:rPr>
          <w:rFonts w:cstheme="minorHAnsi"/>
          <w:b/>
          <w:bCs/>
          <w:sz w:val="28"/>
          <w:szCs w:val="28"/>
          <w:lang w:val="en-US"/>
        </w:rPr>
      </w:pPr>
      <w:r>
        <w:rPr>
          <w:rFonts w:cstheme="minorHAnsi"/>
          <w:b/>
          <w:bCs/>
          <w:sz w:val="28"/>
          <w:szCs w:val="28"/>
          <w:lang w:val="en-US"/>
        </w:rPr>
        <w:t>ENG1P13 Design Communication Workshops</w:t>
      </w:r>
    </w:p>
    <w:p w14:paraId="7ABF7236" w14:textId="07886F1D" w:rsidR="0052744E" w:rsidRDefault="0052744E" w:rsidP="2D06FFD1">
      <w:pPr>
        <w:spacing w:after="120" w:line="276" w:lineRule="auto"/>
        <w:jc w:val="center"/>
        <w:rPr>
          <w:b/>
          <w:bCs/>
          <w:sz w:val="28"/>
          <w:szCs w:val="28"/>
          <w:lang w:val="en-US"/>
        </w:rPr>
      </w:pPr>
      <w:r w:rsidRPr="2D06FFD1">
        <w:rPr>
          <w:b/>
          <w:bCs/>
          <w:sz w:val="28"/>
          <w:szCs w:val="28"/>
          <w:lang w:val="en-US"/>
        </w:rPr>
        <w:t>Workshop #</w:t>
      </w:r>
      <w:r w:rsidR="0C0196BD" w:rsidRPr="2D06FFD1">
        <w:rPr>
          <w:b/>
          <w:bCs/>
          <w:sz w:val="28"/>
          <w:szCs w:val="28"/>
          <w:lang w:val="en-US"/>
        </w:rPr>
        <w:t>2</w:t>
      </w:r>
    </w:p>
    <w:p w14:paraId="1D8D8E09" w14:textId="77777777" w:rsidR="0052744E" w:rsidRDefault="0052744E" w:rsidP="0052744E">
      <w:pPr>
        <w:pStyle w:val="ListParagraph"/>
        <w:spacing w:after="120" w:line="276" w:lineRule="auto"/>
        <w:ind w:left="0" w:hanging="360"/>
        <w:jc w:val="both"/>
        <w:rPr>
          <w:rFonts w:cstheme="minorHAnsi"/>
          <w:b/>
          <w:bCs/>
        </w:rPr>
      </w:pPr>
      <w:r>
        <w:rPr>
          <w:rFonts w:cstheme="minorHAnsi"/>
          <w:b/>
          <w:bCs/>
        </w:rPr>
        <w:t xml:space="preserve">Learning Objectives </w:t>
      </w:r>
    </w:p>
    <w:p w14:paraId="5A8EB208" w14:textId="77777777" w:rsidR="0052744E" w:rsidRDefault="0052744E" w:rsidP="0052744E">
      <w:pPr>
        <w:spacing w:after="120" w:line="276" w:lineRule="auto"/>
        <w:ind w:hanging="360"/>
        <w:jc w:val="both"/>
        <w:rPr>
          <w:rFonts w:cstheme="minorHAnsi"/>
        </w:rPr>
      </w:pPr>
      <w:r>
        <w:rPr>
          <w:rFonts w:cstheme="minorHAnsi"/>
        </w:rPr>
        <w:t>In this workshop, students will be trained in a hands-on experience and are expected to become familiar with:</w:t>
      </w:r>
    </w:p>
    <w:p w14:paraId="1C1EDBC2" w14:textId="78BB2E86" w:rsidR="00494031" w:rsidRPr="00494031" w:rsidRDefault="2871D694" w:rsidP="34CF37DB">
      <w:pPr>
        <w:pStyle w:val="ListParagraph"/>
        <w:numPr>
          <w:ilvl w:val="0"/>
          <w:numId w:val="19"/>
        </w:numPr>
        <w:spacing w:after="120" w:line="276" w:lineRule="auto"/>
        <w:jc w:val="both"/>
      </w:pPr>
      <w:r w:rsidRPr="34CF37DB">
        <w:t>Learn about research sources, IEEE citations and citation management (Zotero)</w:t>
      </w:r>
    </w:p>
    <w:p w14:paraId="59CDA4E8" w14:textId="6796B807" w:rsidR="0052744E" w:rsidRDefault="0052744E" w:rsidP="00033699">
      <w:pPr>
        <w:pStyle w:val="ListParagraph"/>
        <w:numPr>
          <w:ilvl w:val="0"/>
          <w:numId w:val="19"/>
        </w:numPr>
        <w:spacing w:after="120" w:line="276" w:lineRule="auto"/>
        <w:jc w:val="both"/>
        <w:rPr>
          <w:rFonts w:cstheme="minorHAnsi"/>
        </w:rPr>
      </w:pPr>
      <w:r>
        <w:rPr>
          <w:rFonts w:cstheme="minorHAnsi"/>
        </w:rPr>
        <w:t>Working with and collecting information from standards</w:t>
      </w:r>
    </w:p>
    <w:p w14:paraId="2536F552" w14:textId="77777777" w:rsidR="00033699" w:rsidRPr="002B476E" w:rsidRDefault="00033699" w:rsidP="00033699">
      <w:pPr>
        <w:pStyle w:val="ListParagraph"/>
        <w:numPr>
          <w:ilvl w:val="0"/>
          <w:numId w:val="19"/>
        </w:numPr>
        <w:spacing w:after="120" w:line="276" w:lineRule="auto"/>
        <w:jc w:val="both"/>
        <w:rPr>
          <w:rFonts w:cstheme="minorHAnsi"/>
        </w:rPr>
      </w:pPr>
      <w:r w:rsidRPr="002B476E">
        <w:rPr>
          <w:rFonts w:cstheme="minorHAnsi"/>
        </w:rPr>
        <w:t>Working with and collecting information from patents</w:t>
      </w:r>
    </w:p>
    <w:p w14:paraId="028ADA66" w14:textId="77777777" w:rsidR="00494031" w:rsidRDefault="00494031" w:rsidP="008A4A9E">
      <w:pPr>
        <w:spacing w:after="120" w:line="276" w:lineRule="auto"/>
        <w:ind w:left="-270"/>
        <w:rPr>
          <w:rFonts w:cstheme="minorHAnsi"/>
        </w:rPr>
      </w:pPr>
    </w:p>
    <w:p w14:paraId="678C770D" w14:textId="5CD8C1AC" w:rsidR="00540F8A" w:rsidRDefault="00540F8A" w:rsidP="008A4A9E">
      <w:pPr>
        <w:spacing w:after="120" w:line="276" w:lineRule="auto"/>
        <w:ind w:left="-270"/>
        <w:rPr>
          <w:rFonts w:cstheme="minorHAnsi"/>
        </w:rPr>
      </w:pPr>
      <w:r>
        <w:rPr>
          <w:rFonts w:cstheme="minorHAnsi"/>
        </w:rPr>
        <w:t>Note: Online modules are created to understand these concepts even better. You can refer to</w:t>
      </w:r>
      <w:r w:rsidR="008A4A9E">
        <w:rPr>
          <w:rFonts w:cstheme="minorHAnsi"/>
        </w:rPr>
        <w:t xml:space="preserve"> “Engineering and Information: Research Skills for Engineers” at </w:t>
      </w:r>
      <w:hyperlink r:id="rId10" w:history="1">
        <w:r w:rsidR="008A4A9E" w:rsidRPr="00976020">
          <w:rPr>
            <w:rStyle w:val="Hyperlink"/>
            <w:rFonts w:cstheme="minorHAnsi"/>
          </w:rPr>
          <w:t>https://ecampusontario.pressbooks.pub/engineeringandinformationresearchskillsforengineers/</w:t>
        </w:r>
      </w:hyperlink>
    </w:p>
    <w:p w14:paraId="50CC7220" w14:textId="0E9734F0" w:rsidR="34CF37DB" w:rsidRDefault="003A3A03" w:rsidP="00595226">
      <w:pPr>
        <w:spacing w:after="120" w:line="276" w:lineRule="auto"/>
        <w:ind w:left="-270"/>
        <w:jc w:val="both"/>
      </w:pPr>
      <w:r w:rsidRPr="34CF37DB">
        <w:t>This workshop covers the information of “Patents” and “Standards” chapters of the book.</w:t>
      </w:r>
    </w:p>
    <w:p w14:paraId="27E1ECF7" w14:textId="73FA2652" w:rsidR="00D72F37" w:rsidRPr="00FA084F" w:rsidRDefault="00D72F37" w:rsidP="1F4E0A5D">
      <w:pPr>
        <w:pStyle w:val="ListParagraph"/>
        <w:spacing w:after="120" w:line="276" w:lineRule="auto"/>
        <w:ind w:left="0" w:hanging="360"/>
        <w:jc w:val="both"/>
        <w:rPr>
          <w:b/>
          <w:bCs/>
        </w:rPr>
      </w:pPr>
    </w:p>
    <w:p w14:paraId="5B42AEBE" w14:textId="6D907BDD" w:rsidR="0052744E" w:rsidRDefault="0052744E" w:rsidP="1F4E0A5D">
      <w:pPr>
        <w:pStyle w:val="ListParagraph"/>
        <w:spacing w:after="120" w:line="276" w:lineRule="auto"/>
        <w:ind w:left="0" w:hanging="360"/>
        <w:jc w:val="both"/>
        <w:rPr>
          <w:b/>
          <w:bCs/>
        </w:rPr>
      </w:pPr>
      <w:r w:rsidRPr="34CF37DB">
        <w:rPr>
          <w:b/>
          <w:bCs/>
        </w:rPr>
        <w:t>Activity #</w:t>
      </w:r>
      <w:r w:rsidR="04B0F8C7" w:rsidRPr="34CF37DB">
        <w:rPr>
          <w:b/>
          <w:bCs/>
        </w:rPr>
        <w:t>1</w:t>
      </w:r>
      <w:r w:rsidRPr="34CF37DB">
        <w:rPr>
          <w:b/>
          <w:bCs/>
        </w:rPr>
        <w:t xml:space="preserve">: Working with Guidelines/ Standards </w:t>
      </w:r>
    </w:p>
    <w:p w14:paraId="28368BC9" w14:textId="159D0579" w:rsidR="0052744E" w:rsidRDefault="0052744E" w:rsidP="0052744E">
      <w:pPr>
        <w:spacing w:after="120" w:line="276" w:lineRule="auto"/>
        <w:ind w:left="-360"/>
        <w:jc w:val="both"/>
        <w:rPr>
          <w:rFonts w:cstheme="minorHAnsi"/>
        </w:rPr>
      </w:pPr>
      <w:r>
        <w:rPr>
          <w:rFonts w:cstheme="minorHAnsi"/>
        </w:rPr>
        <w:t xml:space="preserve">This activity is designed to help you learn to find, read, and collect information from guidelines and standards. </w:t>
      </w:r>
    </w:p>
    <w:p w14:paraId="4F9D72EA" w14:textId="14D196B3" w:rsidR="0052744E" w:rsidRDefault="0EB4B812" w:rsidP="1F4E0A5D">
      <w:pPr>
        <w:spacing w:after="120" w:line="276" w:lineRule="auto"/>
        <w:ind w:left="-360"/>
      </w:pPr>
      <w:r w:rsidRPr="1F4E0A5D">
        <w:t>Look</w:t>
      </w:r>
      <w:r w:rsidR="0052744E" w:rsidRPr="1F4E0A5D">
        <w:t xml:space="preserve"> at the </w:t>
      </w:r>
      <w:hyperlink r:id="rId11">
        <w:r w:rsidR="0052744E" w:rsidRPr="1F4E0A5D">
          <w:rPr>
            <w:rStyle w:val="Hyperlink"/>
          </w:rPr>
          <w:t>Ontario Drinking Water Quality Standards</w:t>
        </w:r>
      </w:hyperlink>
      <w:r w:rsidR="0052744E" w:rsidRPr="1F4E0A5D">
        <w:t>.</w:t>
      </w:r>
      <w:r w:rsidR="00312AFA">
        <w:t xml:space="preserve"> A</w:t>
      </w:r>
      <w:r w:rsidR="0052744E" w:rsidRPr="1F4E0A5D">
        <w:t xml:space="preserve">nswer the following questions pertaining to these standards: </w:t>
      </w:r>
    </w:p>
    <w:p w14:paraId="664E4D21" w14:textId="77777777" w:rsidR="0052744E" w:rsidRPr="00F058A8" w:rsidRDefault="0052744E" w:rsidP="0052744E">
      <w:pPr>
        <w:pStyle w:val="ListParagraph"/>
        <w:numPr>
          <w:ilvl w:val="0"/>
          <w:numId w:val="21"/>
        </w:numPr>
        <w:spacing w:after="120" w:line="276" w:lineRule="auto"/>
        <w:rPr>
          <w:rFonts w:eastAsiaTheme="minorEastAsia" w:cstheme="minorHAnsi"/>
        </w:rPr>
      </w:pPr>
      <w:r>
        <w:rPr>
          <w:rFonts w:eastAsia="Calibri" w:cstheme="minorHAnsi"/>
        </w:rPr>
        <w:t>How does this document protect the quality of Ontario’s drinking water?</w:t>
      </w:r>
    </w:p>
    <w:p w14:paraId="1642BE8C" w14:textId="5381AC5F" w:rsidR="00F058A8" w:rsidRDefault="00F058A8" w:rsidP="00F058A8">
      <w:pPr>
        <w:pStyle w:val="ListParagraph"/>
        <w:spacing w:after="120" w:line="276" w:lineRule="auto"/>
        <w:rPr>
          <w:rFonts w:eastAsiaTheme="minorEastAsia" w:cstheme="minorHAnsi"/>
        </w:rPr>
      </w:pPr>
      <w:r>
        <w:rPr>
          <w:rFonts w:eastAsiaTheme="minorEastAsia" w:cstheme="minorHAnsi"/>
        </w:rPr>
        <w:t xml:space="preserve">This document protects the quality of Ontario’s drinking water by setting some expectations for everyone who provides drinking water services. For example, if there is a Microbiological standard that the water does not have E. coli, then the owner of the property must `make sure that the water does not have E. coli, otherwise, he would be violating paragraph 1 of subsection 11 (1) of the act which can result in potential legal action against the owner of that property. </w:t>
      </w:r>
    </w:p>
    <w:p w14:paraId="0C734D42" w14:textId="2A7DEA3F" w:rsidR="00F058A8" w:rsidRPr="00F058A8" w:rsidRDefault="0052744E" w:rsidP="00F058A8">
      <w:pPr>
        <w:pStyle w:val="ListParagraph"/>
        <w:numPr>
          <w:ilvl w:val="0"/>
          <w:numId w:val="21"/>
        </w:numPr>
        <w:spacing w:after="120" w:line="276" w:lineRule="auto"/>
        <w:rPr>
          <w:rFonts w:cstheme="minorHAnsi"/>
        </w:rPr>
      </w:pPr>
      <w:r>
        <w:rPr>
          <w:rFonts w:eastAsia="Calibri" w:cstheme="minorHAnsi"/>
        </w:rPr>
        <w:t>What kinds of substances are included in this standard?</w:t>
      </w:r>
    </w:p>
    <w:p w14:paraId="24D7670E" w14:textId="50ABC84D" w:rsidR="00F058A8" w:rsidRPr="00F058A8" w:rsidRDefault="00F058A8" w:rsidP="00F058A8">
      <w:pPr>
        <w:pStyle w:val="ListParagraph"/>
        <w:spacing w:after="120" w:line="276" w:lineRule="auto"/>
        <w:rPr>
          <w:rFonts w:cstheme="minorHAnsi"/>
        </w:rPr>
      </w:pPr>
      <w:r>
        <w:rPr>
          <w:rFonts w:cstheme="minorHAnsi"/>
        </w:rPr>
        <w:t xml:space="preserve">There are vast majority of substances that are included in this standard, but they can be categorised in </w:t>
      </w:r>
      <w:r w:rsidR="00906297">
        <w:rPr>
          <w:rFonts w:cstheme="minorHAnsi"/>
        </w:rPr>
        <w:t>3</w:t>
      </w:r>
      <w:r>
        <w:rPr>
          <w:rFonts w:cstheme="minorHAnsi"/>
        </w:rPr>
        <w:t xml:space="preserve"> </w:t>
      </w:r>
      <w:r w:rsidR="00906297">
        <w:rPr>
          <w:rFonts w:cstheme="minorHAnsi"/>
        </w:rPr>
        <w:t>schedules</w:t>
      </w:r>
      <w:r>
        <w:rPr>
          <w:rFonts w:cstheme="minorHAnsi"/>
        </w:rPr>
        <w:t xml:space="preserve">. These </w:t>
      </w:r>
      <w:r w:rsidR="00906297">
        <w:rPr>
          <w:rFonts w:cstheme="minorHAnsi"/>
        </w:rPr>
        <w:t>3</w:t>
      </w:r>
      <w:r>
        <w:rPr>
          <w:rFonts w:cstheme="minorHAnsi"/>
        </w:rPr>
        <w:t xml:space="preserve"> </w:t>
      </w:r>
      <w:r w:rsidR="00906297">
        <w:rPr>
          <w:rFonts w:cstheme="minorHAnsi"/>
        </w:rPr>
        <w:t>schedules</w:t>
      </w:r>
      <w:r>
        <w:rPr>
          <w:rFonts w:cstheme="minorHAnsi"/>
        </w:rPr>
        <w:t xml:space="preserve"> are </w:t>
      </w:r>
      <w:r w:rsidR="00906297">
        <w:rPr>
          <w:rFonts w:cstheme="minorHAnsi"/>
        </w:rPr>
        <w:t>microbiological standards (checking microorganisms in the water), chemical standards (checking chemical elements and chemical compounds in the water), and radiological standards (checking for radioactive components in the water either natural or artificial).</w:t>
      </w:r>
    </w:p>
    <w:p w14:paraId="2A8BC584" w14:textId="77777777" w:rsidR="0052744E" w:rsidRPr="00906297" w:rsidRDefault="0052744E" w:rsidP="0052744E">
      <w:pPr>
        <w:pStyle w:val="ListParagraph"/>
        <w:numPr>
          <w:ilvl w:val="0"/>
          <w:numId w:val="21"/>
        </w:numPr>
        <w:spacing w:after="120" w:line="276" w:lineRule="auto"/>
        <w:rPr>
          <w:rFonts w:eastAsiaTheme="minorEastAsia" w:cstheme="minorHAnsi"/>
        </w:rPr>
      </w:pPr>
      <w:r>
        <w:rPr>
          <w:rFonts w:eastAsia="Calibri" w:cstheme="minorHAnsi"/>
        </w:rPr>
        <w:t xml:space="preserve">Who would use this document? </w:t>
      </w:r>
    </w:p>
    <w:p w14:paraId="73DA5561" w14:textId="11D55341" w:rsidR="00906297" w:rsidRDefault="00906297" w:rsidP="00906297">
      <w:pPr>
        <w:pStyle w:val="ListParagraph"/>
        <w:spacing w:after="120" w:line="276" w:lineRule="auto"/>
        <w:rPr>
          <w:rFonts w:eastAsia="Calibri" w:cstheme="minorHAnsi"/>
        </w:rPr>
      </w:pPr>
      <w:r>
        <w:rPr>
          <w:rFonts w:eastAsia="Calibri" w:cstheme="minorHAnsi"/>
        </w:rPr>
        <w:t xml:space="preserve">Owners of the properties that are willing to create some service for the public on their property. For example, if someone wants to rent out their cottage, they might want to check whether the water quality meets the requirements. However, this document would generally be used by lawyers and people testing the water in the lab, to ensure that everything is according to regulation. </w:t>
      </w:r>
    </w:p>
    <w:p w14:paraId="3568DD82" w14:textId="77777777" w:rsidR="00906297" w:rsidRDefault="00906297" w:rsidP="00906297">
      <w:pPr>
        <w:pStyle w:val="ListParagraph"/>
        <w:spacing w:after="120" w:line="276" w:lineRule="auto"/>
        <w:rPr>
          <w:rFonts w:eastAsia="Calibri" w:cstheme="minorHAnsi"/>
        </w:rPr>
      </w:pPr>
    </w:p>
    <w:p w14:paraId="7DD41BE6" w14:textId="77777777" w:rsidR="00906297" w:rsidRDefault="00906297" w:rsidP="00906297">
      <w:pPr>
        <w:pStyle w:val="ListParagraph"/>
        <w:spacing w:after="120" w:line="276" w:lineRule="auto"/>
        <w:rPr>
          <w:rFonts w:eastAsiaTheme="minorEastAsia" w:cstheme="minorHAnsi"/>
        </w:rPr>
      </w:pPr>
    </w:p>
    <w:p w14:paraId="4F2526F4" w14:textId="77777777" w:rsidR="0052744E" w:rsidRPr="00906297" w:rsidRDefault="0052744E" w:rsidP="0052744E">
      <w:pPr>
        <w:pStyle w:val="ListParagraph"/>
        <w:numPr>
          <w:ilvl w:val="0"/>
          <w:numId w:val="21"/>
        </w:numPr>
        <w:spacing w:after="120" w:line="276" w:lineRule="auto"/>
        <w:rPr>
          <w:rFonts w:eastAsiaTheme="minorEastAsia" w:cstheme="minorHAnsi"/>
        </w:rPr>
      </w:pPr>
      <w:r>
        <w:rPr>
          <w:rFonts w:eastAsia="Calibri" w:cstheme="minorHAnsi"/>
        </w:rPr>
        <w:lastRenderedPageBreak/>
        <w:t>Who benefits from the existence of this regulation? How do they benefit?</w:t>
      </w:r>
    </w:p>
    <w:p w14:paraId="0F5C544C" w14:textId="0064B022" w:rsidR="00906297" w:rsidRDefault="00906297" w:rsidP="00906297">
      <w:pPr>
        <w:pStyle w:val="ListParagraph"/>
        <w:spacing w:after="120" w:line="276" w:lineRule="auto"/>
        <w:rPr>
          <w:rFonts w:eastAsiaTheme="minorEastAsia" w:cstheme="minorHAnsi"/>
        </w:rPr>
      </w:pPr>
      <w:r>
        <w:rPr>
          <w:rFonts w:eastAsia="Calibri" w:cstheme="minorHAnsi"/>
        </w:rPr>
        <w:t xml:space="preserve">The whole population. By having this regulation, the whole population of a country can benefit from making sure that their water is drinkable. The way they benefit is by making sure that every company is going to provide services with water that is safe for people to drink and that is not going to have any disease-causing organisms, so the overall health of the whole population is better. </w:t>
      </w:r>
    </w:p>
    <w:p w14:paraId="5F543BDA" w14:textId="77777777" w:rsidR="0052744E" w:rsidRPr="00906297" w:rsidRDefault="0052744E" w:rsidP="0052744E">
      <w:pPr>
        <w:pStyle w:val="ListParagraph"/>
        <w:numPr>
          <w:ilvl w:val="0"/>
          <w:numId w:val="21"/>
        </w:numPr>
        <w:spacing w:after="120" w:line="276" w:lineRule="auto"/>
        <w:rPr>
          <w:rFonts w:eastAsiaTheme="minorEastAsia" w:cstheme="minorHAnsi"/>
        </w:rPr>
      </w:pPr>
      <w:r>
        <w:rPr>
          <w:rFonts w:eastAsia="Calibri" w:cstheme="minorHAnsi"/>
        </w:rPr>
        <w:t>This document is both a standard and a regulation. What does that tell us about it?</w:t>
      </w:r>
    </w:p>
    <w:p w14:paraId="0865150D" w14:textId="638329E2" w:rsidR="00906297" w:rsidRDefault="00E219C9" w:rsidP="00906297">
      <w:pPr>
        <w:pStyle w:val="ListParagraph"/>
        <w:spacing w:after="120" w:line="276" w:lineRule="auto"/>
        <w:rPr>
          <w:rFonts w:eastAsiaTheme="minorEastAsia" w:cstheme="minorHAnsi"/>
        </w:rPr>
      </w:pPr>
      <w:r>
        <w:rPr>
          <w:rFonts w:eastAsiaTheme="minorEastAsia" w:cstheme="minorHAnsi"/>
        </w:rPr>
        <w:t>If a document is a standard, then it is “voluntary” to follow it. However, if a document is both a standard and a regulation</w:t>
      </w:r>
      <w:r w:rsidR="00E97E82">
        <w:rPr>
          <w:rFonts w:eastAsiaTheme="minorEastAsia" w:cstheme="minorHAnsi"/>
        </w:rPr>
        <w:t>, it</w:t>
      </w:r>
      <w:r>
        <w:rPr>
          <w:rFonts w:eastAsiaTheme="minorEastAsia" w:cstheme="minorHAnsi"/>
        </w:rPr>
        <w:t xml:space="preserve"> must be followed because it is included in legislation. </w:t>
      </w:r>
    </w:p>
    <w:p w14:paraId="74F0B8BC" w14:textId="5294DE71" w:rsidR="00E219C9" w:rsidRPr="00E219C9" w:rsidRDefault="0052744E" w:rsidP="00E219C9">
      <w:pPr>
        <w:pStyle w:val="ListParagraph"/>
        <w:numPr>
          <w:ilvl w:val="0"/>
          <w:numId w:val="21"/>
        </w:numPr>
        <w:spacing w:after="120" w:line="276" w:lineRule="auto"/>
        <w:rPr>
          <w:rFonts w:eastAsiaTheme="minorEastAsia" w:cstheme="minorHAnsi"/>
        </w:rPr>
      </w:pPr>
      <w:r>
        <w:rPr>
          <w:rFonts w:eastAsia="Calibri" w:cstheme="minorHAnsi"/>
        </w:rPr>
        <w:t>What Act enforces this regulation? When was the act created?</w:t>
      </w:r>
    </w:p>
    <w:p w14:paraId="249F602E" w14:textId="6ED9A196" w:rsidR="00E219C9" w:rsidRPr="00E219C9" w:rsidRDefault="00E97E82" w:rsidP="00E219C9">
      <w:pPr>
        <w:pStyle w:val="ListParagraph"/>
        <w:spacing w:after="120" w:line="276" w:lineRule="auto"/>
        <w:rPr>
          <w:rFonts w:eastAsiaTheme="minorEastAsia" w:cstheme="minorHAnsi"/>
        </w:rPr>
      </w:pPr>
      <w:r>
        <w:rPr>
          <w:rFonts w:eastAsia="Calibri" w:cstheme="minorHAnsi"/>
        </w:rPr>
        <w:t xml:space="preserve">This regulation has been enforced by the Safe Drinking Water Act, of 2002. </w:t>
      </w:r>
    </w:p>
    <w:p w14:paraId="4B882A09" w14:textId="77777777" w:rsidR="0052744E" w:rsidRDefault="0052744E" w:rsidP="0052744E">
      <w:pPr>
        <w:spacing w:after="120" w:line="276" w:lineRule="auto"/>
        <w:ind w:left="-360"/>
        <w:rPr>
          <w:rFonts w:cstheme="minorHAnsi"/>
          <w:lang w:val="en-US"/>
        </w:rPr>
      </w:pPr>
      <w:r>
        <w:rPr>
          <w:rFonts w:cstheme="minorHAnsi"/>
          <w:lang w:val="en-US"/>
        </w:rPr>
        <w:t>If you have more time, you may complete more than one of the above tasks. Feel free to look through the McMaster resources for additional resources that you may want to use in the future.</w:t>
      </w:r>
    </w:p>
    <w:p w14:paraId="3999728F" w14:textId="77777777" w:rsidR="00C4670B" w:rsidRDefault="00C4670B">
      <w:pPr>
        <w:rPr>
          <w:b/>
          <w:bCs/>
        </w:rPr>
      </w:pPr>
      <w:r>
        <w:rPr>
          <w:b/>
          <w:bCs/>
        </w:rPr>
        <w:br w:type="page"/>
      </w:r>
    </w:p>
    <w:p w14:paraId="76A2F41E" w14:textId="5C941FEB" w:rsidR="00383AB6" w:rsidRPr="002B476E" w:rsidRDefault="00383AB6" w:rsidP="1F4E0A5D">
      <w:pPr>
        <w:pStyle w:val="ListParagraph"/>
        <w:spacing w:after="120" w:line="276" w:lineRule="auto"/>
        <w:ind w:left="0" w:hanging="360"/>
        <w:jc w:val="both"/>
        <w:rPr>
          <w:b/>
          <w:bCs/>
        </w:rPr>
      </w:pPr>
      <w:r w:rsidRPr="34CF37DB">
        <w:rPr>
          <w:b/>
          <w:bCs/>
        </w:rPr>
        <w:lastRenderedPageBreak/>
        <w:t>Activity #</w:t>
      </w:r>
      <w:r w:rsidR="13A1EFF0" w:rsidRPr="34CF37DB">
        <w:rPr>
          <w:b/>
          <w:bCs/>
        </w:rPr>
        <w:t>2</w:t>
      </w:r>
      <w:r w:rsidRPr="34CF37DB">
        <w:rPr>
          <w:b/>
          <w:bCs/>
        </w:rPr>
        <w:t xml:space="preserve">: </w:t>
      </w:r>
      <w:r w:rsidR="008A604B" w:rsidRPr="34CF37DB">
        <w:rPr>
          <w:b/>
          <w:bCs/>
        </w:rPr>
        <w:t>Working with Patents</w:t>
      </w:r>
      <w:r w:rsidRPr="34CF37DB">
        <w:rPr>
          <w:b/>
          <w:bCs/>
        </w:rPr>
        <w:t xml:space="preserve"> </w:t>
      </w:r>
    </w:p>
    <w:p w14:paraId="261FD94F" w14:textId="77777777" w:rsidR="00E97E82" w:rsidRDefault="00B64EB1" w:rsidP="00E97E82">
      <w:pPr>
        <w:spacing w:after="120" w:line="276" w:lineRule="auto"/>
        <w:ind w:left="-360"/>
        <w:jc w:val="both"/>
        <w:rPr>
          <w:rFonts w:cstheme="minorHAnsi"/>
        </w:rPr>
      </w:pPr>
      <w:r w:rsidRPr="34CF37DB">
        <w:t>This activity is designed to help you learn to read a patent and to introduce you to the basics of patent searching. Patents are a useful source of information for helping you to identify existing technologies. You can use patents to find new ideas for how you might solve a problem or to inspire new ways to improve on existing solutions.</w:t>
      </w:r>
    </w:p>
    <w:p w14:paraId="692BAF78" w14:textId="479B2679" w:rsidR="007C282C" w:rsidRPr="002B476E" w:rsidRDefault="00ED4B77" w:rsidP="00E97E82">
      <w:pPr>
        <w:spacing w:after="120" w:line="276" w:lineRule="auto"/>
        <w:ind w:left="-360"/>
        <w:jc w:val="both"/>
        <w:rPr>
          <w:rFonts w:cstheme="minorHAnsi"/>
        </w:rPr>
      </w:pPr>
      <w:r w:rsidRPr="002B476E">
        <w:rPr>
          <w:rFonts w:cstheme="minorHAnsi"/>
          <w:b/>
          <w:bCs/>
        </w:rPr>
        <w:t>Part A:</w:t>
      </w:r>
      <w:r w:rsidRPr="002B476E">
        <w:rPr>
          <w:rFonts w:cstheme="minorHAnsi"/>
        </w:rPr>
        <w:t xml:space="preserve"> </w:t>
      </w:r>
    </w:p>
    <w:p w14:paraId="1E47C3FC" w14:textId="086DCF03" w:rsidR="00B64EB1" w:rsidRPr="002B476E" w:rsidRDefault="00312AFA" w:rsidP="14E338B5">
      <w:pPr>
        <w:spacing w:after="120" w:line="276" w:lineRule="auto"/>
        <w:ind w:left="-360"/>
        <w:jc w:val="both"/>
      </w:pPr>
      <w:r>
        <w:t>A</w:t>
      </w:r>
      <w:r w:rsidR="00B64EB1">
        <w:t>nswer each of the following questions for the patent US 10,691,955 B1</w:t>
      </w:r>
      <w:r w:rsidR="003D3664">
        <w:t xml:space="preserve"> (posted on Avenue to Learn</w:t>
      </w:r>
      <w:r w:rsidR="00413D4F">
        <w:t xml:space="preserve"> under </w:t>
      </w:r>
      <w:r w:rsidR="00DC5488">
        <w:t>C</w:t>
      </w:r>
      <w:r w:rsidR="00413D4F">
        <w:t>ontent&gt;</w:t>
      </w:r>
      <w:r w:rsidR="00F3732A">
        <w:t>3-</w:t>
      </w:r>
      <w:r w:rsidR="00413D4F">
        <w:t>Labs&gt;</w:t>
      </w:r>
      <w:r w:rsidR="00F3732A">
        <w:t>Design and Communication Workshops</w:t>
      </w:r>
      <w:r w:rsidR="00413D4F">
        <w:t>&gt;</w:t>
      </w:r>
      <w:r w:rsidR="00F3732A">
        <w:t>DC</w:t>
      </w:r>
      <w:r w:rsidR="2C8220D4">
        <w:t>2</w:t>
      </w:r>
      <w:r w:rsidR="003D3664">
        <w:t>)</w:t>
      </w:r>
      <w:r w:rsidR="00B64EB1">
        <w:t xml:space="preserve">. </w:t>
      </w:r>
    </w:p>
    <w:p w14:paraId="42365969" w14:textId="77777777" w:rsidR="00B64EB1" w:rsidRDefault="00B64EB1" w:rsidP="00962683">
      <w:pPr>
        <w:pStyle w:val="ListParagraph"/>
        <w:numPr>
          <w:ilvl w:val="0"/>
          <w:numId w:val="16"/>
        </w:numPr>
        <w:spacing w:after="120" w:line="276" w:lineRule="auto"/>
        <w:rPr>
          <w:rFonts w:cstheme="minorHAnsi"/>
        </w:rPr>
      </w:pPr>
      <w:r w:rsidRPr="002B476E">
        <w:rPr>
          <w:rFonts w:cstheme="minorHAnsi"/>
        </w:rPr>
        <w:t xml:space="preserve">List the title of the patent. </w:t>
      </w:r>
    </w:p>
    <w:p w14:paraId="260747B4" w14:textId="3F561C6A" w:rsidR="00E97E82" w:rsidRPr="002B476E" w:rsidRDefault="00E97E82" w:rsidP="00E97E82">
      <w:pPr>
        <w:pStyle w:val="ListParagraph"/>
        <w:spacing w:after="120" w:line="276" w:lineRule="auto"/>
        <w:rPr>
          <w:rFonts w:cstheme="minorHAnsi"/>
        </w:rPr>
      </w:pPr>
      <w:r>
        <w:rPr>
          <w:rFonts w:cstheme="minorHAnsi"/>
        </w:rPr>
        <w:t>Aircraft Cabin Artificial Intelligence Crew Assistance</w:t>
      </w:r>
    </w:p>
    <w:p w14:paraId="3A10FA32" w14:textId="77777777" w:rsidR="00B64EB1" w:rsidRDefault="00B64EB1" w:rsidP="00962683">
      <w:pPr>
        <w:pStyle w:val="ListParagraph"/>
        <w:numPr>
          <w:ilvl w:val="0"/>
          <w:numId w:val="16"/>
        </w:numPr>
        <w:spacing w:after="120" w:line="276" w:lineRule="auto"/>
        <w:rPr>
          <w:rFonts w:cstheme="minorHAnsi"/>
        </w:rPr>
      </w:pPr>
      <w:r w:rsidRPr="002B476E">
        <w:rPr>
          <w:rFonts w:cstheme="minorHAnsi"/>
        </w:rPr>
        <w:t xml:space="preserve">Who are the inventors listed on this patent? </w:t>
      </w:r>
    </w:p>
    <w:p w14:paraId="69083805" w14:textId="10CC6F68" w:rsidR="00E97E82" w:rsidRPr="002B476E" w:rsidRDefault="00E97E82" w:rsidP="00E97E82">
      <w:pPr>
        <w:pStyle w:val="ListParagraph"/>
        <w:spacing w:after="120" w:line="276" w:lineRule="auto"/>
        <w:rPr>
          <w:rFonts w:cstheme="minorHAnsi"/>
        </w:rPr>
      </w:pPr>
      <w:r>
        <w:rPr>
          <w:rFonts w:cstheme="minorHAnsi"/>
        </w:rPr>
        <w:t xml:space="preserve">Bruno J. Correia Gracio, Madrid (ES) and Stephen Sweeney, </w:t>
      </w:r>
      <w:r w:rsidR="00715D70">
        <w:rPr>
          <w:rFonts w:cstheme="minorHAnsi"/>
        </w:rPr>
        <w:t>Madrid (ES)</w:t>
      </w:r>
    </w:p>
    <w:p w14:paraId="385B1CF7" w14:textId="77777777" w:rsidR="00B64EB1" w:rsidRDefault="00B64EB1" w:rsidP="00962683">
      <w:pPr>
        <w:pStyle w:val="ListParagraph"/>
        <w:numPr>
          <w:ilvl w:val="0"/>
          <w:numId w:val="16"/>
        </w:numPr>
        <w:spacing w:after="120" w:line="276" w:lineRule="auto"/>
        <w:rPr>
          <w:rFonts w:cstheme="minorHAnsi"/>
        </w:rPr>
      </w:pPr>
      <w:r w:rsidRPr="002B476E">
        <w:rPr>
          <w:rFonts w:cstheme="minorHAnsi"/>
        </w:rPr>
        <w:t xml:space="preserve">The assignee is the person or entity who owns the rights to the patent. Who is listed as the assignee for this patent? </w:t>
      </w:r>
    </w:p>
    <w:p w14:paraId="1BF4951C" w14:textId="4969B694" w:rsidR="00E97E82" w:rsidRPr="002B476E" w:rsidRDefault="00E97E82" w:rsidP="00E97E82">
      <w:pPr>
        <w:pStyle w:val="ListParagraph"/>
        <w:spacing w:after="120" w:line="276" w:lineRule="auto"/>
        <w:rPr>
          <w:rFonts w:cstheme="minorHAnsi"/>
        </w:rPr>
      </w:pPr>
      <w:r>
        <w:rPr>
          <w:rFonts w:cstheme="minorHAnsi"/>
        </w:rPr>
        <w:t xml:space="preserve">Boeing Company, The, </w:t>
      </w:r>
      <w:proofErr w:type="gramStart"/>
      <w:r>
        <w:rPr>
          <w:rFonts w:cstheme="minorHAnsi"/>
        </w:rPr>
        <w:t>Chicago ,</w:t>
      </w:r>
      <w:proofErr w:type="gramEnd"/>
      <w:r>
        <w:rPr>
          <w:rFonts w:cstheme="minorHAnsi"/>
        </w:rPr>
        <w:t xml:space="preserve"> IL, US</w:t>
      </w:r>
    </w:p>
    <w:p w14:paraId="1A73108A" w14:textId="77777777" w:rsidR="00B64EB1" w:rsidRDefault="00B64EB1" w:rsidP="00962683">
      <w:pPr>
        <w:pStyle w:val="ListParagraph"/>
        <w:numPr>
          <w:ilvl w:val="0"/>
          <w:numId w:val="16"/>
        </w:numPr>
        <w:spacing w:after="120" w:line="276" w:lineRule="auto"/>
        <w:rPr>
          <w:rFonts w:cstheme="minorHAnsi"/>
        </w:rPr>
      </w:pPr>
      <w:r w:rsidRPr="002B476E">
        <w:rPr>
          <w:rFonts w:cstheme="minorHAnsi"/>
        </w:rPr>
        <w:t xml:space="preserve">The filing date of a patent is the date on which the patent application was received by the patent office. The issue date is the date the patent is issued by the patent office. When was this patent filed? When was it issued? </w:t>
      </w:r>
    </w:p>
    <w:p w14:paraId="169B0DCD" w14:textId="512E2D1E" w:rsidR="00715D70" w:rsidRPr="002B476E" w:rsidRDefault="00715D70" w:rsidP="00715D70">
      <w:pPr>
        <w:pStyle w:val="ListParagraph"/>
        <w:spacing w:after="120" w:line="276" w:lineRule="auto"/>
        <w:rPr>
          <w:rFonts w:cstheme="minorHAnsi"/>
        </w:rPr>
      </w:pPr>
      <w:r>
        <w:rPr>
          <w:rFonts w:cstheme="minorHAnsi"/>
        </w:rPr>
        <w:t>It was filed on April 2</w:t>
      </w:r>
      <w:r w:rsidRPr="00715D70">
        <w:rPr>
          <w:rFonts w:cstheme="minorHAnsi"/>
          <w:vertAlign w:val="superscript"/>
        </w:rPr>
        <w:t>nd</w:t>
      </w:r>
      <w:proofErr w:type="gramStart"/>
      <w:r>
        <w:rPr>
          <w:rFonts w:cstheme="minorHAnsi"/>
        </w:rPr>
        <w:t xml:space="preserve"> 2019</w:t>
      </w:r>
      <w:proofErr w:type="gramEnd"/>
      <w:r>
        <w:rPr>
          <w:rFonts w:cstheme="minorHAnsi"/>
        </w:rPr>
        <w:t>. It was issued on 23</w:t>
      </w:r>
      <w:r w:rsidRPr="00715D70">
        <w:rPr>
          <w:rFonts w:cstheme="minorHAnsi"/>
          <w:vertAlign w:val="superscript"/>
        </w:rPr>
        <w:t>rd</w:t>
      </w:r>
      <w:r>
        <w:rPr>
          <w:rFonts w:cstheme="minorHAnsi"/>
        </w:rPr>
        <w:t xml:space="preserve"> of June 2020. </w:t>
      </w:r>
    </w:p>
    <w:p w14:paraId="4B4E4BAF" w14:textId="77777777" w:rsidR="00B64EB1" w:rsidRDefault="00B64EB1" w:rsidP="00962683">
      <w:pPr>
        <w:pStyle w:val="ListParagraph"/>
        <w:numPr>
          <w:ilvl w:val="0"/>
          <w:numId w:val="16"/>
        </w:numPr>
        <w:spacing w:after="120" w:line="276" w:lineRule="auto"/>
        <w:rPr>
          <w:rFonts w:cstheme="minorHAnsi"/>
        </w:rPr>
      </w:pPr>
      <w:r w:rsidRPr="002B476E">
        <w:rPr>
          <w:rFonts w:cstheme="minorHAnsi"/>
        </w:rPr>
        <w:t xml:space="preserve">Describe the invention in a few sentences. </w:t>
      </w:r>
    </w:p>
    <w:p w14:paraId="6AE6927E" w14:textId="2911D35B" w:rsidR="00715D70" w:rsidRDefault="003E699B" w:rsidP="00715D70">
      <w:pPr>
        <w:pStyle w:val="ListParagraph"/>
        <w:spacing w:after="120" w:line="276" w:lineRule="auto"/>
        <w:rPr>
          <w:rFonts w:cstheme="minorHAnsi"/>
        </w:rPr>
      </w:pPr>
      <w:r>
        <w:rPr>
          <w:rFonts w:cstheme="minorHAnsi"/>
        </w:rPr>
        <w:t xml:space="preserve">The invention is a system for cabin crew assistance. The cabin crew would input a category, </w:t>
      </w:r>
      <w:r w:rsidR="00053D74">
        <w:rPr>
          <w:rFonts w:cstheme="minorHAnsi"/>
        </w:rPr>
        <w:t xml:space="preserve">and </w:t>
      </w:r>
      <w:r>
        <w:rPr>
          <w:rFonts w:cstheme="minorHAnsi"/>
        </w:rPr>
        <w:t xml:space="preserve">then the system of cameras on board is going to </w:t>
      </w:r>
      <w:r w:rsidR="009A4FAF">
        <w:rPr>
          <w:rFonts w:cstheme="minorHAnsi"/>
        </w:rPr>
        <w:t>use Artificial Intelligence</w:t>
      </w:r>
      <w:r w:rsidR="00A3770F">
        <w:rPr>
          <w:rFonts w:cstheme="minorHAnsi"/>
        </w:rPr>
        <w:t xml:space="preserve"> to determine the probability and alert the cabin crew if </w:t>
      </w:r>
      <w:r w:rsidR="00053D74">
        <w:rPr>
          <w:rFonts w:cstheme="minorHAnsi"/>
        </w:rPr>
        <w:t xml:space="preserve">the </w:t>
      </w:r>
      <w:r w:rsidR="00A3770F">
        <w:rPr>
          <w:rFonts w:cstheme="minorHAnsi"/>
        </w:rPr>
        <w:t>probability value is greater than the threshold probability value.</w:t>
      </w:r>
      <w:r w:rsidR="00053D74">
        <w:rPr>
          <w:rFonts w:cstheme="minorHAnsi"/>
        </w:rPr>
        <w:t xml:space="preserve"> </w:t>
      </w:r>
    </w:p>
    <w:p w14:paraId="4610D6AD" w14:textId="77777777" w:rsidR="00053D74" w:rsidRPr="002B476E" w:rsidRDefault="00053D74" w:rsidP="00715D70">
      <w:pPr>
        <w:pStyle w:val="ListParagraph"/>
        <w:spacing w:after="120" w:line="276" w:lineRule="auto"/>
        <w:rPr>
          <w:rFonts w:cstheme="minorHAnsi"/>
        </w:rPr>
      </w:pPr>
    </w:p>
    <w:p w14:paraId="334D2AA6" w14:textId="77777777" w:rsidR="00053D74" w:rsidRDefault="00B64EB1" w:rsidP="00962683">
      <w:pPr>
        <w:pStyle w:val="ListParagraph"/>
        <w:numPr>
          <w:ilvl w:val="0"/>
          <w:numId w:val="16"/>
        </w:numPr>
        <w:spacing w:after="120" w:line="276" w:lineRule="auto"/>
        <w:rPr>
          <w:rFonts w:cstheme="minorHAnsi"/>
        </w:rPr>
      </w:pPr>
      <w:r w:rsidRPr="002B476E">
        <w:rPr>
          <w:rFonts w:cstheme="minorHAnsi"/>
        </w:rPr>
        <w:t>A patent’s claims define what elements of the invention are protected by the patent. How many claims does this patent make? Where can the claims be found in the patent?</w:t>
      </w:r>
    </w:p>
    <w:p w14:paraId="15BA5257" w14:textId="0677B005" w:rsidR="00B64EB1" w:rsidRPr="002B476E" w:rsidRDefault="00053D74" w:rsidP="00053D74">
      <w:pPr>
        <w:pStyle w:val="ListParagraph"/>
        <w:spacing w:after="120" w:line="276" w:lineRule="auto"/>
        <w:rPr>
          <w:rFonts w:cstheme="minorHAnsi"/>
        </w:rPr>
      </w:pPr>
      <w:r>
        <w:rPr>
          <w:rFonts w:cstheme="minorHAnsi"/>
        </w:rPr>
        <w:t xml:space="preserve">This patent has 20 claims. These claims can be found in a numbered list at the end of the document. </w:t>
      </w:r>
    </w:p>
    <w:p w14:paraId="27F59E50" w14:textId="77777777" w:rsidR="00B64EB1" w:rsidRDefault="00B64EB1" w:rsidP="00962683">
      <w:pPr>
        <w:pStyle w:val="ListParagraph"/>
        <w:numPr>
          <w:ilvl w:val="0"/>
          <w:numId w:val="16"/>
        </w:numPr>
        <w:spacing w:after="120" w:line="276" w:lineRule="auto"/>
        <w:rPr>
          <w:rFonts w:cstheme="minorHAnsi"/>
        </w:rPr>
      </w:pPr>
      <w:r w:rsidRPr="002B476E">
        <w:rPr>
          <w:rFonts w:cstheme="minorHAnsi"/>
        </w:rPr>
        <w:t xml:space="preserve">The International Patent Classification (IPC) scheme is a hierarchical system that groups patents for similar technologies together. IPC symbols are listed in field 51 on a US patent. What IPC classification symbols are applied to this patent? </w:t>
      </w:r>
    </w:p>
    <w:p w14:paraId="5A6D329F" w14:textId="77777777" w:rsidR="00E670CB" w:rsidRDefault="00E670CB" w:rsidP="00E670CB">
      <w:pPr>
        <w:pStyle w:val="ListParagraph"/>
        <w:spacing w:after="120" w:line="276" w:lineRule="auto"/>
        <w:rPr>
          <w:rFonts w:cstheme="minorHAnsi"/>
        </w:rPr>
      </w:pPr>
      <w:r>
        <w:rPr>
          <w:rFonts w:cstheme="minorHAnsi"/>
        </w:rPr>
        <w:t xml:space="preserve">G06Q 10/06 (2012.01), G06K 9/00 (2006.01), GOON 5/04 (2006.01), G06K 9/62 (2006.01), H04N 5/265 (2006.01), B640 11/00 (2006.01), B64D 47/08 (2006.01), B64D 45/00 (2006.01), HO4N 5/247 (2006.01) G06Q 30/02 (2012.01). </w:t>
      </w:r>
    </w:p>
    <w:p w14:paraId="72E93969" w14:textId="591C65F7" w:rsidR="00E97E82" w:rsidRDefault="00B64EB1" w:rsidP="00E670CB">
      <w:pPr>
        <w:pStyle w:val="ListParagraph"/>
        <w:numPr>
          <w:ilvl w:val="0"/>
          <w:numId w:val="16"/>
        </w:numPr>
        <w:spacing w:after="120" w:line="276" w:lineRule="auto"/>
        <w:rPr>
          <w:rFonts w:cstheme="minorHAnsi"/>
        </w:rPr>
      </w:pPr>
      <w:r w:rsidRPr="00E670CB">
        <w:rPr>
          <w:rFonts w:cstheme="minorHAnsi"/>
        </w:rPr>
        <w:t xml:space="preserve">Choose one of the IPC symbols on the patent and use the </w:t>
      </w:r>
      <w:hyperlink r:id="rId12" w:history="1">
        <w:r w:rsidRPr="00E670CB">
          <w:rPr>
            <w:rStyle w:val="Hyperlink"/>
            <w:rFonts w:cstheme="minorHAnsi"/>
          </w:rPr>
          <w:t>IPC sch</w:t>
        </w:r>
        <w:r w:rsidRPr="00E670CB">
          <w:rPr>
            <w:rStyle w:val="Hyperlink"/>
            <w:rFonts w:cstheme="minorHAnsi"/>
          </w:rPr>
          <w:t>e</w:t>
        </w:r>
        <w:r w:rsidRPr="00E670CB">
          <w:rPr>
            <w:rStyle w:val="Hyperlink"/>
            <w:rFonts w:cstheme="minorHAnsi"/>
          </w:rPr>
          <w:t>me</w:t>
        </w:r>
      </w:hyperlink>
      <w:r w:rsidRPr="00E670CB">
        <w:rPr>
          <w:rFonts w:cstheme="minorHAnsi"/>
        </w:rPr>
        <w:t xml:space="preserve"> to identify what the IPC symbol means, including section, class, subclass, and group and/or subgroup. Refer to the table below for an example for IPC symbol A63H 23/12. Note that not all IPC symbols include a subgroup. </w:t>
      </w:r>
    </w:p>
    <w:p w14:paraId="2BF5C832" w14:textId="468A6261" w:rsidR="00E670CB" w:rsidRDefault="00E670CB" w:rsidP="00E670CB">
      <w:pPr>
        <w:pStyle w:val="ListParagraph"/>
        <w:spacing w:after="120" w:line="276" w:lineRule="auto"/>
        <w:rPr>
          <w:rFonts w:cstheme="minorHAnsi"/>
        </w:rPr>
      </w:pPr>
      <w:r>
        <w:rPr>
          <w:rFonts w:cstheme="minorHAnsi"/>
        </w:rPr>
        <w:t>G06Q 10/06 (2012.01)</w:t>
      </w:r>
    </w:p>
    <w:tbl>
      <w:tblPr>
        <w:tblStyle w:val="GridTable4-Accent1"/>
        <w:tblW w:w="0" w:type="auto"/>
        <w:tblInd w:w="355" w:type="dxa"/>
        <w:tblLook w:val="04A0" w:firstRow="1" w:lastRow="0" w:firstColumn="1" w:lastColumn="0" w:noHBand="0" w:noVBand="1"/>
      </w:tblPr>
      <w:tblGrid>
        <w:gridCol w:w="1350"/>
        <w:gridCol w:w="1350"/>
        <w:gridCol w:w="6295"/>
      </w:tblGrid>
      <w:tr w:rsidR="00E670CB" w:rsidRPr="002B476E" w14:paraId="7164E20B" w14:textId="77777777" w:rsidTr="00F902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56AC76AF" w14:textId="77777777" w:rsidR="00E670CB" w:rsidRPr="002B476E" w:rsidRDefault="00E670CB" w:rsidP="00F90284">
            <w:pPr>
              <w:pStyle w:val="NoSpacing"/>
              <w:rPr>
                <w:rFonts w:cstheme="minorHAnsi"/>
                <w:sz w:val="22"/>
              </w:rPr>
            </w:pPr>
            <w:r w:rsidRPr="002B476E">
              <w:rPr>
                <w:rFonts w:cstheme="minorHAnsi"/>
                <w:sz w:val="22"/>
              </w:rPr>
              <w:lastRenderedPageBreak/>
              <w:t>Level</w:t>
            </w:r>
          </w:p>
        </w:tc>
        <w:tc>
          <w:tcPr>
            <w:tcW w:w="1350" w:type="dxa"/>
          </w:tcPr>
          <w:p w14:paraId="3151FD1A" w14:textId="77777777" w:rsidR="00E670CB" w:rsidRPr="002B476E" w:rsidRDefault="00E670CB" w:rsidP="00F90284">
            <w:pPr>
              <w:pStyle w:val="NoSpacing"/>
              <w:cnfStyle w:val="100000000000" w:firstRow="1" w:lastRow="0" w:firstColumn="0" w:lastColumn="0" w:oddVBand="0" w:evenVBand="0" w:oddHBand="0" w:evenHBand="0" w:firstRowFirstColumn="0" w:firstRowLastColumn="0" w:lastRowFirstColumn="0" w:lastRowLastColumn="0"/>
              <w:rPr>
                <w:rFonts w:cstheme="minorHAnsi"/>
                <w:sz w:val="22"/>
              </w:rPr>
            </w:pPr>
            <w:r w:rsidRPr="002B476E">
              <w:rPr>
                <w:rFonts w:cstheme="minorHAnsi"/>
                <w:sz w:val="22"/>
              </w:rPr>
              <w:t>Symbol</w:t>
            </w:r>
          </w:p>
        </w:tc>
        <w:tc>
          <w:tcPr>
            <w:tcW w:w="6295" w:type="dxa"/>
          </w:tcPr>
          <w:p w14:paraId="3167AD02" w14:textId="77777777" w:rsidR="00E670CB" w:rsidRPr="002B476E" w:rsidRDefault="00E670CB" w:rsidP="00F90284">
            <w:pPr>
              <w:pStyle w:val="NoSpacing"/>
              <w:cnfStyle w:val="100000000000" w:firstRow="1" w:lastRow="0" w:firstColumn="0" w:lastColumn="0" w:oddVBand="0" w:evenVBand="0" w:oddHBand="0" w:evenHBand="0" w:firstRowFirstColumn="0" w:firstRowLastColumn="0" w:lastRowFirstColumn="0" w:lastRowLastColumn="0"/>
              <w:rPr>
                <w:rFonts w:cstheme="minorHAnsi"/>
                <w:sz w:val="22"/>
              </w:rPr>
            </w:pPr>
            <w:r w:rsidRPr="002B476E">
              <w:rPr>
                <w:rFonts w:cstheme="minorHAnsi"/>
                <w:sz w:val="22"/>
              </w:rPr>
              <w:t>Title</w:t>
            </w:r>
          </w:p>
        </w:tc>
      </w:tr>
      <w:tr w:rsidR="00E670CB" w:rsidRPr="002B476E" w14:paraId="75B0D3B1" w14:textId="77777777" w:rsidTr="00F90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4640A24D" w14:textId="77777777" w:rsidR="00E670CB" w:rsidRPr="002B476E" w:rsidRDefault="00E670CB" w:rsidP="00F90284">
            <w:pPr>
              <w:pStyle w:val="NoSpacing"/>
              <w:rPr>
                <w:rFonts w:cstheme="minorHAnsi"/>
                <w:sz w:val="22"/>
              </w:rPr>
            </w:pPr>
            <w:r w:rsidRPr="002B476E">
              <w:rPr>
                <w:rFonts w:cstheme="minorHAnsi"/>
                <w:sz w:val="22"/>
              </w:rPr>
              <w:t>Section</w:t>
            </w:r>
          </w:p>
        </w:tc>
        <w:tc>
          <w:tcPr>
            <w:tcW w:w="1350" w:type="dxa"/>
          </w:tcPr>
          <w:p w14:paraId="389F49CD" w14:textId="1168AAD8" w:rsidR="00E670CB" w:rsidRPr="002B476E" w:rsidRDefault="00E670CB" w:rsidP="00F90284">
            <w:pPr>
              <w:pStyle w:val="NoSpacing"/>
              <w:cnfStyle w:val="000000100000" w:firstRow="0" w:lastRow="0" w:firstColumn="0" w:lastColumn="0" w:oddVBand="0" w:evenVBand="0" w:oddHBand="1" w:evenHBand="0" w:firstRowFirstColumn="0" w:firstRowLastColumn="0" w:lastRowFirstColumn="0" w:lastRowLastColumn="0"/>
              <w:rPr>
                <w:rFonts w:cstheme="minorHAnsi"/>
                <w:sz w:val="22"/>
              </w:rPr>
            </w:pPr>
            <w:r>
              <w:rPr>
                <w:rFonts w:cstheme="minorHAnsi"/>
                <w:sz w:val="22"/>
              </w:rPr>
              <w:t>G</w:t>
            </w:r>
          </w:p>
        </w:tc>
        <w:tc>
          <w:tcPr>
            <w:tcW w:w="6295" w:type="dxa"/>
          </w:tcPr>
          <w:p w14:paraId="51DF118B" w14:textId="793B1A5A" w:rsidR="00E670CB" w:rsidRPr="002B476E" w:rsidRDefault="00E670CB" w:rsidP="00F90284">
            <w:pPr>
              <w:pStyle w:val="NoSpacing"/>
              <w:cnfStyle w:val="000000100000" w:firstRow="0" w:lastRow="0" w:firstColumn="0" w:lastColumn="0" w:oddVBand="0" w:evenVBand="0" w:oddHBand="1" w:evenHBand="0" w:firstRowFirstColumn="0" w:firstRowLastColumn="0" w:lastRowFirstColumn="0" w:lastRowLastColumn="0"/>
              <w:rPr>
                <w:rFonts w:cstheme="minorHAnsi"/>
                <w:sz w:val="22"/>
              </w:rPr>
            </w:pPr>
            <w:r>
              <w:rPr>
                <w:rFonts w:cstheme="minorHAnsi"/>
                <w:sz w:val="22"/>
              </w:rPr>
              <w:t>Physics</w:t>
            </w:r>
          </w:p>
        </w:tc>
      </w:tr>
      <w:tr w:rsidR="00E670CB" w:rsidRPr="002B476E" w14:paraId="5FA12A45" w14:textId="77777777" w:rsidTr="00F90284">
        <w:trPr>
          <w:trHeight w:val="233"/>
        </w:trPr>
        <w:tc>
          <w:tcPr>
            <w:cnfStyle w:val="001000000000" w:firstRow="0" w:lastRow="0" w:firstColumn="1" w:lastColumn="0" w:oddVBand="0" w:evenVBand="0" w:oddHBand="0" w:evenHBand="0" w:firstRowFirstColumn="0" w:firstRowLastColumn="0" w:lastRowFirstColumn="0" w:lastRowLastColumn="0"/>
            <w:tcW w:w="1350" w:type="dxa"/>
          </w:tcPr>
          <w:p w14:paraId="1BB6111C" w14:textId="77777777" w:rsidR="00E670CB" w:rsidRPr="002B476E" w:rsidRDefault="00E670CB" w:rsidP="00F90284">
            <w:pPr>
              <w:pStyle w:val="NoSpacing"/>
              <w:rPr>
                <w:rFonts w:cstheme="minorHAnsi"/>
                <w:sz w:val="22"/>
              </w:rPr>
            </w:pPr>
            <w:r w:rsidRPr="002B476E">
              <w:rPr>
                <w:rFonts w:cstheme="minorHAnsi"/>
                <w:sz w:val="22"/>
              </w:rPr>
              <w:t>Class</w:t>
            </w:r>
          </w:p>
        </w:tc>
        <w:tc>
          <w:tcPr>
            <w:tcW w:w="1350" w:type="dxa"/>
          </w:tcPr>
          <w:p w14:paraId="32BB108D" w14:textId="598EE026" w:rsidR="00E670CB" w:rsidRPr="002B476E" w:rsidRDefault="00E670CB" w:rsidP="00F90284">
            <w:pPr>
              <w:pStyle w:val="NoSpacing"/>
              <w:cnfStyle w:val="000000000000" w:firstRow="0" w:lastRow="0" w:firstColumn="0" w:lastColumn="0" w:oddVBand="0" w:evenVBand="0" w:oddHBand="0" w:evenHBand="0" w:firstRowFirstColumn="0" w:firstRowLastColumn="0" w:lastRowFirstColumn="0" w:lastRowLastColumn="0"/>
              <w:rPr>
                <w:rFonts w:cstheme="minorHAnsi"/>
                <w:sz w:val="22"/>
              </w:rPr>
            </w:pPr>
            <w:r>
              <w:rPr>
                <w:rFonts w:cstheme="minorHAnsi"/>
                <w:sz w:val="22"/>
              </w:rPr>
              <w:t>G06</w:t>
            </w:r>
          </w:p>
        </w:tc>
        <w:tc>
          <w:tcPr>
            <w:tcW w:w="6295" w:type="dxa"/>
          </w:tcPr>
          <w:p w14:paraId="4D76BF99" w14:textId="4AC1C70A" w:rsidR="00E670CB" w:rsidRPr="002B476E" w:rsidRDefault="00E670CB" w:rsidP="00F90284">
            <w:pPr>
              <w:pStyle w:val="NoSpacing"/>
              <w:cnfStyle w:val="000000000000" w:firstRow="0" w:lastRow="0" w:firstColumn="0" w:lastColumn="0" w:oddVBand="0" w:evenVBand="0" w:oddHBand="0" w:evenHBand="0" w:firstRowFirstColumn="0" w:firstRowLastColumn="0" w:lastRowFirstColumn="0" w:lastRowLastColumn="0"/>
              <w:rPr>
                <w:rFonts w:cstheme="minorHAnsi"/>
                <w:sz w:val="22"/>
              </w:rPr>
            </w:pPr>
            <w:r>
              <w:rPr>
                <w:rFonts w:cstheme="minorHAnsi"/>
                <w:sz w:val="22"/>
              </w:rPr>
              <w:t>Computing; Calculating or Counting</w:t>
            </w:r>
          </w:p>
        </w:tc>
      </w:tr>
      <w:tr w:rsidR="00E670CB" w:rsidRPr="002B476E" w14:paraId="2137B622" w14:textId="77777777" w:rsidTr="00F90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44DF832A" w14:textId="77777777" w:rsidR="00E670CB" w:rsidRPr="002B476E" w:rsidRDefault="00E670CB" w:rsidP="00F90284">
            <w:pPr>
              <w:pStyle w:val="NoSpacing"/>
              <w:rPr>
                <w:rFonts w:cstheme="minorHAnsi"/>
                <w:sz w:val="22"/>
              </w:rPr>
            </w:pPr>
            <w:r w:rsidRPr="002B476E">
              <w:rPr>
                <w:rFonts w:cstheme="minorHAnsi"/>
                <w:sz w:val="22"/>
              </w:rPr>
              <w:t>Subclass</w:t>
            </w:r>
          </w:p>
        </w:tc>
        <w:tc>
          <w:tcPr>
            <w:tcW w:w="1350" w:type="dxa"/>
          </w:tcPr>
          <w:p w14:paraId="4DB7C3E4" w14:textId="0FE126A6" w:rsidR="00E670CB" w:rsidRPr="002B476E" w:rsidRDefault="00E670CB" w:rsidP="00F90284">
            <w:pPr>
              <w:pStyle w:val="NoSpacing"/>
              <w:cnfStyle w:val="000000100000" w:firstRow="0" w:lastRow="0" w:firstColumn="0" w:lastColumn="0" w:oddVBand="0" w:evenVBand="0" w:oddHBand="1" w:evenHBand="0" w:firstRowFirstColumn="0" w:firstRowLastColumn="0" w:lastRowFirstColumn="0" w:lastRowLastColumn="0"/>
              <w:rPr>
                <w:rFonts w:cstheme="minorHAnsi"/>
                <w:sz w:val="22"/>
              </w:rPr>
            </w:pPr>
            <w:r>
              <w:rPr>
                <w:rFonts w:cstheme="minorHAnsi"/>
                <w:sz w:val="22"/>
              </w:rPr>
              <w:t>G06Q</w:t>
            </w:r>
          </w:p>
        </w:tc>
        <w:tc>
          <w:tcPr>
            <w:tcW w:w="6295" w:type="dxa"/>
          </w:tcPr>
          <w:p w14:paraId="1DE2CF4E" w14:textId="77406585" w:rsidR="00E670CB" w:rsidRPr="002B476E" w:rsidRDefault="00C4670B" w:rsidP="00F90284">
            <w:pPr>
              <w:pStyle w:val="NoSpacing"/>
              <w:cnfStyle w:val="000000100000" w:firstRow="0" w:lastRow="0" w:firstColumn="0" w:lastColumn="0" w:oddVBand="0" w:evenVBand="0" w:oddHBand="1" w:evenHBand="0" w:firstRowFirstColumn="0" w:firstRowLastColumn="0" w:lastRowFirstColumn="0" w:lastRowLastColumn="0"/>
              <w:rPr>
                <w:rFonts w:cstheme="minorHAnsi"/>
                <w:sz w:val="22"/>
              </w:rPr>
            </w:pPr>
            <w:r>
              <w:rPr>
                <w:rFonts w:cstheme="minorHAnsi"/>
                <w:sz w:val="22"/>
              </w:rPr>
              <w:t xml:space="preserve">Information and Communication Technology [ICT] specially adapted for administrative, commercial, financial, </w:t>
            </w:r>
            <w:proofErr w:type="gramStart"/>
            <w:r>
              <w:rPr>
                <w:rFonts w:cstheme="minorHAnsi"/>
                <w:sz w:val="22"/>
              </w:rPr>
              <w:t>managerial</w:t>
            </w:r>
            <w:proofErr w:type="gramEnd"/>
            <w:r>
              <w:rPr>
                <w:rFonts w:cstheme="minorHAnsi"/>
                <w:sz w:val="22"/>
              </w:rPr>
              <w:t xml:space="preserve"> or supervisory purposes; systems or methods specially adapted for administrative, commercial, financial, managerial, or supervisory purposes</w:t>
            </w:r>
          </w:p>
        </w:tc>
      </w:tr>
      <w:tr w:rsidR="00E670CB" w:rsidRPr="002B476E" w14:paraId="3106A69F" w14:textId="77777777" w:rsidTr="00F90284">
        <w:tc>
          <w:tcPr>
            <w:cnfStyle w:val="001000000000" w:firstRow="0" w:lastRow="0" w:firstColumn="1" w:lastColumn="0" w:oddVBand="0" w:evenVBand="0" w:oddHBand="0" w:evenHBand="0" w:firstRowFirstColumn="0" w:firstRowLastColumn="0" w:lastRowFirstColumn="0" w:lastRowLastColumn="0"/>
            <w:tcW w:w="1350" w:type="dxa"/>
          </w:tcPr>
          <w:p w14:paraId="7153052C" w14:textId="77777777" w:rsidR="00E670CB" w:rsidRPr="002B476E" w:rsidRDefault="00E670CB" w:rsidP="00F90284">
            <w:pPr>
              <w:pStyle w:val="NoSpacing"/>
              <w:rPr>
                <w:rFonts w:cstheme="minorHAnsi"/>
                <w:sz w:val="22"/>
              </w:rPr>
            </w:pPr>
            <w:r w:rsidRPr="002B476E">
              <w:rPr>
                <w:rFonts w:cstheme="minorHAnsi"/>
                <w:sz w:val="22"/>
              </w:rPr>
              <w:t>Group</w:t>
            </w:r>
          </w:p>
        </w:tc>
        <w:tc>
          <w:tcPr>
            <w:tcW w:w="1350" w:type="dxa"/>
          </w:tcPr>
          <w:p w14:paraId="18FA6C7C" w14:textId="6AB03A88" w:rsidR="00E670CB" w:rsidRPr="002B476E" w:rsidRDefault="00C4670B" w:rsidP="00F90284">
            <w:pPr>
              <w:pStyle w:val="NoSpacing"/>
              <w:cnfStyle w:val="000000000000" w:firstRow="0" w:lastRow="0" w:firstColumn="0" w:lastColumn="0" w:oddVBand="0" w:evenVBand="0" w:oddHBand="0" w:evenHBand="0" w:firstRowFirstColumn="0" w:firstRowLastColumn="0" w:lastRowFirstColumn="0" w:lastRowLastColumn="0"/>
              <w:rPr>
                <w:rFonts w:cstheme="minorHAnsi"/>
                <w:sz w:val="22"/>
              </w:rPr>
            </w:pPr>
            <w:r>
              <w:rPr>
                <w:rFonts w:cstheme="minorHAnsi"/>
                <w:sz w:val="22"/>
              </w:rPr>
              <w:t>G06Q 10</w:t>
            </w:r>
          </w:p>
        </w:tc>
        <w:tc>
          <w:tcPr>
            <w:tcW w:w="6295" w:type="dxa"/>
          </w:tcPr>
          <w:p w14:paraId="5A20A27E" w14:textId="73E41560" w:rsidR="00E670CB" w:rsidRPr="002B476E" w:rsidRDefault="00C4670B" w:rsidP="00F90284">
            <w:pPr>
              <w:pStyle w:val="NoSpacing"/>
              <w:cnfStyle w:val="000000000000" w:firstRow="0" w:lastRow="0" w:firstColumn="0" w:lastColumn="0" w:oddVBand="0" w:evenVBand="0" w:oddHBand="0" w:evenHBand="0" w:firstRowFirstColumn="0" w:firstRowLastColumn="0" w:lastRowFirstColumn="0" w:lastRowLastColumn="0"/>
              <w:rPr>
                <w:rFonts w:cstheme="minorHAnsi"/>
                <w:sz w:val="22"/>
              </w:rPr>
            </w:pPr>
            <w:r>
              <w:rPr>
                <w:rFonts w:cstheme="minorHAnsi"/>
                <w:sz w:val="22"/>
              </w:rPr>
              <w:t>Administration; Management</w:t>
            </w:r>
          </w:p>
        </w:tc>
      </w:tr>
      <w:tr w:rsidR="00E670CB" w:rsidRPr="002B476E" w14:paraId="67A597A2" w14:textId="77777777" w:rsidTr="00F90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6732FC59" w14:textId="77777777" w:rsidR="00E670CB" w:rsidRPr="002B476E" w:rsidRDefault="00E670CB" w:rsidP="00F90284">
            <w:pPr>
              <w:pStyle w:val="NoSpacing"/>
              <w:rPr>
                <w:rFonts w:cstheme="minorHAnsi"/>
                <w:sz w:val="22"/>
              </w:rPr>
            </w:pPr>
            <w:r w:rsidRPr="002B476E">
              <w:rPr>
                <w:rFonts w:cstheme="minorHAnsi"/>
                <w:sz w:val="22"/>
              </w:rPr>
              <w:t>Subgroup</w:t>
            </w:r>
          </w:p>
        </w:tc>
        <w:tc>
          <w:tcPr>
            <w:tcW w:w="1350" w:type="dxa"/>
          </w:tcPr>
          <w:p w14:paraId="2A07D353" w14:textId="42FAD679" w:rsidR="00E670CB" w:rsidRPr="002B476E" w:rsidRDefault="00C4670B" w:rsidP="00F90284">
            <w:pPr>
              <w:pStyle w:val="NoSpacing"/>
              <w:cnfStyle w:val="000000100000" w:firstRow="0" w:lastRow="0" w:firstColumn="0" w:lastColumn="0" w:oddVBand="0" w:evenVBand="0" w:oddHBand="1" w:evenHBand="0" w:firstRowFirstColumn="0" w:firstRowLastColumn="0" w:lastRowFirstColumn="0" w:lastRowLastColumn="0"/>
              <w:rPr>
                <w:rFonts w:cstheme="minorHAnsi"/>
                <w:sz w:val="22"/>
              </w:rPr>
            </w:pPr>
            <w:r>
              <w:rPr>
                <w:rFonts w:cstheme="minorHAnsi"/>
                <w:sz w:val="22"/>
              </w:rPr>
              <w:t>G06Q 10/06</w:t>
            </w:r>
          </w:p>
        </w:tc>
        <w:tc>
          <w:tcPr>
            <w:tcW w:w="6295" w:type="dxa"/>
          </w:tcPr>
          <w:p w14:paraId="0942EDB3" w14:textId="74D086E6" w:rsidR="00E670CB" w:rsidRPr="002B476E" w:rsidRDefault="00C4670B" w:rsidP="00F90284">
            <w:pPr>
              <w:pStyle w:val="NoSpacing"/>
              <w:cnfStyle w:val="000000100000" w:firstRow="0" w:lastRow="0" w:firstColumn="0" w:lastColumn="0" w:oddVBand="0" w:evenVBand="0" w:oddHBand="1" w:evenHBand="0" w:firstRowFirstColumn="0" w:firstRowLastColumn="0" w:lastRowFirstColumn="0" w:lastRowLastColumn="0"/>
              <w:rPr>
                <w:rFonts w:cstheme="minorHAnsi"/>
                <w:sz w:val="22"/>
              </w:rPr>
            </w:pPr>
            <w:r>
              <w:rPr>
                <w:rFonts w:cstheme="minorHAnsi"/>
                <w:sz w:val="22"/>
              </w:rPr>
              <w:t xml:space="preserve">Resources, workflows, human or project management; Enterprise or organization planning; Enterprise or organization modelling. </w:t>
            </w:r>
          </w:p>
        </w:tc>
      </w:tr>
    </w:tbl>
    <w:p w14:paraId="7F400929" w14:textId="77777777" w:rsidR="00E670CB" w:rsidRPr="00E670CB" w:rsidRDefault="00E670CB" w:rsidP="00E670CB">
      <w:pPr>
        <w:spacing w:after="120" w:line="276" w:lineRule="auto"/>
        <w:rPr>
          <w:rFonts w:cstheme="minorHAnsi"/>
        </w:rPr>
      </w:pPr>
    </w:p>
    <w:tbl>
      <w:tblPr>
        <w:tblStyle w:val="GridTable4-Accent1"/>
        <w:tblW w:w="0" w:type="auto"/>
        <w:tblInd w:w="355" w:type="dxa"/>
        <w:tblLook w:val="04A0" w:firstRow="1" w:lastRow="0" w:firstColumn="1" w:lastColumn="0" w:noHBand="0" w:noVBand="1"/>
      </w:tblPr>
      <w:tblGrid>
        <w:gridCol w:w="1350"/>
        <w:gridCol w:w="1350"/>
        <w:gridCol w:w="6295"/>
      </w:tblGrid>
      <w:tr w:rsidR="00B64EB1" w:rsidRPr="002B476E" w14:paraId="7BF87470" w14:textId="77777777" w:rsidTr="00AD2A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35455778" w14:textId="48FE97A4" w:rsidR="00B64EB1" w:rsidRPr="002B476E" w:rsidRDefault="00B64EB1" w:rsidP="00AD2A67">
            <w:pPr>
              <w:pStyle w:val="NoSpacing"/>
              <w:rPr>
                <w:rFonts w:cstheme="minorHAnsi"/>
                <w:sz w:val="22"/>
              </w:rPr>
            </w:pPr>
            <w:r w:rsidRPr="002B476E">
              <w:rPr>
                <w:rFonts w:cstheme="minorHAnsi"/>
                <w:sz w:val="22"/>
              </w:rPr>
              <w:t>L</w:t>
            </w:r>
            <w:r w:rsidR="00E670CB">
              <w:rPr>
                <w:rFonts w:cstheme="minorHAnsi"/>
                <w:sz w:val="22"/>
              </w:rPr>
              <w:t>e</w:t>
            </w:r>
            <w:r w:rsidRPr="002B476E">
              <w:rPr>
                <w:rFonts w:cstheme="minorHAnsi"/>
                <w:sz w:val="22"/>
              </w:rPr>
              <w:t>vel</w:t>
            </w:r>
          </w:p>
        </w:tc>
        <w:tc>
          <w:tcPr>
            <w:tcW w:w="1350" w:type="dxa"/>
          </w:tcPr>
          <w:p w14:paraId="403965DE" w14:textId="77777777" w:rsidR="00B64EB1" w:rsidRPr="002B476E" w:rsidRDefault="00B64EB1" w:rsidP="00AD2A67">
            <w:pPr>
              <w:pStyle w:val="NoSpacing"/>
              <w:cnfStyle w:val="100000000000" w:firstRow="1" w:lastRow="0" w:firstColumn="0" w:lastColumn="0" w:oddVBand="0" w:evenVBand="0" w:oddHBand="0" w:evenHBand="0" w:firstRowFirstColumn="0" w:firstRowLastColumn="0" w:lastRowFirstColumn="0" w:lastRowLastColumn="0"/>
              <w:rPr>
                <w:rFonts w:cstheme="minorHAnsi"/>
                <w:sz w:val="22"/>
              </w:rPr>
            </w:pPr>
            <w:r w:rsidRPr="002B476E">
              <w:rPr>
                <w:rFonts w:cstheme="minorHAnsi"/>
                <w:sz w:val="22"/>
              </w:rPr>
              <w:t>Symbol</w:t>
            </w:r>
          </w:p>
        </w:tc>
        <w:tc>
          <w:tcPr>
            <w:tcW w:w="6295" w:type="dxa"/>
          </w:tcPr>
          <w:p w14:paraId="7505D63A" w14:textId="77777777" w:rsidR="00B64EB1" w:rsidRPr="002B476E" w:rsidRDefault="00B64EB1" w:rsidP="00AD2A67">
            <w:pPr>
              <w:pStyle w:val="NoSpacing"/>
              <w:cnfStyle w:val="100000000000" w:firstRow="1" w:lastRow="0" w:firstColumn="0" w:lastColumn="0" w:oddVBand="0" w:evenVBand="0" w:oddHBand="0" w:evenHBand="0" w:firstRowFirstColumn="0" w:firstRowLastColumn="0" w:lastRowFirstColumn="0" w:lastRowLastColumn="0"/>
              <w:rPr>
                <w:rFonts w:cstheme="minorHAnsi"/>
                <w:sz w:val="22"/>
              </w:rPr>
            </w:pPr>
            <w:r w:rsidRPr="002B476E">
              <w:rPr>
                <w:rFonts w:cstheme="minorHAnsi"/>
                <w:sz w:val="22"/>
              </w:rPr>
              <w:t>Title</w:t>
            </w:r>
          </w:p>
        </w:tc>
      </w:tr>
      <w:tr w:rsidR="00B64EB1" w:rsidRPr="002B476E" w14:paraId="1E4CC733" w14:textId="77777777" w:rsidTr="00AD2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0597F92F" w14:textId="77777777" w:rsidR="00B64EB1" w:rsidRPr="002B476E" w:rsidRDefault="00B64EB1" w:rsidP="00AD2A67">
            <w:pPr>
              <w:pStyle w:val="NoSpacing"/>
              <w:rPr>
                <w:rFonts w:cstheme="minorHAnsi"/>
                <w:sz w:val="22"/>
              </w:rPr>
            </w:pPr>
            <w:r w:rsidRPr="002B476E">
              <w:rPr>
                <w:rFonts w:cstheme="minorHAnsi"/>
                <w:sz w:val="22"/>
              </w:rPr>
              <w:t>Section</w:t>
            </w:r>
          </w:p>
        </w:tc>
        <w:tc>
          <w:tcPr>
            <w:tcW w:w="1350" w:type="dxa"/>
          </w:tcPr>
          <w:p w14:paraId="323F235E" w14:textId="77777777" w:rsidR="00B64EB1" w:rsidRPr="002B476E" w:rsidRDefault="00B64EB1" w:rsidP="00AD2A67">
            <w:pPr>
              <w:pStyle w:val="NoSpacing"/>
              <w:cnfStyle w:val="000000100000" w:firstRow="0" w:lastRow="0" w:firstColumn="0" w:lastColumn="0" w:oddVBand="0" w:evenVBand="0" w:oddHBand="1" w:evenHBand="0" w:firstRowFirstColumn="0" w:firstRowLastColumn="0" w:lastRowFirstColumn="0" w:lastRowLastColumn="0"/>
              <w:rPr>
                <w:rFonts w:cstheme="minorHAnsi"/>
                <w:sz w:val="22"/>
              </w:rPr>
            </w:pPr>
            <w:r w:rsidRPr="002B476E">
              <w:rPr>
                <w:rFonts w:cstheme="minorHAnsi"/>
                <w:sz w:val="22"/>
              </w:rPr>
              <w:t>A</w:t>
            </w:r>
          </w:p>
        </w:tc>
        <w:tc>
          <w:tcPr>
            <w:tcW w:w="6295" w:type="dxa"/>
          </w:tcPr>
          <w:p w14:paraId="3B3C95D4" w14:textId="77777777" w:rsidR="00B64EB1" w:rsidRPr="002B476E" w:rsidRDefault="00B64EB1" w:rsidP="00AD2A67">
            <w:pPr>
              <w:pStyle w:val="NoSpacing"/>
              <w:cnfStyle w:val="000000100000" w:firstRow="0" w:lastRow="0" w:firstColumn="0" w:lastColumn="0" w:oddVBand="0" w:evenVBand="0" w:oddHBand="1" w:evenHBand="0" w:firstRowFirstColumn="0" w:firstRowLastColumn="0" w:lastRowFirstColumn="0" w:lastRowLastColumn="0"/>
              <w:rPr>
                <w:rFonts w:cstheme="minorHAnsi"/>
                <w:sz w:val="22"/>
              </w:rPr>
            </w:pPr>
            <w:r w:rsidRPr="002B476E">
              <w:rPr>
                <w:rFonts w:cstheme="minorHAnsi"/>
                <w:sz w:val="22"/>
              </w:rPr>
              <w:t>Human necessities</w:t>
            </w:r>
          </w:p>
        </w:tc>
      </w:tr>
      <w:tr w:rsidR="00B64EB1" w:rsidRPr="002B476E" w14:paraId="38A096BB" w14:textId="77777777" w:rsidTr="00AD2A67">
        <w:trPr>
          <w:trHeight w:val="233"/>
        </w:trPr>
        <w:tc>
          <w:tcPr>
            <w:cnfStyle w:val="001000000000" w:firstRow="0" w:lastRow="0" w:firstColumn="1" w:lastColumn="0" w:oddVBand="0" w:evenVBand="0" w:oddHBand="0" w:evenHBand="0" w:firstRowFirstColumn="0" w:firstRowLastColumn="0" w:lastRowFirstColumn="0" w:lastRowLastColumn="0"/>
            <w:tcW w:w="1350" w:type="dxa"/>
          </w:tcPr>
          <w:p w14:paraId="0282B990" w14:textId="77777777" w:rsidR="00B64EB1" w:rsidRPr="002B476E" w:rsidRDefault="00B64EB1" w:rsidP="00AD2A67">
            <w:pPr>
              <w:pStyle w:val="NoSpacing"/>
              <w:rPr>
                <w:rFonts w:cstheme="minorHAnsi"/>
                <w:sz w:val="22"/>
              </w:rPr>
            </w:pPr>
            <w:r w:rsidRPr="002B476E">
              <w:rPr>
                <w:rFonts w:cstheme="minorHAnsi"/>
                <w:sz w:val="22"/>
              </w:rPr>
              <w:t>Class</w:t>
            </w:r>
          </w:p>
        </w:tc>
        <w:tc>
          <w:tcPr>
            <w:tcW w:w="1350" w:type="dxa"/>
          </w:tcPr>
          <w:p w14:paraId="6C15681B" w14:textId="77777777" w:rsidR="00B64EB1" w:rsidRPr="002B476E" w:rsidRDefault="00B64EB1" w:rsidP="00AD2A67">
            <w:pPr>
              <w:pStyle w:val="NoSpacing"/>
              <w:cnfStyle w:val="000000000000" w:firstRow="0" w:lastRow="0" w:firstColumn="0" w:lastColumn="0" w:oddVBand="0" w:evenVBand="0" w:oddHBand="0" w:evenHBand="0" w:firstRowFirstColumn="0" w:firstRowLastColumn="0" w:lastRowFirstColumn="0" w:lastRowLastColumn="0"/>
              <w:rPr>
                <w:rFonts w:cstheme="minorHAnsi"/>
                <w:sz w:val="22"/>
              </w:rPr>
            </w:pPr>
            <w:r w:rsidRPr="002B476E">
              <w:rPr>
                <w:rFonts w:cstheme="minorHAnsi"/>
                <w:sz w:val="22"/>
              </w:rPr>
              <w:t>A63</w:t>
            </w:r>
          </w:p>
        </w:tc>
        <w:tc>
          <w:tcPr>
            <w:tcW w:w="6295" w:type="dxa"/>
          </w:tcPr>
          <w:p w14:paraId="0C47C6C1" w14:textId="77777777" w:rsidR="00B64EB1" w:rsidRPr="002B476E" w:rsidRDefault="00B64EB1" w:rsidP="00AD2A67">
            <w:pPr>
              <w:pStyle w:val="NoSpacing"/>
              <w:cnfStyle w:val="000000000000" w:firstRow="0" w:lastRow="0" w:firstColumn="0" w:lastColumn="0" w:oddVBand="0" w:evenVBand="0" w:oddHBand="0" w:evenHBand="0" w:firstRowFirstColumn="0" w:firstRowLastColumn="0" w:lastRowFirstColumn="0" w:lastRowLastColumn="0"/>
              <w:rPr>
                <w:rFonts w:cstheme="minorHAnsi"/>
                <w:sz w:val="22"/>
              </w:rPr>
            </w:pPr>
            <w:r w:rsidRPr="002B476E">
              <w:rPr>
                <w:rFonts w:cstheme="minorHAnsi"/>
                <w:sz w:val="22"/>
              </w:rPr>
              <w:t>Sports; games; amusements</w:t>
            </w:r>
          </w:p>
        </w:tc>
      </w:tr>
      <w:tr w:rsidR="00B64EB1" w:rsidRPr="002B476E" w14:paraId="43664B25" w14:textId="77777777" w:rsidTr="00AD2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03C35BC1" w14:textId="77777777" w:rsidR="00B64EB1" w:rsidRPr="002B476E" w:rsidRDefault="00B64EB1" w:rsidP="00AD2A67">
            <w:pPr>
              <w:pStyle w:val="NoSpacing"/>
              <w:rPr>
                <w:rFonts w:cstheme="minorHAnsi"/>
                <w:sz w:val="22"/>
              </w:rPr>
            </w:pPr>
            <w:r w:rsidRPr="002B476E">
              <w:rPr>
                <w:rFonts w:cstheme="minorHAnsi"/>
                <w:sz w:val="22"/>
              </w:rPr>
              <w:t>Subclass</w:t>
            </w:r>
          </w:p>
        </w:tc>
        <w:tc>
          <w:tcPr>
            <w:tcW w:w="1350" w:type="dxa"/>
          </w:tcPr>
          <w:p w14:paraId="78A3AA17" w14:textId="77777777" w:rsidR="00B64EB1" w:rsidRPr="002B476E" w:rsidRDefault="00B64EB1" w:rsidP="00AD2A67">
            <w:pPr>
              <w:pStyle w:val="NoSpacing"/>
              <w:cnfStyle w:val="000000100000" w:firstRow="0" w:lastRow="0" w:firstColumn="0" w:lastColumn="0" w:oddVBand="0" w:evenVBand="0" w:oddHBand="1" w:evenHBand="0" w:firstRowFirstColumn="0" w:firstRowLastColumn="0" w:lastRowFirstColumn="0" w:lastRowLastColumn="0"/>
              <w:rPr>
                <w:rFonts w:cstheme="minorHAnsi"/>
                <w:sz w:val="22"/>
              </w:rPr>
            </w:pPr>
            <w:r w:rsidRPr="002B476E">
              <w:rPr>
                <w:rFonts w:cstheme="minorHAnsi"/>
                <w:sz w:val="22"/>
              </w:rPr>
              <w:t>A63H</w:t>
            </w:r>
          </w:p>
        </w:tc>
        <w:tc>
          <w:tcPr>
            <w:tcW w:w="6295" w:type="dxa"/>
          </w:tcPr>
          <w:p w14:paraId="39C1304A" w14:textId="77777777" w:rsidR="00B64EB1" w:rsidRPr="002B476E" w:rsidRDefault="00B64EB1" w:rsidP="00AD2A67">
            <w:pPr>
              <w:pStyle w:val="NoSpacing"/>
              <w:cnfStyle w:val="000000100000" w:firstRow="0" w:lastRow="0" w:firstColumn="0" w:lastColumn="0" w:oddVBand="0" w:evenVBand="0" w:oddHBand="1" w:evenHBand="0" w:firstRowFirstColumn="0" w:firstRowLastColumn="0" w:lastRowFirstColumn="0" w:lastRowLastColumn="0"/>
              <w:rPr>
                <w:rFonts w:cstheme="minorHAnsi"/>
                <w:sz w:val="22"/>
              </w:rPr>
            </w:pPr>
            <w:r w:rsidRPr="002B476E">
              <w:rPr>
                <w:rFonts w:cstheme="minorHAnsi"/>
                <w:sz w:val="22"/>
              </w:rPr>
              <w:t>Toys</w:t>
            </w:r>
          </w:p>
        </w:tc>
      </w:tr>
      <w:tr w:rsidR="00B64EB1" w:rsidRPr="002B476E" w14:paraId="2E816A77" w14:textId="77777777" w:rsidTr="00AD2A67">
        <w:tc>
          <w:tcPr>
            <w:cnfStyle w:val="001000000000" w:firstRow="0" w:lastRow="0" w:firstColumn="1" w:lastColumn="0" w:oddVBand="0" w:evenVBand="0" w:oddHBand="0" w:evenHBand="0" w:firstRowFirstColumn="0" w:firstRowLastColumn="0" w:lastRowFirstColumn="0" w:lastRowLastColumn="0"/>
            <w:tcW w:w="1350" w:type="dxa"/>
          </w:tcPr>
          <w:p w14:paraId="465D9020" w14:textId="77777777" w:rsidR="00B64EB1" w:rsidRPr="002B476E" w:rsidRDefault="00B64EB1" w:rsidP="00AD2A67">
            <w:pPr>
              <w:pStyle w:val="NoSpacing"/>
              <w:rPr>
                <w:rFonts w:cstheme="minorHAnsi"/>
                <w:sz w:val="22"/>
              </w:rPr>
            </w:pPr>
            <w:r w:rsidRPr="002B476E">
              <w:rPr>
                <w:rFonts w:cstheme="minorHAnsi"/>
                <w:sz w:val="22"/>
              </w:rPr>
              <w:t>Group</w:t>
            </w:r>
          </w:p>
        </w:tc>
        <w:tc>
          <w:tcPr>
            <w:tcW w:w="1350" w:type="dxa"/>
          </w:tcPr>
          <w:p w14:paraId="0E6EF29F" w14:textId="77777777" w:rsidR="00B64EB1" w:rsidRPr="002B476E" w:rsidRDefault="00B64EB1" w:rsidP="00AD2A67">
            <w:pPr>
              <w:pStyle w:val="NoSpacing"/>
              <w:cnfStyle w:val="000000000000" w:firstRow="0" w:lastRow="0" w:firstColumn="0" w:lastColumn="0" w:oddVBand="0" w:evenVBand="0" w:oddHBand="0" w:evenHBand="0" w:firstRowFirstColumn="0" w:firstRowLastColumn="0" w:lastRowFirstColumn="0" w:lastRowLastColumn="0"/>
              <w:rPr>
                <w:rFonts w:cstheme="minorHAnsi"/>
                <w:sz w:val="22"/>
              </w:rPr>
            </w:pPr>
            <w:r w:rsidRPr="002B476E">
              <w:rPr>
                <w:rFonts w:cstheme="minorHAnsi"/>
                <w:sz w:val="22"/>
              </w:rPr>
              <w:t>A63H 23</w:t>
            </w:r>
          </w:p>
        </w:tc>
        <w:tc>
          <w:tcPr>
            <w:tcW w:w="6295" w:type="dxa"/>
          </w:tcPr>
          <w:p w14:paraId="515E6CD1" w14:textId="77777777" w:rsidR="00B64EB1" w:rsidRPr="002B476E" w:rsidRDefault="00B64EB1" w:rsidP="00AD2A67">
            <w:pPr>
              <w:pStyle w:val="NoSpacing"/>
              <w:cnfStyle w:val="000000000000" w:firstRow="0" w:lastRow="0" w:firstColumn="0" w:lastColumn="0" w:oddVBand="0" w:evenVBand="0" w:oddHBand="0" w:evenHBand="0" w:firstRowFirstColumn="0" w:firstRowLastColumn="0" w:lastRowFirstColumn="0" w:lastRowLastColumn="0"/>
              <w:rPr>
                <w:rFonts w:cstheme="minorHAnsi"/>
                <w:sz w:val="22"/>
              </w:rPr>
            </w:pPr>
            <w:r w:rsidRPr="002B476E">
              <w:rPr>
                <w:rFonts w:cstheme="minorHAnsi"/>
                <w:sz w:val="22"/>
              </w:rPr>
              <w:t>Toy boats; Floating toys; Other aquatic toy devices</w:t>
            </w:r>
          </w:p>
        </w:tc>
      </w:tr>
      <w:tr w:rsidR="00B64EB1" w:rsidRPr="002B476E" w14:paraId="51D82AFF" w14:textId="77777777" w:rsidTr="00AD2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35DE1738" w14:textId="77777777" w:rsidR="00B64EB1" w:rsidRPr="002B476E" w:rsidRDefault="00B64EB1" w:rsidP="00AD2A67">
            <w:pPr>
              <w:pStyle w:val="NoSpacing"/>
              <w:rPr>
                <w:rFonts w:cstheme="minorHAnsi"/>
                <w:sz w:val="22"/>
              </w:rPr>
            </w:pPr>
            <w:r w:rsidRPr="002B476E">
              <w:rPr>
                <w:rFonts w:cstheme="minorHAnsi"/>
                <w:sz w:val="22"/>
              </w:rPr>
              <w:t>Subgroup</w:t>
            </w:r>
          </w:p>
        </w:tc>
        <w:tc>
          <w:tcPr>
            <w:tcW w:w="1350" w:type="dxa"/>
          </w:tcPr>
          <w:p w14:paraId="242D9DD5" w14:textId="77777777" w:rsidR="00B64EB1" w:rsidRPr="002B476E" w:rsidRDefault="00B64EB1" w:rsidP="00AD2A67">
            <w:pPr>
              <w:pStyle w:val="NoSpacing"/>
              <w:cnfStyle w:val="000000100000" w:firstRow="0" w:lastRow="0" w:firstColumn="0" w:lastColumn="0" w:oddVBand="0" w:evenVBand="0" w:oddHBand="1" w:evenHBand="0" w:firstRowFirstColumn="0" w:firstRowLastColumn="0" w:lastRowFirstColumn="0" w:lastRowLastColumn="0"/>
              <w:rPr>
                <w:rFonts w:cstheme="minorHAnsi"/>
                <w:sz w:val="22"/>
              </w:rPr>
            </w:pPr>
            <w:r w:rsidRPr="002B476E">
              <w:rPr>
                <w:rFonts w:cstheme="minorHAnsi"/>
                <w:sz w:val="22"/>
              </w:rPr>
              <w:t>A63H 23/12</w:t>
            </w:r>
          </w:p>
        </w:tc>
        <w:tc>
          <w:tcPr>
            <w:tcW w:w="6295" w:type="dxa"/>
          </w:tcPr>
          <w:p w14:paraId="050CA9BB" w14:textId="77777777" w:rsidR="00B64EB1" w:rsidRPr="002B476E" w:rsidRDefault="00B64EB1" w:rsidP="00AD2A67">
            <w:pPr>
              <w:pStyle w:val="NoSpacing"/>
              <w:cnfStyle w:val="000000100000" w:firstRow="0" w:lastRow="0" w:firstColumn="0" w:lastColumn="0" w:oddVBand="0" w:evenVBand="0" w:oddHBand="1" w:evenHBand="0" w:firstRowFirstColumn="0" w:firstRowLastColumn="0" w:lastRowFirstColumn="0" w:lastRowLastColumn="0"/>
              <w:rPr>
                <w:rFonts w:cstheme="minorHAnsi"/>
                <w:sz w:val="22"/>
              </w:rPr>
            </w:pPr>
            <w:r w:rsidRPr="002B476E">
              <w:rPr>
                <w:rFonts w:cstheme="minorHAnsi"/>
                <w:sz w:val="22"/>
              </w:rPr>
              <w:t>Waterborne toy projectiles; knock-apart toys; exploding ship toys</w:t>
            </w:r>
          </w:p>
        </w:tc>
      </w:tr>
    </w:tbl>
    <w:p w14:paraId="6CF65E16" w14:textId="1EE836B0" w:rsidR="00B64EB1" w:rsidRPr="002B476E" w:rsidRDefault="00B64EB1" w:rsidP="00C4670B"/>
    <w:p w14:paraId="458FE751" w14:textId="77777777" w:rsidR="00C4670B" w:rsidRDefault="00C4670B">
      <w:pPr>
        <w:rPr>
          <w:rFonts w:cstheme="minorHAnsi"/>
        </w:rPr>
      </w:pPr>
      <w:r>
        <w:rPr>
          <w:rFonts w:cstheme="minorHAnsi"/>
        </w:rPr>
        <w:br w:type="page"/>
      </w:r>
    </w:p>
    <w:p w14:paraId="08D9089C" w14:textId="4D86C066" w:rsidR="00C4670B" w:rsidRPr="00C4670B" w:rsidRDefault="00C4670B" w:rsidP="00962683">
      <w:pPr>
        <w:spacing w:after="120" w:line="276" w:lineRule="auto"/>
        <w:ind w:left="-360"/>
        <w:rPr>
          <w:rFonts w:cstheme="minorHAnsi"/>
          <w:b/>
          <w:bCs/>
        </w:rPr>
      </w:pPr>
      <w:r w:rsidRPr="00C4670B">
        <w:rPr>
          <w:rFonts w:cstheme="minorHAnsi"/>
          <w:b/>
          <w:bCs/>
        </w:rPr>
        <w:lastRenderedPageBreak/>
        <w:t xml:space="preserve">Part B: Searching for </w:t>
      </w:r>
      <w:proofErr w:type="gramStart"/>
      <w:r w:rsidRPr="00C4670B">
        <w:rPr>
          <w:rFonts w:cstheme="minorHAnsi"/>
          <w:b/>
          <w:bCs/>
        </w:rPr>
        <w:t>patents</w:t>
      </w:r>
      <w:proofErr w:type="gramEnd"/>
    </w:p>
    <w:p w14:paraId="42846FF2" w14:textId="5A870509" w:rsidR="00B64EB1" w:rsidRPr="002B476E" w:rsidRDefault="00B64EB1" w:rsidP="00962683">
      <w:pPr>
        <w:spacing w:after="120" w:line="276" w:lineRule="auto"/>
        <w:ind w:left="-360"/>
        <w:rPr>
          <w:rFonts w:cstheme="minorHAnsi"/>
        </w:rPr>
      </w:pPr>
      <w:r w:rsidRPr="002B476E">
        <w:rPr>
          <w:rFonts w:cstheme="minorHAnsi"/>
        </w:rPr>
        <w:t xml:space="preserve">There are many free tools available to help you search for patents. You can search in the patent databases provided by different patent offices such as the </w:t>
      </w:r>
      <w:hyperlink r:id="rId13" w:history="1">
        <w:r w:rsidRPr="002B476E">
          <w:rPr>
            <w:rStyle w:val="Hyperlink"/>
            <w:rFonts w:cstheme="minorHAnsi"/>
          </w:rPr>
          <w:t>Canadian Patents Database</w:t>
        </w:r>
      </w:hyperlink>
      <w:r w:rsidRPr="002B476E">
        <w:rPr>
          <w:rFonts w:cstheme="minorHAnsi"/>
        </w:rPr>
        <w:t xml:space="preserve">, </w:t>
      </w:r>
      <w:hyperlink r:id="rId14" w:history="1">
        <w:r w:rsidRPr="002B476E">
          <w:rPr>
            <w:rStyle w:val="Hyperlink"/>
            <w:rFonts w:cstheme="minorHAnsi"/>
          </w:rPr>
          <w:t>United States Patent Database</w:t>
        </w:r>
      </w:hyperlink>
      <w:r w:rsidRPr="002B476E">
        <w:rPr>
          <w:rFonts w:cstheme="minorHAnsi"/>
        </w:rPr>
        <w:t xml:space="preserve">, and </w:t>
      </w:r>
      <w:hyperlink r:id="rId15" w:history="1">
        <w:r w:rsidRPr="002B476E">
          <w:rPr>
            <w:rStyle w:val="Hyperlink"/>
            <w:rFonts w:cstheme="minorHAnsi"/>
          </w:rPr>
          <w:t>J-</w:t>
        </w:r>
        <w:proofErr w:type="spellStart"/>
        <w:r w:rsidRPr="002B476E">
          <w:rPr>
            <w:rStyle w:val="Hyperlink"/>
            <w:rFonts w:cstheme="minorHAnsi"/>
          </w:rPr>
          <w:t>PlatPat</w:t>
        </w:r>
        <w:proofErr w:type="spellEnd"/>
      </w:hyperlink>
      <w:r w:rsidRPr="002B476E">
        <w:rPr>
          <w:rFonts w:cstheme="minorHAnsi"/>
        </w:rPr>
        <w:t xml:space="preserve"> (Japan Patent Office). There are also free tools that include patents from a variety of countries such as </w:t>
      </w:r>
      <w:hyperlink r:id="rId16" w:history="1">
        <w:proofErr w:type="spellStart"/>
        <w:r w:rsidRPr="002B476E">
          <w:rPr>
            <w:rStyle w:val="Hyperlink"/>
            <w:rFonts w:cstheme="minorHAnsi"/>
          </w:rPr>
          <w:t>Espacenet</w:t>
        </w:r>
        <w:proofErr w:type="spellEnd"/>
      </w:hyperlink>
      <w:r w:rsidRPr="002B476E">
        <w:rPr>
          <w:rFonts w:cstheme="minorHAnsi"/>
        </w:rPr>
        <w:t xml:space="preserve"> (provided by the European Patent Office), </w:t>
      </w:r>
      <w:hyperlink r:id="rId17" w:history="1">
        <w:r w:rsidRPr="002B476E">
          <w:rPr>
            <w:rStyle w:val="Hyperlink"/>
            <w:rFonts w:cstheme="minorHAnsi"/>
          </w:rPr>
          <w:t>The Lens</w:t>
        </w:r>
      </w:hyperlink>
      <w:r w:rsidRPr="002B476E">
        <w:rPr>
          <w:rFonts w:cstheme="minorHAnsi"/>
        </w:rPr>
        <w:t xml:space="preserve">, and </w:t>
      </w:r>
      <w:hyperlink r:id="rId18" w:history="1">
        <w:r w:rsidRPr="002B476E">
          <w:rPr>
            <w:rStyle w:val="Hyperlink"/>
            <w:rFonts w:cstheme="minorHAnsi"/>
          </w:rPr>
          <w:t>Google Pate</w:t>
        </w:r>
        <w:r w:rsidRPr="002B476E">
          <w:rPr>
            <w:rStyle w:val="Hyperlink"/>
            <w:rFonts w:cstheme="minorHAnsi"/>
          </w:rPr>
          <w:t>n</w:t>
        </w:r>
        <w:r w:rsidRPr="002B476E">
          <w:rPr>
            <w:rStyle w:val="Hyperlink"/>
            <w:rFonts w:cstheme="minorHAnsi"/>
          </w:rPr>
          <w:t>ts</w:t>
        </w:r>
      </w:hyperlink>
      <w:r w:rsidRPr="002B476E">
        <w:rPr>
          <w:rFonts w:cstheme="minorHAnsi"/>
        </w:rPr>
        <w:t xml:space="preserve">. </w:t>
      </w:r>
    </w:p>
    <w:p w14:paraId="6DC77DCA" w14:textId="720EC871" w:rsidR="00B64EB1" w:rsidRPr="002B476E" w:rsidRDefault="00B64EB1" w:rsidP="00962683">
      <w:pPr>
        <w:spacing w:after="120" w:line="276" w:lineRule="auto"/>
        <w:ind w:left="-360"/>
        <w:rPr>
          <w:rFonts w:cstheme="minorHAnsi"/>
        </w:rPr>
      </w:pPr>
      <w:r w:rsidRPr="002B476E">
        <w:rPr>
          <w:rFonts w:cstheme="minorHAnsi"/>
        </w:rPr>
        <w:t>In the next few questions</w:t>
      </w:r>
      <w:r w:rsidR="009409F6" w:rsidRPr="002B476E">
        <w:rPr>
          <w:rFonts w:cstheme="minorHAnsi"/>
        </w:rPr>
        <w:t>,</w:t>
      </w:r>
      <w:r w:rsidRPr="002B476E">
        <w:rPr>
          <w:rFonts w:cstheme="minorHAnsi"/>
        </w:rPr>
        <w:t xml:space="preserve"> you will explore searching with Google Patents. This is a great tool to use when you are learning to search for patents because it includes patents from many different patent offices around the world, and the interface is familiar and easy to use. </w:t>
      </w:r>
    </w:p>
    <w:p w14:paraId="19319749" w14:textId="7F59E0A0" w:rsidR="00B64EB1" w:rsidRPr="00BB6EBF" w:rsidRDefault="00B64EB1" w:rsidP="00962683">
      <w:pPr>
        <w:pStyle w:val="ListParagraph"/>
        <w:numPr>
          <w:ilvl w:val="0"/>
          <w:numId w:val="17"/>
        </w:numPr>
        <w:spacing w:after="120" w:line="276" w:lineRule="auto"/>
        <w:rPr>
          <w:rFonts w:cstheme="minorHAnsi"/>
        </w:rPr>
      </w:pPr>
      <w:r w:rsidRPr="002B476E">
        <w:rPr>
          <w:rFonts w:cstheme="minorHAnsi"/>
        </w:rPr>
        <w:t>Go to Google Patents (</w:t>
      </w:r>
      <w:hyperlink r:id="rId19" w:history="1">
        <w:r w:rsidRPr="002B476E">
          <w:rPr>
            <w:rStyle w:val="Hyperlink"/>
            <w:rFonts w:cstheme="minorHAnsi"/>
          </w:rPr>
          <w:t>patents.google.com</w:t>
        </w:r>
      </w:hyperlink>
      <w:r w:rsidRPr="002B476E">
        <w:rPr>
          <w:rFonts w:cstheme="minorHAnsi"/>
        </w:rPr>
        <w:t>) and conduct a search for</w:t>
      </w:r>
      <w:r w:rsidRPr="002B476E">
        <w:rPr>
          <w:rFonts w:cstheme="minorHAnsi"/>
          <w:b/>
          <w:bCs/>
        </w:rPr>
        <w:t xml:space="preserve"> sorting recyclable materials</w:t>
      </w:r>
      <w:r w:rsidRPr="002B476E">
        <w:rPr>
          <w:rFonts w:cstheme="minorHAnsi"/>
          <w:i/>
          <w:iCs/>
        </w:rPr>
        <w:t xml:space="preserve">. </w:t>
      </w:r>
      <w:r w:rsidRPr="002B476E">
        <w:rPr>
          <w:rFonts w:cstheme="minorHAnsi"/>
        </w:rPr>
        <w:t xml:space="preserve">Write the title and patent number for </w:t>
      </w:r>
      <w:r w:rsidR="00620079" w:rsidRPr="002B476E">
        <w:rPr>
          <w:rFonts w:cstheme="minorHAnsi"/>
        </w:rPr>
        <w:t>one</w:t>
      </w:r>
      <w:r w:rsidRPr="002B476E">
        <w:rPr>
          <w:rFonts w:cstheme="minorHAnsi"/>
        </w:rPr>
        <w:t xml:space="preserve"> relevant result.</w:t>
      </w:r>
      <w:r w:rsidRPr="002B476E">
        <w:rPr>
          <w:rFonts w:cstheme="minorHAnsi"/>
          <w:i/>
          <w:iCs/>
        </w:rPr>
        <w:t xml:space="preserve"> </w:t>
      </w:r>
    </w:p>
    <w:p w14:paraId="109C53DB" w14:textId="29C6C990" w:rsidR="00BB6EBF" w:rsidRDefault="00BB6EBF" w:rsidP="00BB6EBF">
      <w:pPr>
        <w:pStyle w:val="ListParagraph"/>
        <w:spacing w:after="120" w:line="276" w:lineRule="auto"/>
        <w:rPr>
          <w:rFonts w:cstheme="minorHAnsi"/>
        </w:rPr>
      </w:pPr>
      <w:r>
        <w:rPr>
          <w:rFonts w:cstheme="minorHAnsi"/>
        </w:rPr>
        <w:t xml:space="preserve">Title: System and process for automatically sorting recyclable materials after garbage </w:t>
      </w:r>
      <w:r w:rsidRPr="00BB6EBF">
        <w:rPr>
          <w:rFonts w:cstheme="minorHAnsi"/>
        </w:rPr>
        <w:t xml:space="preserve">classification. </w:t>
      </w:r>
    </w:p>
    <w:p w14:paraId="18D7770D" w14:textId="40415C7A" w:rsidR="00BB6EBF" w:rsidRPr="00BB6EBF" w:rsidRDefault="00BB6EBF" w:rsidP="00BB6EBF">
      <w:pPr>
        <w:pStyle w:val="ListParagraph"/>
        <w:spacing w:after="120" w:line="276" w:lineRule="auto"/>
        <w:rPr>
          <w:rFonts w:cstheme="minorHAnsi"/>
        </w:rPr>
      </w:pPr>
      <w:r>
        <w:rPr>
          <w:rFonts w:cstheme="minorHAnsi"/>
        </w:rPr>
        <w:t>Patent Number: CN111468525A</w:t>
      </w:r>
    </w:p>
    <w:p w14:paraId="1E858A63" w14:textId="55307BA0" w:rsidR="00B64EB1" w:rsidRDefault="00B64EB1" w:rsidP="1F1F7914">
      <w:pPr>
        <w:pStyle w:val="ListParagraph"/>
        <w:numPr>
          <w:ilvl w:val="0"/>
          <w:numId w:val="17"/>
        </w:numPr>
        <w:spacing w:after="120" w:line="276" w:lineRule="auto"/>
      </w:pPr>
      <w:r w:rsidRPr="1F1F7914">
        <w:t xml:space="preserve">One relevant IPC class for patents about sorting recyclable materials is </w:t>
      </w:r>
      <w:r w:rsidRPr="1F1F7914">
        <w:rPr>
          <w:i/>
          <w:iCs/>
        </w:rPr>
        <w:t>B07 Separating solids from solids; sorting</w:t>
      </w:r>
      <w:r w:rsidRPr="1F1F7914">
        <w:t xml:space="preserve">. Try searching for </w:t>
      </w:r>
      <w:r w:rsidRPr="1F1F7914">
        <w:rPr>
          <w:b/>
          <w:bCs/>
        </w:rPr>
        <w:t>B07</w:t>
      </w:r>
      <w:r w:rsidRPr="1F1F7914">
        <w:t xml:space="preserve"> in Google Patents. Write the title and patent number for three relevant results.</w:t>
      </w:r>
    </w:p>
    <w:p w14:paraId="60CCDA86" w14:textId="4C6689EE" w:rsidR="00BB6EBF" w:rsidRDefault="00BB6EBF" w:rsidP="00BB6EBF">
      <w:pPr>
        <w:pStyle w:val="ListParagraph"/>
        <w:numPr>
          <w:ilvl w:val="0"/>
          <w:numId w:val="28"/>
        </w:numPr>
        <w:spacing w:after="120" w:line="276" w:lineRule="auto"/>
      </w:pPr>
      <w:r>
        <w:t xml:space="preserve">Title: Sorting and classifying apparatus; Patent Number: </w:t>
      </w:r>
      <w:proofErr w:type="gramStart"/>
      <w:r>
        <w:t>JP2011025208A;</w:t>
      </w:r>
      <w:proofErr w:type="gramEnd"/>
    </w:p>
    <w:p w14:paraId="16B1B83E" w14:textId="646FF04C" w:rsidR="00BB6EBF" w:rsidRDefault="00BB6EBF" w:rsidP="00BB6EBF">
      <w:pPr>
        <w:pStyle w:val="ListParagraph"/>
        <w:numPr>
          <w:ilvl w:val="0"/>
          <w:numId w:val="28"/>
        </w:numPr>
        <w:spacing w:after="120" w:line="276" w:lineRule="auto"/>
      </w:pPr>
      <w:r>
        <w:t xml:space="preserve">Title: A multi-deck screening assembly; Patent Number: </w:t>
      </w:r>
      <w:proofErr w:type="gramStart"/>
      <w:r>
        <w:t>GB2523658B;</w:t>
      </w:r>
      <w:proofErr w:type="gramEnd"/>
    </w:p>
    <w:p w14:paraId="1F0D23EC" w14:textId="41A0B2DB" w:rsidR="00BB6EBF" w:rsidRPr="002B476E" w:rsidRDefault="00BB6EBF" w:rsidP="00BB6EBF">
      <w:pPr>
        <w:pStyle w:val="ListParagraph"/>
        <w:numPr>
          <w:ilvl w:val="0"/>
          <w:numId w:val="28"/>
        </w:numPr>
        <w:spacing w:after="120" w:line="276" w:lineRule="auto"/>
      </w:pPr>
      <w:r>
        <w:t>Title: Method of and apparatus for the pre-processing of single stream recyclable material for sorting; Patent Number: US20100230330A1</w:t>
      </w:r>
    </w:p>
    <w:p w14:paraId="041ABAA8" w14:textId="77777777" w:rsidR="00B64EB1" w:rsidRDefault="00B64EB1" w:rsidP="00962683">
      <w:pPr>
        <w:pStyle w:val="ListParagraph"/>
        <w:numPr>
          <w:ilvl w:val="0"/>
          <w:numId w:val="17"/>
        </w:numPr>
        <w:spacing w:after="120" w:line="276" w:lineRule="auto"/>
        <w:rPr>
          <w:rFonts w:cstheme="minorHAnsi"/>
        </w:rPr>
      </w:pPr>
      <w:r w:rsidRPr="002B476E">
        <w:rPr>
          <w:rFonts w:cstheme="minorHAnsi"/>
        </w:rPr>
        <w:t xml:space="preserve">You can look up patents by inventor or assignee in Google Patents using the </w:t>
      </w:r>
      <w:hyperlink r:id="rId20" w:history="1">
        <w:r w:rsidRPr="002B476E">
          <w:rPr>
            <w:rStyle w:val="Hyperlink"/>
            <w:rFonts w:cstheme="minorHAnsi"/>
          </w:rPr>
          <w:t>advanced search</w:t>
        </w:r>
      </w:hyperlink>
      <w:r w:rsidRPr="002B476E">
        <w:rPr>
          <w:rFonts w:cstheme="minorHAnsi"/>
        </w:rPr>
        <w:t xml:space="preserve">. In Google Patents, try searching for patents that list </w:t>
      </w:r>
      <w:r w:rsidRPr="002B476E">
        <w:rPr>
          <w:rFonts w:cstheme="minorHAnsi"/>
          <w:b/>
          <w:bCs/>
        </w:rPr>
        <w:t>Apple Inc</w:t>
      </w:r>
      <w:r w:rsidRPr="002B476E">
        <w:rPr>
          <w:rFonts w:cstheme="minorHAnsi"/>
        </w:rPr>
        <w:t xml:space="preserve"> as the assignee. How many results do you find?</w:t>
      </w:r>
    </w:p>
    <w:p w14:paraId="37AB7E42" w14:textId="67FC7F97" w:rsidR="00BB6EBF" w:rsidRPr="002B476E" w:rsidRDefault="00BB6EBF" w:rsidP="00BB6EBF">
      <w:pPr>
        <w:pStyle w:val="ListParagraph"/>
        <w:spacing w:after="120" w:line="276" w:lineRule="auto"/>
        <w:rPr>
          <w:rFonts w:cstheme="minorHAnsi"/>
        </w:rPr>
      </w:pPr>
      <w:r>
        <w:rPr>
          <w:rFonts w:cstheme="minorHAnsi"/>
        </w:rPr>
        <w:t>More than 100, 000 results.</w:t>
      </w:r>
    </w:p>
    <w:p w14:paraId="10776579" w14:textId="77777777" w:rsidR="00B64EB1" w:rsidRDefault="00B64EB1" w:rsidP="00962683">
      <w:pPr>
        <w:pStyle w:val="ListParagraph"/>
        <w:numPr>
          <w:ilvl w:val="0"/>
          <w:numId w:val="17"/>
        </w:numPr>
        <w:spacing w:after="120" w:line="276" w:lineRule="auto"/>
        <w:rPr>
          <w:rFonts w:cstheme="minorHAnsi"/>
        </w:rPr>
      </w:pPr>
      <w:r w:rsidRPr="002B476E">
        <w:rPr>
          <w:rFonts w:cstheme="minorHAnsi"/>
        </w:rPr>
        <w:t xml:space="preserve">In Google Patents, try searching for patents that list </w:t>
      </w:r>
      <w:r w:rsidRPr="002B476E">
        <w:rPr>
          <w:rFonts w:cstheme="minorHAnsi"/>
          <w:b/>
          <w:bCs/>
        </w:rPr>
        <w:t xml:space="preserve">Stephanie Kwolek </w:t>
      </w:r>
      <w:r w:rsidRPr="002B476E">
        <w:rPr>
          <w:rFonts w:cstheme="minorHAnsi"/>
        </w:rPr>
        <w:t xml:space="preserve">as the inventor. How many results do you find? What kinds of things did she invent? </w:t>
      </w:r>
    </w:p>
    <w:p w14:paraId="6AB598D2" w14:textId="1BED601C" w:rsidR="00BB6EBF" w:rsidRDefault="00BB6EBF" w:rsidP="00BB6EBF">
      <w:pPr>
        <w:pStyle w:val="ListParagraph"/>
        <w:spacing w:after="120" w:line="276" w:lineRule="auto"/>
        <w:rPr>
          <w:rFonts w:cstheme="minorHAnsi"/>
        </w:rPr>
      </w:pPr>
      <w:r>
        <w:rPr>
          <w:rFonts w:cstheme="minorHAnsi"/>
        </w:rPr>
        <w:t xml:space="preserve">I found about 34 results. </w:t>
      </w:r>
      <w:r w:rsidR="00A40169">
        <w:rPr>
          <w:rFonts w:cstheme="minorHAnsi"/>
        </w:rPr>
        <w:t xml:space="preserve">Synthetic polymers, Kevlar, and many other materials. </w:t>
      </w:r>
    </w:p>
    <w:p w14:paraId="71555B52" w14:textId="27663160" w:rsidR="00BB6EBF" w:rsidRPr="002B476E" w:rsidRDefault="00BB6EBF" w:rsidP="00BB6EBF">
      <w:pPr>
        <w:pStyle w:val="ListParagraph"/>
        <w:spacing w:after="120" w:line="276" w:lineRule="auto"/>
        <w:rPr>
          <w:rFonts w:cstheme="minorHAnsi"/>
        </w:rPr>
      </w:pPr>
    </w:p>
    <w:p w14:paraId="42DFDC70" w14:textId="77777777" w:rsidR="00A40169" w:rsidRDefault="00A40169">
      <w:pPr>
        <w:rPr>
          <w:b/>
          <w:bCs/>
          <w:lang w:val="en-US"/>
        </w:rPr>
      </w:pPr>
      <w:r>
        <w:rPr>
          <w:b/>
          <w:bCs/>
          <w:lang w:val="en-US"/>
        </w:rPr>
        <w:br w:type="page"/>
      </w:r>
    </w:p>
    <w:p w14:paraId="7E419DFA" w14:textId="7C8CDBF9" w:rsidR="00010544" w:rsidRPr="002B476E" w:rsidRDefault="00BE02A8" w:rsidP="1F4E0A5D">
      <w:pPr>
        <w:spacing w:after="120" w:line="276" w:lineRule="auto"/>
        <w:ind w:left="-360"/>
        <w:rPr>
          <w:lang w:val="en-US"/>
        </w:rPr>
      </w:pPr>
      <w:r w:rsidRPr="34CF37DB">
        <w:rPr>
          <w:b/>
          <w:bCs/>
          <w:lang w:val="en-US"/>
        </w:rPr>
        <w:lastRenderedPageBreak/>
        <w:t>Activity #</w:t>
      </w:r>
      <w:r w:rsidR="1A088654" w:rsidRPr="34CF37DB">
        <w:rPr>
          <w:b/>
          <w:bCs/>
          <w:lang w:val="en-US"/>
        </w:rPr>
        <w:t>3</w:t>
      </w:r>
      <w:r w:rsidRPr="34CF37DB">
        <w:rPr>
          <w:b/>
          <w:bCs/>
          <w:lang w:val="en-US"/>
        </w:rPr>
        <w:t xml:space="preserve">: </w:t>
      </w:r>
      <w:r w:rsidR="00BC340C" w:rsidRPr="34CF37DB">
        <w:rPr>
          <w:b/>
          <w:bCs/>
          <w:lang w:val="en-US"/>
        </w:rPr>
        <w:t xml:space="preserve">Executive Summary </w:t>
      </w:r>
    </w:p>
    <w:p w14:paraId="6EAF423D" w14:textId="39B31A69" w:rsidR="002217CE" w:rsidRPr="00312AFA" w:rsidRDefault="00FD218F" w:rsidP="34CF37DB">
      <w:pPr>
        <w:spacing w:after="120" w:line="276" w:lineRule="auto"/>
        <w:ind w:left="-360"/>
      </w:pPr>
      <w:r w:rsidRPr="34CF37DB">
        <w:rPr>
          <w:lang w:val="en-US"/>
        </w:rPr>
        <w:t xml:space="preserve">In </w:t>
      </w:r>
      <w:r w:rsidR="00D259B8" w:rsidRPr="34CF37DB">
        <w:rPr>
          <w:lang w:val="en-US"/>
        </w:rPr>
        <w:t xml:space="preserve">this activity you need to </w:t>
      </w:r>
      <w:r w:rsidR="00C15FC2" w:rsidRPr="34CF37DB">
        <w:rPr>
          <w:lang w:val="en-US"/>
        </w:rPr>
        <w:t>investigate</w:t>
      </w:r>
      <w:r w:rsidR="00AE6809" w:rsidRPr="34CF37DB">
        <w:rPr>
          <w:lang w:val="en-US"/>
        </w:rPr>
        <w:t xml:space="preserve"> </w:t>
      </w:r>
      <w:r w:rsidR="00AE6809" w:rsidRPr="34CF37DB">
        <w:t xml:space="preserve">patents to get general ideas about what the existing technologies related to </w:t>
      </w:r>
      <w:r w:rsidR="0A68BEE3" w:rsidRPr="34CF37DB">
        <w:t xml:space="preserve">clean energy production. </w:t>
      </w:r>
    </w:p>
    <w:p w14:paraId="2878FEAE" w14:textId="0C3F2797" w:rsidR="00312AFA" w:rsidRDefault="6FC53A66" w:rsidP="34CF37DB">
      <w:pPr>
        <w:pStyle w:val="ListParagraph"/>
        <w:numPr>
          <w:ilvl w:val="0"/>
          <w:numId w:val="6"/>
        </w:numPr>
        <w:spacing w:after="120" w:line="276" w:lineRule="auto"/>
        <w:rPr>
          <w:lang w:val="en-US"/>
        </w:rPr>
      </w:pPr>
      <w:r w:rsidRPr="34CF37DB">
        <w:rPr>
          <w:lang w:val="en-US"/>
        </w:rPr>
        <w:t xml:space="preserve">In project 1, we discussed different design elements related to wind power and wind turbines, which is a clean energy source. </w:t>
      </w:r>
    </w:p>
    <w:p w14:paraId="1915D536" w14:textId="32BAF1B6" w:rsidR="00EF6569" w:rsidRDefault="00EF6569" w:rsidP="34CF37DB">
      <w:pPr>
        <w:pStyle w:val="ListParagraph"/>
        <w:numPr>
          <w:ilvl w:val="0"/>
          <w:numId w:val="6"/>
        </w:numPr>
        <w:spacing w:after="120" w:line="276" w:lineRule="auto"/>
        <w:rPr>
          <w:lang w:val="en-US"/>
        </w:rPr>
      </w:pPr>
      <w:r w:rsidRPr="34CF37DB">
        <w:rPr>
          <w:lang w:val="en-US"/>
        </w:rPr>
        <w:t xml:space="preserve">For this activity, you will search for patents related to other clean energy sources. You may </w:t>
      </w:r>
      <w:r w:rsidR="1EE6BD33" w:rsidRPr="34CF37DB">
        <w:rPr>
          <w:lang w:val="en-US"/>
        </w:rPr>
        <w:t>research</w:t>
      </w:r>
      <w:r w:rsidRPr="34CF37DB">
        <w:rPr>
          <w:lang w:val="en-US"/>
        </w:rPr>
        <w:t xml:space="preserve"> solar power, hydropower, </w:t>
      </w:r>
      <w:r w:rsidR="66A86E65" w:rsidRPr="34CF37DB">
        <w:rPr>
          <w:lang w:val="en-US"/>
        </w:rPr>
        <w:t xml:space="preserve">carbon capture and storage, or any other clean energy sources you </w:t>
      </w:r>
      <w:r w:rsidR="0D584D1E" w:rsidRPr="34CF37DB">
        <w:rPr>
          <w:lang w:val="en-US"/>
        </w:rPr>
        <w:t xml:space="preserve">find interesting or appealing. </w:t>
      </w:r>
    </w:p>
    <w:p w14:paraId="4C9E337D" w14:textId="36B1E380" w:rsidR="00312AFA" w:rsidRPr="00312AFA" w:rsidRDefault="00312AFA" w:rsidP="34CF37DB">
      <w:pPr>
        <w:pStyle w:val="ListParagraph"/>
        <w:numPr>
          <w:ilvl w:val="0"/>
          <w:numId w:val="6"/>
        </w:numPr>
        <w:spacing w:after="120" w:line="276" w:lineRule="auto"/>
        <w:rPr>
          <w:lang w:val="en-US"/>
        </w:rPr>
      </w:pPr>
      <w:r w:rsidRPr="34CF37DB">
        <w:rPr>
          <w:lang w:val="en-US"/>
        </w:rPr>
        <w:t xml:space="preserve">You </w:t>
      </w:r>
      <w:r w:rsidR="42C0793F" w:rsidRPr="34CF37DB">
        <w:rPr>
          <w:lang w:val="en-US"/>
        </w:rPr>
        <w:t xml:space="preserve">are required to </w:t>
      </w:r>
      <w:r w:rsidR="002217CE" w:rsidRPr="34CF37DB">
        <w:rPr>
          <w:lang w:val="en-US"/>
        </w:rPr>
        <w:t xml:space="preserve">search </w:t>
      </w:r>
      <w:r w:rsidR="00B92C74" w:rsidRPr="34CF37DB">
        <w:rPr>
          <w:lang w:val="en-US"/>
        </w:rPr>
        <w:t>patents</w:t>
      </w:r>
      <w:r w:rsidR="002217CE" w:rsidRPr="34CF37DB">
        <w:rPr>
          <w:lang w:val="en-US"/>
        </w:rPr>
        <w:t xml:space="preserve"> to find </w:t>
      </w:r>
      <w:r w:rsidR="2416EA30" w:rsidRPr="34CF37DB">
        <w:rPr>
          <w:lang w:val="en-US"/>
        </w:rPr>
        <w:t>technologies related</w:t>
      </w:r>
      <w:r w:rsidR="00B92C74" w:rsidRPr="34CF37DB">
        <w:rPr>
          <w:lang w:val="en-US"/>
        </w:rPr>
        <w:t xml:space="preserve"> to </w:t>
      </w:r>
      <w:r w:rsidRPr="34CF37DB">
        <w:rPr>
          <w:lang w:val="en-US"/>
        </w:rPr>
        <w:t>your preferred</w:t>
      </w:r>
      <w:r w:rsidR="00B92C74" w:rsidRPr="34CF37DB">
        <w:rPr>
          <w:lang w:val="en-US"/>
        </w:rPr>
        <w:t xml:space="preserve"> topic. </w:t>
      </w:r>
      <w:r w:rsidRPr="34CF37DB">
        <w:rPr>
          <w:b/>
          <w:bCs/>
          <w:lang w:val="en-US"/>
        </w:rPr>
        <w:t>You</w:t>
      </w:r>
      <w:r w:rsidR="00853245" w:rsidRPr="34CF37DB">
        <w:rPr>
          <w:b/>
          <w:bCs/>
          <w:lang w:val="en-US"/>
        </w:rPr>
        <w:t xml:space="preserve"> need</w:t>
      </w:r>
      <w:r w:rsidRPr="34CF37DB">
        <w:rPr>
          <w:b/>
          <w:bCs/>
          <w:lang w:val="en-US"/>
        </w:rPr>
        <w:t xml:space="preserve"> </w:t>
      </w:r>
      <w:r w:rsidR="00853245" w:rsidRPr="34CF37DB">
        <w:rPr>
          <w:b/>
          <w:bCs/>
          <w:lang w:val="en-US"/>
        </w:rPr>
        <w:t>to investigate at least 2 related patents.</w:t>
      </w:r>
    </w:p>
    <w:p w14:paraId="29AE73A4" w14:textId="6913A8E6" w:rsidR="00F23CE8" w:rsidRPr="00312AFA" w:rsidRDefault="001F536E" w:rsidP="00494031">
      <w:pPr>
        <w:pStyle w:val="ListParagraph"/>
        <w:numPr>
          <w:ilvl w:val="0"/>
          <w:numId w:val="6"/>
        </w:numPr>
        <w:spacing w:after="120" w:line="276" w:lineRule="auto"/>
        <w:rPr>
          <w:rFonts w:cstheme="minorHAnsi"/>
          <w:lang w:val="en-US"/>
        </w:rPr>
      </w:pPr>
      <w:r w:rsidRPr="34CF37DB">
        <w:rPr>
          <w:lang w:val="en-US"/>
        </w:rPr>
        <w:t xml:space="preserve"> </w:t>
      </w:r>
      <w:r w:rsidR="00EA4ADD" w:rsidRPr="34CF37DB">
        <w:rPr>
          <w:lang w:val="en-US"/>
        </w:rPr>
        <w:t xml:space="preserve">Using </w:t>
      </w:r>
      <w:r w:rsidR="0003385D" w:rsidRPr="34CF37DB">
        <w:rPr>
          <w:lang w:val="en-US"/>
        </w:rPr>
        <w:t>your</w:t>
      </w:r>
      <w:r w:rsidR="00EA4ADD" w:rsidRPr="34CF37DB">
        <w:rPr>
          <w:lang w:val="en-US"/>
        </w:rPr>
        <w:t xml:space="preserve"> knowledge of previous workshops, </w:t>
      </w:r>
      <w:r w:rsidR="0095127C" w:rsidRPr="34CF37DB">
        <w:rPr>
          <w:lang w:val="en-US"/>
        </w:rPr>
        <w:t>you</w:t>
      </w:r>
      <w:r w:rsidR="002217CE" w:rsidRPr="34CF37DB">
        <w:t xml:space="preserve"> </w:t>
      </w:r>
      <w:r w:rsidR="0003385D" w:rsidRPr="34CF37DB">
        <w:t>should</w:t>
      </w:r>
      <w:r w:rsidR="002217CE" w:rsidRPr="34CF37DB">
        <w:t xml:space="preserve"> </w:t>
      </w:r>
      <w:r w:rsidR="00312AFA" w:rsidRPr="34CF37DB">
        <w:t>work to</w:t>
      </w:r>
      <w:r w:rsidR="002217CE" w:rsidRPr="34CF37DB">
        <w:t xml:space="preserve"> create a </w:t>
      </w:r>
      <w:r w:rsidR="007645B1" w:rsidRPr="34CF37DB">
        <w:t xml:space="preserve">summary of the results </w:t>
      </w:r>
      <w:r w:rsidR="002217CE" w:rsidRPr="34CF37DB">
        <w:t>in a Word document</w:t>
      </w:r>
      <w:r w:rsidR="007645B1" w:rsidRPr="34CF37DB">
        <w:t xml:space="preserve">. </w:t>
      </w:r>
      <w:r w:rsidR="00732E92" w:rsidRPr="34CF37DB">
        <w:t xml:space="preserve">Try to have graphical representations of </w:t>
      </w:r>
      <w:r w:rsidR="00312AFA" w:rsidRPr="34CF37DB">
        <w:t>your</w:t>
      </w:r>
      <w:r w:rsidR="00732E92" w:rsidRPr="34CF37DB">
        <w:t xml:space="preserve"> findings so they can use the new knowledge of working with MS Word.</w:t>
      </w:r>
    </w:p>
    <w:p w14:paraId="17AA2576" w14:textId="2077B486" w:rsidR="002369D2" w:rsidRPr="00494031" w:rsidRDefault="002369D2" w:rsidP="34CF37DB">
      <w:pPr>
        <w:spacing w:after="120" w:line="276" w:lineRule="auto"/>
        <w:rPr>
          <w:lang w:val="en-US"/>
        </w:rPr>
      </w:pPr>
    </w:p>
    <w:p w14:paraId="3A4DB5D4" w14:textId="300C9548" w:rsidR="00FD4B2E" w:rsidRPr="00312AFA" w:rsidRDefault="00525D71" w:rsidP="00312AFA">
      <w:pPr>
        <w:spacing w:after="120" w:line="276" w:lineRule="auto"/>
        <w:ind w:left="-360"/>
        <w:jc w:val="both"/>
        <w:rPr>
          <w:rFonts w:cstheme="minorHAnsi"/>
        </w:rPr>
      </w:pPr>
      <w:r w:rsidRPr="002B476E">
        <w:rPr>
          <w:rFonts w:cstheme="minorHAnsi"/>
          <w:b/>
          <w:bCs/>
          <w:lang w:val="en-US"/>
        </w:rPr>
        <w:t>Note</w:t>
      </w:r>
      <w:r w:rsidRPr="002B476E">
        <w:rPr>
          <w:rFonts w:cstheme="minorHAnsi"/>
          <w:lang w:val="en-US"/>
        </w:rPr>
        <w:t xml:space="preserve">: By now, you have enough information on using MS Word. Be creative and organize your responses to the proposed questions of activity#1 in a Word document and convert it to pdf. This will be one of the files you need to submit at the end of this workshop. If you are referring to patents in your document, make sure you use IEEE format </w:t>
      </w:r>
      <w:r w:rsidR="00C41F12">
        <w:rPr>
          <w:rFonts w:cstheme="minorHAnsi"/>
          <w:lang w:val="en-US"/>
        </w:rPr>
        <w:t>for your</w:t>
      </w:r>
      <w:r w:rsidRPr="002B476E">
        <w:rPr>
          <w:rFonts w:cstheme="minorHAnsi"/>
          <w:lang w:val="en-US"/>
        </w:rPr>
        <w:t xml:space="preserve"> bibliography.</w:t>
      </w:r>
    </w:p>
    <w:p w14:paraId="6E252B1F" w14:textId="13BA98E8" w:rsidR="00FD4B2E" w:rsidRDefault="00FD4B2E" w:rsidP="34CF37DB">
      <w:pPr>
        <w:tabs>
          <w:tab w:val="num" w:pos="720"/>
        </w:tabs>
        <w:spacing w:after="120" w:line="276" w:lineRule="auto"/>
        <w:ind w:left="-360"/>
      </w:pPr>
      <w:r w:rsidRPr="34CF37DB">
        <w:rPr>
          <w:b/>
          <w:bCs/>
        </w:rPr>
        <w:t xml:space="preserve">Submission Guideline: </w:t>
      </w:r>
      <w:r w:rsidRPr="34CF37DB">
        <w:t xml:space="preserve">at the end of the workshop, you are required </w:t>
      </w:r>
      <w:r w:rsidR="00220EB9" w:rsidRPr="34CF37DB">
        <w:t xml:space="preserve">to </w:t>
      </w:r>
      <w:r w:rsidRPr="34CF37DB">
        <w:t xml:space="preserve">submit </w:t>
      </w:r>
      <w:r w:rsidR="34C27CE2" w:rsidRPr="34CF37DB">
        <w:t>3</w:t>
      </w:r>
      <w:r w:rsidRPr="34CF37DB">
        <w:t xml:space="preserve"> documents</w:t>
      </w:r>
      <w:r w:rsidR="343B7FB8" w:rsidRPr="34CF37DB">
        <w:t xml:space="preserve"> as well as complete the quiz on avenue titled </w:t>
      </w:r>
      <w:r w:rsidR="46FB2D19" w:rsidRPr="34CF37DB">
        <w:t>Design and Communication Workshop 2</w:t>
      </w:r>
      <w:r w:rsidRPr="34CF37DB">
        <w:t>:</w:t>
      </w:r>
    </w:p>
    <w:p w14:paraId="73D41542" w14:textId="77777777" w:rsidR="005E4A03" w:rsidRPr="004E1F45" w:rsidRDefault="005E4A03" w:rsidP="00FD4B2E">
      <w:pPr>
        <w:tabs>
          <w:tab w:val="num" w:pos="720"/>
        </w:tabs>
        <w:spacing w:after="120" w:line="276" w:lineRule="auto"/>
        <w:ind w:left="-360"/>
        <w:rPr>
          <w:rFonts w:cstheme="minorHAnsi"/>
        </w:rPr>
      </w:pPr>
    </w:p>
    <w:p w14:paraId="22F42F90" w14:textId="01A2D887" w:rsidR="00FD4B2E" w:rsidRDefault="00FD4B2E" w:rsidP="34CF37DB">
      <w:pPr>
        <w:numPr>
          <w:ilvl w:val="1"/>
          <w:numId w:val="24"/>
        </w:numPr>
        <w:tabs>
          <w:tab w:val="clear" w:pos="1440"/>
          <w:tab w:val="num" w:pos="720"/>
        </w:tabs>
        <w:spacing w:after="120" w:line="276" w:lineRule="auto"/>
        <w:ind w:left="630" w:hanging="450"/>
      </w:pPr>
      <w:r w:rsidRPr="34CF37DB">
        <w:t>A copy of US patent information (from activity #</w:t>
      </w:r>
      <w:r w:rsidR="577DFDD6" w:rsidRPr="34CF37DB">
        <w:t>1</w:t>
      </w:r>
      <w:r w:rsidRPr="34CF37DB">
        <w:t>), name the pdf file as “</w:t>
      </w:r>
      <w:r w:rsidR="005241AD">
        <w:t>MacID</w:t>
      </w:r>
      <w:r w:rsidRPr="34CF37DB">
        <w:t>_Workshop#</w:t>
      </w:r>
      <w:r w:rsidR="00D85D4A" w:rsidRPr="34CF37DB">
        <w:t>2</w:t>
      </w:r>
      <w:r w:rsidRPr="34CF37DB">
        <w:t>_</w:t>
      </w:r>
      <w:r w:rsidR="00057434" w:rsidRPr="34CF37DB">
        <w:t>OntarioWater</w:t>
      </w:r>
      <w:r w:rsidRPr="34CF37DB">
        <w:t>.pdf</w:t>
      </w:r>
      <w:r w:rsidR="395A98D8" w:rsidRPr="34CF37DB">
        <w:t>”</w:t>
      </w:r>
    </w:p>
    <w:p w14:paraId="0CD15EFD" w14:textId="0517D0FC" w:rsidR="00FD4B2E" w:rsidRPr="004E1F45" w:rsidRDefault="00FD4B2E" w:rsidP="34CF37DB">
      <w:pPr>
        <w:numPr>
          <w:ilvl w:val="1"/>
          <w:numId w:val="24"/>
        </w:numPr>
        <w:tabs>
          <w:tab w:val="clear" w:pos="1440"/>
          <w:tab w:val="num" w:pos="720"/>
        </w:tabs>
        <w:spacing w:after="120" w:line="276" w:lineRule="auto"/>
        <w:ind w:left="630" w:hanging="450"/>
      </w:pPr>
      <w:r w:rsidRPr="34CF37DB">
        <w:t>A copy of “Working with US Patent”, activity #</w:t>
      </w:r>
      <w:r w:rsidR="6AD8CA6D" w:rsidRPr="34CF37DB">
        <w:t>2</w:t>
      </w:r>
      <w:r w:rsidRPr="34CF37DB">
        <w:t>(both parts A &amp; B), naming convention of “</w:t>
      </w:r>
      <w:r w:rsidR="005241AD">
        <w:t>MacID</w:t>
      </w:r>
      <w:r w:rsidRPr="34CF37DB">
        <w:t>_Workshop#</w:t>
      </w:r>
      <w:r w:rsidR="00D85D4A" w:rsidRPr="34CF37DB">
        <w:t>2</w:t>
      </w:r>
      <w:r w:rsidRPr="34CF37DB">
        <w:t>_PatentpartsA&amp;B.pdf”</w:t>
      </w:r>
    </w:p>
    <w:p w14:paraId="0AB3272F" w14:textId="4DDF7338" w:rsidR="00FD4B2E" w:rsidRDefault="00FD4B2E" w:rsidP="34CF37DB">
      <w:pPr>
        <w:numPr>
          <w:ilvl w:val="1"/>
          <w:numId w:val="24"/>
        </w:numPr>
        <w:tabs>
          <w:tab w:val="clear" w:pos="1440"/>
          <w:tab w:val="num" w:pos="720"/>
        </w:tabs>
        <w:spacing w:after="120" w:line="276" w:lineRule="auto"/>
        <w:ind w:left="630" w:hanging="450"/>
      </w:pPr>
      <w:r w:rsidRPr="34CF37DB">
        <w:t>A copy of executive summary (from activity #</w:t>
      </w:r>
      <w:r w:rsidR="5CB31236" w:rsidRPr="34CF37DB">
        <w:t>3</w:t>
      </w:r>
      <w:r w:rsidRPr="34CF37DB">
        <w:t>), name the pdf file as “</w:t>
      </w:r>
      <w:r w:rsidR="005241AD">
        <w:t>MacID</w:t>
      </w:r>
      <w:r w:rsidRPr="34CF37DB">
        <w:t>_Workshop#</w:t>
      </w:r>
      <w:r w:rsidR="00D85D4A" w:rsidRPr="34CF37DB">
        <w:t>2</w:t>
      </w:r>
      <w:r w:rsidRPr="34CF37DB">
        <w:t>_ES.pdf</w:t>
      </w:r>
      <w:r w:rsidR="672B3FDA" w:rsidRPr="34CF37DB">
        <w:t>”</w:t>
      </w:r>
    </w:p>
    <w:p w14:paraId="5DF606B3" w14:textId="3D18B0FC" w:rsidR="2455F884" w:rsidRDefault="2455F884" w:rsidP="34CF37DB">
      <w:pPr>
        <w:numPr>
          <w:ilvl w:val="1"/>
          <w:numId w:val="24"/>
        </w:numPr>
        <w:tabs>
          <w:tab w:val="clear" w:pos="1440"/>
          <w:tab w:val="num" w:pos="720"/>
        </w:tabs>
        <w:spacing w:after="120" w:line="276" w:lineRule="auto"/>
        <w:ind w:left="630" w:hanging="450"/>
        <w:rPr>
          <w:b/>
          <w:bCs/>
        </w:rPr>
      </w:pPr>
      <w:r w:rsidRPr="34CF37DB">
        <w:rPr>
          <w:b/>
          <w:bCs/>
        </w:rPr>
        <w:t>Complete avenue quiz title</w:t>
      </w:r>
      <w:r w:rsidR="1FB10E61" w:rsidRPr="34CF37DB">
        <w:rPr>
          <w:b/>
          <w:bCs/>
        </w:rPr>
        <w:t xml:space="preserve">d </w:t>
      </w:r>
      <w:r w:rsidRPr="34CF37DB">
        <w:rPr>
          <w:b/>
          <w:bCs/>
        </w:rPr>
        <w:t>Design and Communication Workshop 2</w:t>
      </w:r>
    </w:p>
    <w:p w14:paraId="59A48A8E" w14:textId="25EABE26" w:rsidR="34CF37DB" w:rsidRDefault="34CF37DB" w:rsidP="00595226">
      <w:pPr>
        <w:spacing w:after="120" w:line="276" w:lineRule="auto"/>
      </w:pPr>
    </w:p>
    <w:p w14:paraId="69B2A504" w14:textId="451F6090" w:rsidR="34CF37DB" w:rsidRDefault="00FD4B2E" w:rsidP="34CF37DB">
      <w:pPr>
        <w:spacing w:after="120" w:line="276" w:lineRule="auto"/>
      </w:pPr>
      <w:r w:rsidRPr="34CF37DB">
        <w:t xml:space="preserve">All documents should be submitted as pdf files on Avenue to Learn in the Dropbox titled “Design Communication Workshop </w:t>
      </w:r>
      <w:r w:rsidR="00D85D4A" w:rsidRPr="34CF37DB">
        <w:t>2</w:t>
      </w:r>
      <w:r w:rsidRPr="34CF37DB">
        <w:t xml:space="preserve">”. </w:t>
      </w:r>
    </w:p>
    <w:p w14:paraId="43FFE99F" w14:textId="703CAE57" w:rsidR="35C2C8FD" w:rsidRDefault="35C2C8FD" w:rsidP="34CF37DB">
      <w:pPr>
        <w:spacing w:after="120" w:line="276" w:lineRule="auto"/>
        <w:rPr>
          <w:b/>
          <w:bCs/>
        </w:rPr>
      </w:pPr>
      <w:r w:rsidRPr="34CF37DB">
        <w:t xml:space="preserve">Design and Communication Workshop 2 is due on </w:t>
      </w:r>
      <w:r w:rsidRPr="34CF37DB">
        <w:rPr>
          <w:b/>
          <w:bCs/>
        </w:rPr>
        <w:t>October 31</w:t>
      </w:r>
      <w:r w:rsidR="0005194F" w:rsidRPr="34CF37DB">
        <w:rPr>
          <w:b/>
          <w:bCs/>
          <w:vertAlign w:val="superscript"/>
        </w:rPr>
        <w:t>st</w:t>
      </w:r>
      <w:r w:rsidR="0005194F" w:rsidRPr="34CF37DB">
        <w:rPr>
          <w:b/>
          <w:bCs/>
        </w:rPr>
        <w:t xml:space="preserve"> at</w:t>
      </w:r>
      <w:r w:rsidRPr="34CF37DB">
        <w:t xml:space="preserve"> </w:t>
      </w:r>
      <w:r w:rsidRPr="34CF37DB">
        <w:rPr>
          <w:b/>
          <w:bCs/>
        </w:rPr>
        <w:t xml:space="preserve">11:59 pm </w:t>
      </w:r>
    </w:p>
    <w:p w14:paraId="46C0D12B" w14:textId="2F479471" w:rsidR="00FD4B2E" w:rsidRPr="00FD4B2E" w:rsidRDefault="00FD4B2E" w:rsidP="00962683">
      <w:pPr>
        <w:spacing w:after="120" w:line="276" w:lineRule="auto"/>
        <w:ind w:left="-360"/>
        <w:jc w:val="both"/>
        <w:rPr>
          <w:rFonts w:cstheme="minorHAnsi"/>
        </w:rPr>
      </w:pPr>
    </w:p>
    <w:sectPr w:rsidR="00FD4B2E" w:rsidRPr="00FD4B2E" w:rsidSect="00AD2A67">
      <w:headerReference w:type="default" r:id="rId21"/>
      <w:footerReference w:type="default" r:id="rId22"/>
      <w:pgSz w:w="12240" w:h="15840"/>
      <w:pgMar w:top="1440" w:right="1440" w:bottom="1440" w:left="1440" w:header="360" w:footer="25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2E0DE" w14:textId="77777777" w:rsidR="0084346A" w:rsidRDefault="0084346A" w:rsidP="00B440D2">
      <w:pPr>
        <w:spacing w:after="0" w:line="240" w:lineRule="auto"/>
      </w:pPr>
      <w:r>
        <w:separator/>
      </w:r>
    </w:p>
  </w:endnote>
  <w:endnote w:type="continuationSeparator" w:id="0">
    <w:p w14:paraId="3436A79B" w14:textId="77777777" w:rsidR="0084346A" w:rsidRDefault="0084346A" w:rsidP="00B440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1077423"/>
      <w:docPartObj>
        <w:docPartGallery w:val="Page Numbers (Bottom of Page)"/>
        <w:docPartUnique/>
      </w:docPartObj>
    </w:sdtPr>
    <w:sdtEndPr>
      <w:rPr>
        <w:noProof/>
        <w:sz w:val="20"/>
        <w:szCs w:val="20"/>
      </w:rPr>
    </w:sdtEndPr>
    <w:sdtContent>
      <w:p w14:paraId="028C575E" w14:textId="73C7D84C" w:rsidR="00B440D2" w:rsidRPr="00B440D2" w:rsidRDefault="00B440D2" w:rsidP="00B440D2">
        <w:pPr>
          <w:pStyle w:val="Footer"/>
          <w:pBdr>
            <w:top w:val="single" w:sz="4" w:space="1" w:color="auto"/>
          </w:pBdr>
          <w:jc w:val="center"/>
          <w:rPr>
            <w:sz w:val="20"/>
            <w:szCs w:val="20"/>
          </w:rPr>
        </w:pPr>
        <w:r w:rsidRPr="00B440D2">
          <w:rPr>
            <w:sz w:val="20"/>
            <w:szCs w:val="20"/>
          </w:rPr>
          <w:fldChar w:fldCharType="begin"/>
        </w:r>
        <w:r w:rsidRPr="00B440D2">
          <w:rPr>
            <w:sz w:val="20"/>
            <w:szCs w:val="20"/>
          </w:rPr>
          <w:instrText xml:space="preserve"> PAGE   \* MERGEFORMAT </w:instrText>
        </w:r>
        <w:r w:rsidRPr="00B440D2">
          <w:rPr>
            <w:sz w:val="20"/>
            <w:szCs w:val="20"/>
          </w:rPr>
          <w:fldChar w:fldCharType="separate"/>
        </w:r>
        <w:r w:rsidRPr="00B440D2">
          <w:rPr>
            <w:noProof/>
            <w:sz w:val="20"/>
            <w:szCs w:val="20"/>
          </w:rPr>
          <w:t>2</w:t>
        </w:r>
        <w:r w:rsidRPr="00B440D2">
          <w:rPr>
            <w:noProof/>
            <w:sz w:val="20"/>
            <w:szCs w:val="20"/>
          </w:rPr>
          <w:fldChar w:fldCharType="end"/>
        </w:r>
      </w:p>
    </w:sdtContent>
  </w:sdt>
  <w:p w14:paraId="2966023C" w14:textId="77777777" w:rsidR="00B440D2" w:rsidRDefault="00B440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5900C" w14:textId="77777777" w:rsidR="0084346A" w:rsidRDefault="0084346A" w:rsidP="00B440D2">
      <w:pPr>
        <w:spacing w:after="0" w:line="240" w:lineRule="auto"/>
      </w:pPr>
      <w:r>
        <w:separator/>
      </w:r>
    </w:p>
  </w:footnote>
  <w:footnote w:type="continuationSeparator" w:id="0">
    <w:p w14:paraId="026F528A" w14:textId="77777777" w:rsidR="0084346A" w:rsidRDefault="0084346A" w:rsidP="00B440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933F4" w14:textId="4C691DD8" w:rsidR="00B12B72" w:rsidRDefault="00B12B72" w:rsidP="00C53F0D">
    <w:pPr>
      <w:pStyle w:val="Header"/>
      <w:pBdr>
        <w:bottom w:val="single" w:sz="4" w:space="1" w:color="auto"/>
      </w:pBdr>
      <w:jc w:val="right"/>
    </w:pPr>
    <w:r>
      <w:rPr>
        <w:noProof/>
      </w:rPr>
      <w:drawing>
        <wp:inline distT="0" distB="0" distL="0" distR="0" wp14:anchorId="77AAC7D3" wp14:editId="424B0D32">
          <wp:extent cx="1774300" cy="447954"/>
          <wp:effectExtent l="0" t="0" r="0" b="9525"/>
          <wp:docPr id="12" name="Picture 1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sig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782044" cy="44990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07C44"/>
    <w:multiLevelType w:val="hybridMultilevel"/>
    <w:tmpl w:val="04A2F74E"/>
    <w:lvl w:ilvl="0" w:tplc="10090001">
      <w:start w:val="1"/>
      <w:numFmt w:val="bullet"/>
      <w:lvlText w:val=""/>
      <w:lvlJc w:val="left"/>
      <w:pPr>
        <w:ind w:left="720" w:hanging="360"/>
      </w:pPr>
      <w:rPr>
        <w:rFonts w:ascii="Symbol" w:hAnsi="Symbol" w:hint="default"/>
      </w:rPr>
    </w:lvl>
    <w:lvl w:ilvl="1" w:tplc="1009000D">
      <w:start w:val="1"/>
      <w:numFmt w:val="bullet"/>
      <w:lvlText w:val=""/>
      <w:lvlJc w:val="left"/>
      <w:pPr>
        <w:ind w:left="1440" w:hanging="360"/>
      </w:pPr>
      <w:rPr>
        <w:rFonts w:ascii="Wingdings" w:hAnsi="Wingdings"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23C2E56"/>
    <w:multiLevelType w:val="hybridMultilevel"/>
    <w:tmpl w:val="9550A6F8"/>
    <w:lvl w:ilvl="0" w:tplc="087CBD4C">
      <w:start w:val="1"/>
      <w:numFmt w:val="decimal"/>
      <w:lvlText w:val="%1."/>
      <w:lvlJc w:val="left"/>
      <w:pPr>
        <w:ind w:left="720" w:hanging="360"/>
      </w:pPr>
    </w:lvl>
    <w:lvl w:ilvl="1" w:tplc="BA20DF2E">
      <w:start w:val="1"/>
      <w:numFmt w:val="lowerLetter"/>
      <w:lvlText w:val="%2."/>
      <w:lvlJc w:val="left"/>
      <w:pPr>
        <w:ind w:left="1440" w:hanging="360"/>
      </w:pPr>
    </w:lvl>
    <w:lvl w:ilvl="2" w:tplc="839EA388">
      <w:start w:val="1"/>
      <w:numFmt w:val="lowerRoman"/>
      <w:lvlText w:val="%3."/>
      <w:lvlJc w:val="right"/>
      <w:pPr>
        <w:ind w:left="2160" w:hanging="180"/>
      </w:pPr>
    </w:lvl>
    <w:lvl w:ilvl="3" w:tplc="2E0621D0">
      <w:start w:val="1"/>
      <w:numFmt w:val="decimal"/>
      <w:lvlText w:val="%4."/>
      <w:lvlJc w:val="left"/>
      <w:pPr>
        <w:ind w:left="2880" w:hanging="360"/>
      </w:pPr>
    </w:lvl>
    <w:lvl w:ilvl="4" w:tplc="A60000D2">
      <w:start w:val="1"/>
      <w:numFmt w:val="lowerLetter"/>
      <w:lvlText w:val="%5."/>
      <w:lvlJc w:val="left"/>
      <w:pPr>
        <w:ind w:left="3600" w:hanging="360"/>
      </w:pPr>
    </w:lvl>
    <w:lvl w:ilvl="5" w:tplc="DDDE4A6E">
      <w:start w:val="1"/>
      <w:numFmt w:val="lowerRoman"/>
      <w:lvlText w:val="%6."/>
      <w:lvlJc w:val="right"/>
      <w:pPr>
        <w:ind w:left="4320" w:hanging="180"/>
      </w:pPr>
    </w:lvl>
    <w:lvl w:ilvl="6" w:tplc="ADBA5ABE">
      <w:start w:val="1"/>
      <w:numFmt w:val="decimal"/>
      <w:lvlText w:val="%7."/>
      <w:lvlJc w:val="left"/>
      <w:pPr>
        <w:ind w:left="5040" w:hanging="360"/>
      </w:pPr>
    </w:lvl>
    <w:lvl w:ilvl="7" w:tplc="8A543130">
      <w:start w:val="1"/>
      <w:numFmt w:val="lowerLetter"/>
      <w:lvlText w:val="%8."/>
      <w:lvlJc w:val="left"/>
      <w:pPr>
        <w:ind w:left="5760" w:hanging="360"/>
      </w:pPr>
    </w:lvl>
    <w:lvl w:ilvl="8" w:tplc="451CABD2">
      <w:start w:val="1"/>
      <w:numFmt w:val="lowerRoman"/>
      <w:lvlText w:val="%9."/>
      <w:lvlJc w:val="right"/>
      <w:pPr>
        <w:ind w:left="6480" w:hanging="180"/>
      </w:pPr>
    </w:lvl>
  </w:abstractNum>
  <w:abstractNum w:abstractNumId="2" w15:restartNumberingAfterBreak="0">
    <w:nsid w:val="142747F1"/>
    <w:multiLevelType w:val="hybridMultilevel"/>
    <w:tmpl w:val="C1CAF7E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30AB648">
      <w:numFmt w:val="bullet"/>
      <w:lvlText w:val="-"/>
      <w:lvlJc w:val="left"/>
      <w:pPr>
        <w:ind w:left="2160" w:hanging="360"/>
      </w:pPr>
      <w:rPr>
        <w:rFonts w:ascii="Calibri" w:eastAsiaTheme="minorHAnsi" w:hAnsi="Calibri" w:cs="Calibri"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8B04D6A"/>
    <w:multiLevelType w:val="hybridMultilevel"/>
    <w:tmpl w:val="4A728FB6"/>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8FD5553"/>
    <w:multiLevelType w:val="hybridMultilevel"/>
    <w:tmpl w:val="25E2C5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ABE24E7"/>
    <w:multiLevelType w:val="hybridMultilevel"/>
    <w:tmpl w:val="C812F21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0C673A0"/>
    <w:multiLevelType w:val="hybridMultilevel"/>
    <w:tmpl w:val="3D405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0E7A08"/>
    <w:multiLevelType w:val="hybridMultilevel"/>
    <w:tmpl w:val="A83A65C8"/>
    <w:lvl w:ilvl="0" w:tplc="10090001">
      <w:start w:val="1"/>
      <w:numFmt w:val="bullet"/>
      <w:lvlText w:val=""/>
      <w:lvlJc w:val="left"/>
      <w:pPr>
        <w:ind w:left="769" w:hanging="360"/>
      </w:pPr>
      <w:rPr>
        <w:rFonts w:ascii="Symbol" w:hAnsi="Symbol" w:hint="default"/>
      </w:rPr>
    </w:lvl>
    <w:lvl w:ilvl="1" w:tplc="10090003" w:tentative="1">
      <w:start w:val="1"/>
      <w:numFmt w:val="bullet"/>
      <w:lvlText w:val="o"/>
      <w:lvlJc w:val="left"/>
      <w:pPr>
        <w:ind w:left="1489" w:hanging="360"/>
      </w:pPr>
      <w:rPr>
        <w:rFonts w:ascii="Courier New" w:hAnsi="Courier New" w:cs="Courier New" w:hint="default"/>
      </w:rPr>
    </w:lvl>
    <w:lvl w:ilvl="2" w:tplc="10090005" w:tentative="1">
      <w:start w:val="1"/>
      <w:numFmt w:val="bullet"/>
      <w:lvlText w:val=""/>
      <w:lvlJc w:val="left"/>
      <w:pPr>
        <w:ind w:left="2209" w:hanging="360"/>
      </w:pPr>
      <w:rPr>
        <w:rFonts w:ascii="Wingdings" w:hAnsi="Wingdings" w:hint="default"/>
      </w:rPr>
    </w:lvl>
    <w:lvl w:ilvl="3" w:tplc="10090001" w:tentative="1">
      <w:start w:val="1"/>
      <w:numFmt w:val="bullet"/>
      <w:lvlText w:val=""/>
      <w:lvlJc w:val="left"/>
      <w:pPr>
        <w:ind w:left="2929" w:hanging="360"/>
      </w:pPr>
      <w:rPr>
        <w:rFonts w:ascii="Symbol" w:hAnsi="Symbol" w:hint="default"/>
      </w:rPr>
    </w:lvl>
    <w:lvl w:ilvl="4" w:tplc="10090003" w:tentative="1">
      <w:start w:val="1"/>
      <w:numFmt w:val="bullet"/>
      <w:lvlText w:val="o"/>
      <w:lvlJc w:val="left"/>
      <w:pPr>
        <w:ind w:left="3649" w:hanging="360"/>
      </w:pPr>
      <w:rPr>
        <w:rFonts w:ascii="Courier New" w:hAnsi="Courier New" w:cs="Courier New" w:hint="default"/>
      </w:rPr>
    </w:lvl>
    <w:lvl w:ilvl="5" w:tplc="10090005" w:tentative="1">
      <w:start w:val="1"/>
      <w:numFmt w:val="bullet"/>
      <w:lvlText w:val=""/>
      <w:lvlJc w:val="left"/>
      <w:pPr>
        <w:ind w:left="4369" w:hanging="360"/>
      </w:pPr>
      <w:rPr>
        <w:rFonts w:ascii="Wingdings" w:hAnsi="Wingdings" w:hint="default"/>
      </w:rPr>
    </w:lvl>
    <w:lvl w:ilvl="6" w:tplc="10090001" w:tentative="1">
      <w:start w:val="1"/>
      <w:numFmt w:val="bullet"/>
      <w:lvlText w:val=""/>
      <w:lvlJc w:val="left"/>
      <w:pPr>
        <w:ind w:left="5089" w:hanging="360"/>
      </w:pPr>
      <w:rPr>
        <w:rFonts w:ascii="Symbol" w:hAnsi="Symbol" w:hint="default"/>
      </w:rPr>
    </w:lvl>
    <w:lvl w:ilvl="7" w:tplc="10090003" w:tentative="1">
      <w:start w:val="1"/>
      <w:numFmt w:val="bullet"/>
      <w:lvlText w:val="o"/>
      <w:lvlJc w:val="left"/>
      <w:pPr>
        <w:ind w:left="5809" w:hanging="360"/>
      </w:pPr>
      <w:rPr>
        <w:rFonts w:ascii="Courier New" w:hAnsi="Courier New" w:cs="Courier New" w:hint="default"/>
      </w:rPr>
    </w:lvl>
    <w:lvl w:ilvl="8" w:tplc="10090005" w:tentative="1">
      <w:start w:val="1"/>
      <w:numFmt w:val="bullet"/>
      <w:lvlText w:val=""/>
      <w:lvlJc w:val="left"/>
      <w:pPr>
        <w:ind w:left="6529" w:hanging="360"/>
      </w:pPr>
      <w:rPr>
        <w:rFonts w:ascii="Wingdings" w:hAnsi="Wingdings" w:hint="default"/>
      </w:rPr>
    </w:lvl>
  </w:abstractNum>
  <w:abstractNum w:abstractNumId="8" w15:restartNumberingAfterBreak="0">
    <w:nsid w:val="233A2DFF"/>
    <w:multiLevelType w:val="hybridMultilevel"/>
    <w:tmpl w:val="7360AF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5625442"/>
    <w:multiLevelType w:val="hybridMultilevel"/>
    <w:tmpl w:val="A13016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7F3ABA"/>
    <w:multiLevelType w:val="hybridMultilevel"/>
    <w:tmpl w:val="7F7AD012"/>
    <w:lvl w:ilvl="0" w:tplc="FB7A064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5AC3F53"/>
    <w:multiLevelType w:val="hybridMultilevel"/>
    <w:tmpl w:val="2484278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3BF56564"/>
    <w:multiLevelType w:val="hybridMultilevel"/>
    <w:tmpl w:val="E46ED4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ECC6630"/>
    <w:multiLevelType w:val="hybridMultilevel"/>
    <w:tmpl w:val="F4867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AD5E46"/>
    <w:multiLevelType w:val="hybridMultilevel"/>
    <w:tmpl w:val="40F8E474"/>
    <w:lvl w:ilvl="0" w:tplc="9006DBC2">
      <w:start w:val="1"/>
      <w:numFmt w:val="decimal"/>
      <w:lvlText w:val="%1)"/>
      <w:lvlJc w:val="left"/>
      <w:pPr>
        <w:ind w:left="0" w:hanging="360"/>
      </w:pPr>
      <w:rPr>
        <w:rFonts w:hint="default"/>
      </w:rPr>
    </w:lvl>
    <w:lvl w:ilvl="1" w:tplc="10090019" w:tentative="1">
      <w:start w:val="1"/>
      <w:numFmt w:val="lowerLetter"/>
      <w:lvlText w:val="%2."/>
      <w:lvlJc w:val="left"/>
      <w:pPr>
        <w:ind w:left="720" w:hanging="360"/>
      </w:pPr>
    </w:lvl>
    <w:lvl w:ilvl="2" w:tplc="1009001B" w:tentative="1">
      <w:start w:val="1"/>
      <w:numFmt w:val="lowerRoman"/>
      <w:lvlText w:val="%3."/>
      <w:lvlJc w:val="right"/>
      <w:pPr>
        <w:ind w:left="1440" w:hanging="180"/>
      </w:pPr>
    </w:lvl>
    <w:lvl w:ilvl="3" w:tplc="1009000F" w:tentative="1">
      <w:start w:val="1"/>
      <w:numFmt w:val="decimal"/>
      <w:lvlText w:val="%4."/>
      <w:lvlJc w:val="left"/>
      <w:pPr>
        <w:ind w:left="2160" w:hanging="360"/>
      </w:pPr>
    </w:lvl>
    <w:lvl w:ilvl="4" w:tplc="10090019" w:tentative="1">
      <w:start w:val="1"/>
      <w:numFmt w:val="lowerLetter"/>
      <w:lvlText w:val="%5."/>
      <w:lvlJc w:val="left"/>
      <w:pPr>
        <w:ind w:left="2880" w:hanging="360"/>
      </w:pPr>
    </w:lvl>
    <w:lvl w:ilvl="5" w:tplc="1009001B" w:tentative="1">
      <w:start w:val="1"/>
      <w:numFmt w:val="lowerRoman"/>
      <w:lvlText w:val="%6."/>
      <w:lvlJc w:val="right"/>
      <w:pPr>
        <w:ind w:left="3600" w:hanging="180"/>
      </w:pPr>
    </w:lvl>
    <w:lvl w:ilvl="6" w:tplc="1009000F" w:tentative="1">
      <w:start w:val="1"/>
      <w:numFmt w:val="decimal"/>
      <w:lvlText w:val="%7."/>
      <w:lvlJc w:val="left"/>
      <w:pPr>
        <w:ind w:left="4320" w:hanging="360"/>
      </w:pPr>
    </w:lvl>
    <w:lvl w:ilvl="7" w:tplc="10090019" w:tentative="1">
      <w:start w:val="1"/>
      <w:numFmt w:val="lowerLetter"/>
      <w:lvlText w:val="%8."/>
      <w:lvlJc w:val="left"/>
      <w:pPr>
        <w:ind w:left="5040" w:hanging="360"/>
      </w:pPr>
    </w:lvl>
    <w:lvl w:ilvl="8" w:tplc="1009001B" w:tentative="1">
      <w:start w:val="1"/>
      <w:numFmt w:val="lowerRoman"/>
      <w:lvlText w:val="%9."/>
      <w:lvlJc w:val="right"/>
      <w:pPr>
        <w:ind w:left="5760" w:hanging="180"/>
      </w:pPr>
    </w:lvl>
  </w:abstractNum>
  <w:abstractNum w:abstractNumId="15" w15:restartNumberingAfterBreak="0">
    <w:nsid w:val="4D7E2D26"/>
    <w:multiLevelType w:val="hybridMultilevel"/>
    <w:tmpl w:val="8D08DB4A"/>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57436591"/>
    <w:multiLevelType w:val="hybridMultilevel"/>
    <w:tmpl w:val="75BE5DB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F3B2CFE"/>
    <w:multiLevelType w:val="hybridMultilevel"/>
    <w:tmpl w:val="8DEAF6B8"/>
    <w:lvl w:ilvl="0" w:tplc="83BC4366">
      <w:start w:val="1"/>
      <w:numFmt w:val="bullet"/>
      <w:lvlText w:val=""/>
      <w:lvlJc w:val="left"/>
      <w:pPr>
        <w:tabs>
          <w:tab w:val="num" w:pos="720"/>
        </w:tabs>
        <w:ind w:left="720" w:hanging="360"/>
      </w:pPr>
      <w:rPr>
        <w:rFonts w:ascii="Symbol" w:hAnsi="Symbol" w:hint="default"/>
      </w:rPr>
    </w:lvl>
    <w:lvl w:ilvl="1" w:tplc="F6F0EB00">
      <w:start w:val="1"/>
      <w:numFmt w:val="decimal"/>
      <w:lvlText w:val="%2."/>
      <w:lvlJc w:val="left"/>
      <w:pPr>
        <w:tabs>
          <w:tab w:val="num" w:pos="1440"/>
        </w:tabs>
        <w:ind w:left="1440" w:hanging="360"/>
      </w:pPr>
    </w:lvl>
    <w:lvl w:ilvl="2" w:tplc="1FD4907C" w:tentative="1">
      <w:start w:val="1"/>
      <w:numFmt w:val="bullet"/>
      <w:lvlText w:val=""/>
      <w:lvlJc w:val="left"/>
      <w:pPr>
        <w:tabs>
          <w:tab w:val="num" w:pos="2160"/>
        </w:tabs>
        <w:ind w:left="2160" w:hanging="360"/>
      </w:pPr>
      <w:rPr>
        <w:rFonts w:ascii="Symbol" w:hAnsi="Symbol" w:hint="default"/>
      </w:rPr>
    </w:lvl>
    <w:lvl w:ilvl="3" w:tplc="8F18EEC4" w:tentative="1">
      <w:start w:val="1"/>
      <w:numFmt w:val="bullet"/>
      <w:lvlText w:val=""/>
      <w:lvlJc w:val="left"/>
      <w:pPr>
        <w:tabs>
          <w:tab w:val="num" w:pos="2880"/>
        </w:tabs>
        <w:ind w:left="2880" w:hanging="360"/>
      </w:pPr>
      <w:rPr>
        <w:rFonts w:ascii="Symbol" w:hAnsi="Symbol" w:hint="default"/>
      </w:rPr>
    </w:lvl>
    <w:lvl w:ilvl="4" w:tplc="7CDC7FA0" w:tentative="1">
      <w:start w:val="1"/>
      <w:numFmt w:val="bullet"/>
      <w:lvlText w:val=""/>
      <w:lvlJc w:val="left"/>
      <w:pPr>
        <w:tabs>
          <w:tab w:val="num" w:pos="3600"/>
        </w:tabs>
        <w:ind w:left="3600" w:hanging="360"/>
      </w:pPr>
      <w:rPr>
        <w:rFonts w:ascii="Symbol" w:hAnsi="Symbol" w:hint="default"/>
      </w:rPr>
    </w:lvl>
    <w:lvl w:ilvl="5" w:tplc="92F43378" w:tentative="1">
      <w:start w:val="1"/>
      <w:numFmt w:val="bullet"/>
      <w:lvlText w:val=""/>
      <w:lvlJc w:val="left"/>
      <w:pPr>
        <w:tabs>
          <w:tab w:val="num" w:pos="4320"/>
        </w:tabs>
        <w:ind w:left="4320" w:hanging="360"/>
      </w:pPr>
      <w:rPr>
        <w:rFonts w:ascii="Symbol" w:hAnsi="Symbol" w:hint="default"/>
      </w:rPr>
    </w:lvl>
    <w:lvl w:ilvl="6" w:tplc="0B062392" w:tentative="1">
      <w:start w:val="1"/>
      <w:numFmt w:val="bullet"/>
      <w:lvlText w:val=""/>
      <w:lvlJc w:val="left"/>
      <w:pPr>
        <w:tabs>
          <w:tab w:val="num" w:pos="5040"/>
        </w:tabs>
        <w:ind w:left="5040" w:hanging="360"/>
      </w:pPr>
      <w:rPr>
        <w:rFonts w:ascii="Symbol" w:hAnsi="Symbol" w:hint="default"/>
      </w:rPr>
    </w:lvl>
    <w:lvl w:ilvl="7" w:tplc="E24AD0BC" w:tentative="1">
      <w:start w:val="1"/>
      <w:numFmt w:val="bullet"/>
      <w:lvlText w:val=""/>
      <w:lvlJc w:val="left"/>
      <w:pPr>
        <w:tabs>
          <w:tab w:val="num" w:pos="5760"/>
        </w:tabs>
        <w:ind w:left="5760" w:hanging="360"/>
      </w:pPr>
      <w:rPr>
        <w:rFonts w:ascii="Symbol" w:hAnsi="Symbol" w:hint="default"/>
      </w:rPr>
    </w:lvl>
    <w:lvl w:ilvl="8" w:tplc="406AA80C"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63E1782D"/>
    <w:multiLevelType w:val="hybridMultilevel"/>
    <w:tmpl w:val="5544888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75A46F8"/>
    <w:multiLevelType w:val="hybridMultilevel"/>
    <w:tmpl w:val="C58E7538"/>
    <w:lvl w:ilvl="0" w:tplc="10090001">
      <w:start w:val="1"/>
      <w:numFmt w:val="bullet"/>
      <w:lvlText w:val=""/>
      <w:lvlJc w:val="left"/>
      <w:pPr>
        <w:ind w:left="1800" w:hanging="360"/>
      </w:pPr>
      <w:rPr>
        <w:rFonts w:ascii="Symbol" w:hAnsi="Symbol" w:hint="default"/>
      </w:rPr>
    </w:lvl>
    <w:lvl w:ilvl="1" w:tplc="10090003">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0" w15:restartNumberingAfterBreak="0">
    <w:nsid w:val="6E0924EF"/>
    <w:multiLevelType w:val="hybridMultilevel"/>
    <w:tmpl w:val="EEA6126C"/>
    <w:lvl w:ilvl="0" w:tplc="6B9A79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42033C7"/>
    <w:multiLevelType w:val="hybridMultilevel"/>
    <w:tmpl w:val="335467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951156"/>
    <w:multiLevelType w:val="hybridMultilevel"/>
    <w:tmpl w:val="833AAF96"/>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F73A4A"/>
    <w:multiLevelType w:val="hybridMultilevel"/>
    <w:tmpl w:val="9550A6F8"/>
    <w:lvl w:ilvl="0" w:tplc="087CBD4C">
      <w:start w:val="1"/>
      <w:numFmt w:val="decimal"/>
      <w:lvlText w:val="%1."/>
      <w:lvlJc w:val="left"/>
      <w:pPr>
        <w:ind w:left="720" w:hanging="360"/>
      </w:pPr>
    </w:lvl>
    <w:lvl w:ilvl="1" w:tplc="BA20DF2E">
      <w:start w:val="1"/>
      <w:numFmt w:val="lowerLetter"/>
      <w:lvlText w:val="%2."/>
      <w:lvlJc w:val="left"/>
      <w:pPr>
        <w:ind w:left="1440" w:hanging="360"/>
      </w:pPr>
    </w:lvl>
    <w:lvl w:ilvl="2" w:tplc="839EA388">
      <w:start w:val="1"/>
      <w:numFmt w:val="lowerRoman"/>
      <w:lvlText w:val="%3."/>
      <w:lvlJc w:val="right"/>
      <w:pPr>
        <w:ind w:left="2160" w:hanging="180"/>
      </w:pPr>
    </w:lvl>
    <w:lvl w:ilvl="3" w:tplc="2E0621D0">
      <w:start w:val="1"/>
      <w:numFmt w:val="decimal"/>
      <w:lvlText w:val="%4."/>
      <w:lvlJc w:val="left"/>
      <w:pPr>
        <w:ind w:left="2880" w:hanging="360"/>
      </w:pPr>
    </w:lvl>
    <w:lvl w:ilvl="4" w:tplc="A60000D2">
      <w:start w:val="1"/>
      <w:numFmt w:val="lowerLetter"/>
      <w:lvlText w:val="%5."/>
      <w:lvlJc w:val="left"/>
      <w:pPr>
        <w:ind w:left="3600" w:hanging="360"/>
      </w:pPr>
    </w:lvl>
    <w:lvl w:ilvl="5" w:tplc="DDDE4A6E">
      <w:start w:val="1"/>
      <w:numFmt w:val="lowerRoman"/>
      <w:lvlText w:val="%6."/>
      <w:lvlJc w:val="right"/>
      <w:pPr>
        <w:ind w:left="4320" w:hanging="180"/>
      </w:pPr>
    </w:lvl>
    <w:lvl w:ilvl="6" w:tplc="ADBA5ABE">
      <w:start w:val="1"/>
      <w:numFmt w:val="decimal"/>
      <w:lvlText w:val="%7."/>
      <w:lvlJc w:val="left"/>
      <w:pPr>
        <w:ind w:left="5040" w:hanging="360"/>
      </w:pPr>
    </w:lvl>
    <w:lvl w:ilvl="7" w:tplc="8A543130">
      <w:start w:val="1"/>
      <w:numFmt w:val="lowerLetter"/>
      <w:lvlText w:val="%8."/>
      <w:lvlJc w:val="left"/>
      <w:pPr>
        <w:ind w:left="5760" w:hanging="360"/>
      </w:pPr>
    </w:lvl>
    <w:lvl w:ilvl="8" w:tplc="451CABD2">
      <w:start w:val="1"/>
      <w:numFmt w:val="lowerRoman"/>
      <w:lvlText w:val="%9."/>
      <w:lvlJc w:val="right"/>
      <w:pPr>
        <w:ind w:left="6480" w:hanging="180"/>
      </w:pPr>
    </w:lvl>
  </w:abstractNum>
  <w:abstractNum w:abstractNumId="24" w15:restartNumberingAfterBreak="0">
    <w:nsid w:val="7EAA09F1"/>
    <w:multiLevelType w:val="hybridMultilevel"/>
    <w:tmpl w:val="10F007F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7F9D7A21"/>
    <w:multiLevelType w:val="hybridMultilevel"/>
    <w:tmpl w:val="A934D308"/>
    <w:lvl w:ilvl="0" w:tplc="10090001">
      <w:start w:val="1"/>
      <w:numFmt w:val="bullet"/>
      <w:lvlText w:val=""/>
      <w:lvlJc w:val="left"/>
      <w:pPr>
        <w:ind w:left="360" w:hanging="360"/>
      </w:pPr>
      <w:rPr>
        <w:rFonts w:ascii="Symbol" w:hAnsi="Symbol" w:hint="default"/>
      </w:rPr>
    </w:lvl>
    <w:lvl w:ilvl="1" w:tplc="1009000D">
      <w:start w:val="1"/>
      <w:numFmt w:val="bullet"/>
      <w:lvlText w:val=""/>
      <w:lvlJc w:val="left"/>
      <w:pPr>
        <w:ind w:left="1080" w:hanging="360"/>
      </w:pPr>
      <w:rPr>
        <w:rFonts w:ascii="Wingdings" w:hAnsi="Wingdings"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hint="default"/>
      </w:rPr>
    </w:lvl>
    <w:lvl w:ilvl="6" w:tplc="10090001">
      <w:start w:val="1"/>
      <w:numFmt w:val="bullet"/>
      <w:lvlText w:val=""/>
      <w:lvlJc w:val="left"/>
      <w:pPr>
        <w:ind w:left="4680" w:hanging="360"/>
      </w:pPr>
      <w:rPr>
        <w:rFonts w:ascii="Symbol" w:hAnsi="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hint="default"/>
      </w:rPr>
    </w:lvl>
  </w:abstractNum>
  <w:num w:numId="1" w16cid:durableId="1033925279">
    <w:abstractNumId w:val="12"/>
  </w:num>
  <w:num w:numId="2" w16cid:durableId="393817068">
    <w:abstractNumId w:val="16"/>
  </w:num>
  <w:num w:numId="3" w16cid:durableId="1557937171">
    <w:abstractNumId w:val="4"/>
  </w:num>
  <w:num w:numId="4" w16cid:durableId="1422332627">
    <w:abstractNumId w:val="0"/>
  </w:num>
  <w:num w:numId="5" w16cid:durableId="815730228">
    <w:abstractNumId w:val="5"/>
  </w:num>
  <w:num w:numId="6" w16cid:durableId="1498374904">
    <w:abstractNumId w:val="24"/>
  </w:num>
  <w:num w:numId="7" w16cid:durableId="1164128198">
    <w:abstractNumId w:val="8"/>
  </w:num>
  <w:num w:numId="8" w16cid:durableId="1380393566">
    <w:abstractNumId w:val="22"/>
  </w:num>
  <w:num w:numId="9" w16cid:durableId="889920449">
    <w:abstractNumId w:val="7"/>
  </w:num>
  <w:num w:numId="10" w16cid:durableId="1118377930">
    <w:abstractNumId w:val="3"/>
  </w:num>
  <w:num w:numId="11" w16cid:durableId="1627660383">
    <w:abstractNumId w:val="13"/>
  </w:num>
  <w:num w:numId="12" w16cid:durableId="1539971177">
    <w:abstractNumId w:val="18"/>
  </w:num>
  <w:num w:numId="13" w16cid:durableId="1031228994">
    <w:abstractNumId w:val="6"/>
  </w:num>
  <w:num w:numId="14" w16cid:durableId="1587231565">
    <w:abstractNumId w:val="19"/>
  </w:num>
  <w:num w:numId="15" w16cid:durableId="1192694218">
    <w:abstractNumId w:val="14"/>
  </w:num>
  <w:num w:numId="16" w16cid:durableId="702051599">
    <w:abstractNumId w:val="21"/>
  </w:num>
  <w:num w:numId="17" w16cid:durableId="1517229353">
    <w:abstractNumId w:val="10"/>
  </w:num>
  <w:num w:numId="18" w16cid:durableId="678772125">
    <w:abstractNumId w:val="9"/>
  </w:num>
  <w:num w:numId="19" w16cid:durableId="1021249988">
    <w:abstractNumId w:val="7"/>
  </w:num>
  <w:num w:numId="20" w16cid:durableId="1361399816">
    <w:abstractNumId w:val="19"/>
  </w:num>
  <w:num w:numId="21" w16cid:durableId="2451120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64785520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28258040">
    <w:abstractNumId w:val="25"/>
  </w:num>
  <w:num w:numId="24" w16cid:durableId="2072387968">
    <w:abstractNumId w:val="17"/>
  </w:num>
  <w:num w:numId="25" w16cid:durableId="1032807147">
    <w:abstractNumId w:val="2"/>
  </w:num>
  <w:num w:numId="26" w16cid:durableId="65347560">
    <w:abstractNumId w:val="15"/>
  </w:num>
  <w:num w:numId="27" w16cid:durableId="1062871573">
    <w:abstractNumId w:val="11"/>
  </w:num>
  <w:num w:numId="28" w16cid:durableId="11129185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zNDU1MzI1MDAyMTNU0lEKTi0uzszPAykwrAUAQVx92CwAAAA="/>
  </w:docVars>
  <w:rsids>
    <w:rsidRoot w:val="00C615A8"/>
    <w:rsid w:val="00004892"/>
    <w:rsid w:val="00010544"/>
    <w:rsid w:val="00015CDA"/>
    <w:rsid w:val="000170F4"/>
    <w:rsid w:val="000269EA"/>
    <w:rsid w:val="00026D30"/>
    <w:rsid w:val="00027FDE"/>
    <w:rsid w:val="00033699"/>
    <w:rsid w:val="0003385D"/>
    <w:rsid w:val="00035F5F"/>
    <w:rsid w:val="00036AB2"/>
    <w:rsid w:val="000372B9"/>
    <w:rsid w:val="00047E5A"/>
    <w:rsid w:val="0005194F"/>
    <w:rsid w:val="00053D74"/>
    <w:rsid w:val="00054C3B"/>
    <w:rsid w:val="0005742F"/>
    <w:rsid w:val="00057434"/>
    <w:rsid w:val="00061834"/>
    <w:rsid w:val="00065550"/>
    <w:rsid w:val="000724C2"/>
    <w:rsid w:val="00076117"/>
    <w:rsid w:val="000A39D2"/>
    <w:rsid w:val="000A5DBA"/>
    <w:rsid w:val="000A6DCC"/>
    <w:rsid w:val="000C2492"/>
    <w:rsid w:val="000D00B8"/>
    <w:rsid w:val="000D286B"/>
    <w:rsid w:val="000D5A57"/>
    <w:rsid w:val="000D7561"/>
    <w:rsid w:val="000E2FF5"/>
    <w:rsid w:val="000E53AD"/>
    <w:rsid w:val="000E5846"/>
    <w:rsid w:val="000F00E4"/>
    <w:rsid w:val="00120EEF"/>
    <w:rsid w:val="00123525"/>
    <w:rsid w:val="001235EC"/>
    <w:rsid w:val="00135D0B"/>
    <w:rsid w:val="00152118"/>
    <w:rsid w:val="00153DC4"/>
    <w:rsid w:val="0015424A"/>
    <w:rsid w:val="0015616D"/>
    <w:rsid w:val="00160B5B"/>
    <w:rsid w:val="0016345A"/>
    <w:rsid w:val="00164DEE"/>
    <w:rsid w:val="00167194"/>
    <w:rsid w:val="001767EE"/>
    <w:rsid w:val="00190EA1"/>
    <w:rsid w:val="001A4985"/>
    <w:rsid w:val="001B35B0"/>
    <w:rsid w:val="001C32A4"/>
    <w:rsid w:val="001C492A"/>
    <w:rsid w:val="001D731A"/>
    <w:rsid w:val="001E5606"/>
    <w:rsid w:val="001F0A9E"/>
    <w:rsid w:val="001F1553"/>
    <w:rsid w:val="001F5368"/>
    <w:rsid w:val="001F536E"/>
    <w:rsid w:val="001F7DCB"/>
    <w:rsid w:val="0020470D"/>
    <w:rsid w:val="00205640"/>
    <w:rsid w:val="002060FF"/>
    <w:rsid w:val="002100F0"/>
    <w:rsid w:val="00214FDA"/>
    <w:rsid w:val="00220EB9"/>
    <w:rsid w:val="00221150"/>
    <w:rsid w:val="002217CE"/>
    <w:rsid w:val="00222337"/>
    <w:rsid w:val="00223F02"/>
    <w:rsid w:val="00226407"/>
    <w:rsid w:val="00234F34"/>
    <w:rsid w:val="002369D2"/>
    <w:rsid w:val="00244945"/>
    <w:rsid w:val="00246FC8"/>
    <w:rsid w:val="00265133"/>
    <w:rsid w:val="00281439"/>
    <w:rsid w:val="00283890"/>
    <w:rsid w:val="00285DEA"/>
    <w:rsid w:val="002922E2"/>
    <w:rsid w:val="00293BAE"/>
    <w:rsid w:val="00294036"/>
    <w:rsid w:val="002966E9"/>
    <w:rsid w:val="002A5A64"/>
    <w:rsid w:val="002B476E"/>
    <w:rsid w:val="002B5845"/>
    <w:rsid w:val="002C1F56"/>
    <w:rsid w:val="002D7723"/>
    <w:rsid w:val="002E2A3E"/>
    <w:rsid w:val="002F4757"/>
    <w:rsid w:val="00302F0E"/>
    <w:rsid w:val="00312AFA"/>
    <w:rsid w:val="00321077"/>
    <w:rsid w:val="0035069C"/>
    <w:rsid w:val="00357266"/>
    <w:rsid w:val="00367226"/>
    <w:rsid w:val="00367517"/>
    <w:rsid w:val="0037100B"/>
    <w:rsid w:val="0038365B"/>
    <w:rsid w:val="003838D5"/>
    <w:rsid w:val="00383AB6"/>
    <w:rsid w:val="003956C3"/>
    <w:rsid w:val="003960A9"/>
    <w:rsid w:val="003A193A"/>
    <w:rsid w:val="003A3A03"/>
    <w:rsid w:val="003D3664"/>
    <w:rsid w:val="003E0586"/>
    <w:rsid w:val="003E12D2"/>
    <w:rsid w:val="003E6160"/>
    <w:rsid w:val="003E699B"/>
    <w:rsid w:val="003F7CF0"/>
    <w:rsid w:val="004050FD"/>
    <w:rsid w:val="00413D4F"/>
    <w:rsid w:val="00416FFD"/>
    <w:rsid w:val="00421003"/>
    <w:rsid w:val="00430878"/>
    <w:rsid w:val="004379F9"/>
    <w:rsid w:val="00437D16"/>
    <w:rsid w:val="0044001C"/>
    <w:rsid w:val="004418F3"/>
    <w:rsid w:val="00463334"/>
    <w:rsid w:val="00477CED"/>
    <w:rsid w:val="00485DA9"/>
    <w:rsid w:val="00494031"/>
    <w:rsid w:val="004961E3"/>
    <w:rsid w:val="004B1CCD"/>
    <w:rsid w:val="004B2966"/>
    <w:rsid w:val="004D2018"/>
    <w:rsid w:val="004D40CF"/>
    <w:rsid w:val="004E1F45"/>
    <w:rsid w:val="004E24DB"/>
    <w:rsid w:val="004E3477"/>
    <w:rsid w:val="004F1006"/>
    <w:rsid w:val="00521FD0"/>
    <w:rsid w:val="00523E73"/>
    <w:rsid w:val="005241AD"/>
    <w:rsid w:val="00525D71"/>
    <w:rsid w:val="0052744E"/>
    <w:rsid w:val="00540F8A"/>
    <w:rsid w:val="00542678"/>
    <w:rsid w:val="005435BE"/>
    <w:rsid w:val="00543BA7"/>
    <w:rsid w:val="00545BBA"/>
    <w:rsid w:val="00553D1B"/>
    <w:rsid w:val="00555086"/>
    <w:rsid w:val="005568B5"/>
    <w:rsid w:val="0056425A"/>
    <w:rsid w:val="00567D6D"/>
    <w:rsid w:val="00570499"/>
    <w:rsid w:val="005710FE"/>
    <w:rsid w:val="00575B10"/>
    <w:rsid w:val="00580CCD"/>
    <w:rsid w:val="00590A07"/>
    <w:rsid w:val="0059416B"/>
    <w:rsid w:val="00595226"/>
    <w:rsid w:val="005966D7"/>
    <w:rsid w:val="005A3279"/>
    <w:rsid w:val="005C1B2A"/>
    <w:rsid w:val="005D1981"/>
    <w:rsid w:val="005D3B4A"/>
    <w:rsid w:val="005D4D2E"/>
    <w:rsid w:val="005D5FDA"/>
    <w:rsid w:val="005D6520"/>
    <w:rsid w:val="005E43EF"/>
    <w:rsid w:val="005E4454"/>
    <w:rsid w:val="005E4A03"/>
    <w:rsid w:val="005F271C"/>
    <w:rsid w:val="00603C99"/>
    <w:rsid w:val="00616FD6"/>
    <w:rsid w:val="00617D05"/>
    <w:rsid w:val="00617F49"/>
    <w:rsid w:val="00620079"/>
    <w:rsid w:val="006247CE"/>
    <w:rsid w:val="0063719A"/>
    <w:rsid w:val="00637417"/>
    <w:rsid w:val="006440C6"/>
    <w:rsid w:val="00645955"/>
    <w:rsid w:val="00665B36"/>
    <w:rsid w:val="00666613"/>
    <w:rsid w:val="0067578A"/>
    <w:rsid w:val="006844CC"/>
    <w:rsid w:val="00685E17"/>
    <w:rsid w:val="00691743"/>
    <w:rsid w:val="00692B47"/>
    <w:rsid w:val="006A3A55"/>
    <w:rsid w:val="006A686A"/>
    <w:rsid w:val="006D5EDC"/>
    <w:rsid w:val="006D6793"/>
    <w:rsid w:val="006E49DF"/>
    <w:rsid w:val="006F4F36"/>
    <w:rsid w:val="006F731A"/>
    <w:rsid w:val="00702706"/>
    <w:rsid w:val="00704D64"/>
    <w:rsid w:val="00710CBB"/>
    <w:rsid w:val="00715D70"/>
    <w:rsid w:val="00722BED"/>
    <w:rsid w:val="00723CA4"/>
    <w:rsid w:val="00724762"/>
    <w:rsid w:val="00724805"/>
    <w:rsid w:val="007305D2"/>
    <w:rsid w:val="00730D0D"/>
    <w:rsid w:val="00732E92"/>
    <w:rsid w:val="00740B43"/>
    <w:rsid w:val="00744904"/>
    <w:rsid w:val="007645B1"/>
    <w:rsid w:val="0078520D"/>
    <w:rsid w:val="0079263A"/>
    <w:rsid w:val="007A5E12"/>
    <w:rsid w:val="007B2FFB"/>
    <w:rsid w:val="007B5CF6"/>
    <w:rsid w:val="007C1227"/>
    <w:rsid w:val="007C282C"/>
    <w:rsid w:val="007C6CC5"/>
    <w:rsid w:val="007D2F24"/>
    <w:rsid w:val="007F5E76"/>
    <w:rsid w:val="00803D90"/>
    <w:rsid w:val="00816CCC"/>
    <w:rsid w:val="0082698C"/>
    <w:rsid w:val="0083128A"/>
    <w:rsid w:val="0083253D"/>
    <w:rsid w:val="008358F8"/>
    <w:rsid w:val="00842D03"/>
    <w:rsid w:val="0084346A"/>
    <w:rsid w:val="00844ACA"/>
    <w:rsid w:val="00845D5B"/>
    <w:rsid w:val="008501A5"/>
    <w:rsid w:val="00853245"/>
    <w:rsid w:val="008604D5"/>
    <w:rsid w:val="00873A8B"/>
    <w:rsid w:val="00877A7C"/>
    <w:rsid w:val="0088444A"/>
    <w:rsid w:val="008904C1"/>
    <w:rsid w:val="00896F70"/>
    <w:rsid w:val="008A3FD9"/>
    <w:rsid w:val="008A4A9E"/>
    <w:rsid w:val="008A604B"/>
    <w:rsid w:val="008B33AB"/>
    <w:rsid w:val="008C5A97"/>
    <w:rsid w:val="008C7CDB"/>
    <w:rsid w:val="008D7477"/>
    <w:rsid w:val="008E6434"/>
    <w:rsid w:val="008E7418"/>
    <w:rsid w:val="008F3795"/>
    <w:rsid w:val="00906297"/>
    <w:rsid w:val="00915252"/>
    <w:rsid w:val="0092546B"/>
    <w:rsid w:val="009258EF"/>
    <w:rsid w:val="00937811"/>
    <w:rsid w:val="009409F6"/>
    <w:rsid w:val="00943B49"/>
    <w:rsid w:val="00944182"/>
    <w:rsid w:val="0095127C"/>
    <w:rsid w:val="00962683"/>
    <w:rsid w:val="00962735"/>
    <w:rsid w:val="009632D3"/>
    <w:rsid w:val="009665FF"/>
    <w:rsid w:val="009739DA"/>
    <w:rsid w:val="009742A1"/>
    <w:rsid w:val="0097590A"/>
    <w:rsid w:val="00982C39"/>
    <w:rsid w:val="00983449"/>
    <w:rsid w:val="00984CA5"/>
    <w:rsid w:val="009915C6"/>
    <w:rsid w:val="00995162"/>
    <w:rsid w:val="00997344"/>
    <w:rsid w:val="009A4FAF"/>
    <w:rsid w:val="009A74FC"/>
    <w:rsid w:val="009B12BB"/>
    <w:rsid w:val="009B44AD"/>
    <w:rsid w:val="009D076B"/>
    <w:rsid w:val="009E1944"/>
    <w:rsid w:val="009E775E"/>
    <w:rsid w:val="009E7F06"/>
    <w:rsid w:val="00A01A00"/>
    <w:rsid w:val="00A06F19"/>
    <w:rsid w:val="00A10382"/>
    <w:rsid w:val="00A21109"/>
    <w:rsid w:val="00A218A0"/>
    <w:rsid w:val="00A26763"/>
    <w:rsid w:val="00A2748A"/>
    <w:rsid w:val="00A3770F"/>
    <w:rsid w:val="00A37D1E"/>
    <w:rsid w:val="00A40169"/>
    <w:rsid w:val="00A46416"/>
    <w:rsid w:val="00A468C1"/>
    <w:rsid w:val="00A4766A"/>
    <w:rsid w:val="00A60C71"/>
    <w:rsid w:val="00A62433"/>
    <w:rsid w:val="00A62E9F"/>
    <w:rsid w:val="00A73AA2"/>
    <w:rsid w:val="00A73D4A"/>
    <w:rsid w:val="00A87902"/>
    <w:rsid w:val="00A92E3C"/>
    <w:rsid w:val="00A93F94"/>
    <w:rsid w:val="00A9601F"/>
    <w:rsid w:val="00A9629C"/>
    <w:rsid w:val="00AA258C"/>
    <w:rsid w:val="00AA3DE9"/>
    <w:rsid w:val="00AB0C72"/>
    <w:rsid w:val="00AC65FA"/>
    <w:rsid w:val="00AC7ECB"/>
    <w:rsid w:val="00AD2A67"/>
    <w:rsid w:val="00AD7B50"/>
    <w:rsid w:val="00AE6809"/>
    <w:rsid w:val="00AF1026"/>
    <w:rsid w:val="00B02466"/>
    <w:rsid w:val="00B04DF5"/>
    <w:rsid w:val="00B072BB"/>
    <w:rsid w:val="00B07F0D"/>
    <w:rsid w:val="00B12B42"/>
    <w:rsid w:val="00B12B72"/>
    <w:rsid w:val="00B174A9"/>
    <w:rsid w:val="00B24C8B"/>
    <w:rsid w:val="00B35062"/>
    <w:rsid w:val="00B440D2"/>
    <w:rsid w:val="00B45660"/>
    <w:rsid w:val="00B60871"/>
    <w:rsid w:val="00B62D58"/>
    <w:rsid w:val="00B63DD9"/>
    <w:rsid w:val="00B64EB1"/>
    <w:rsid w:val="00B71045"/>
    <w:rsid w:val="00B7516F"/>
    <w:rsid w:val="00B820FF"/>
    <w:rsid w:val="00B85325"/>
    <w:rsid w:val="00B92C74"/>
    <w:rsid w:val="00B950D8"/>
    <w:rsid w:val="00B95910"/>
    <w:rsid w:val="00BA2F57"/>
    <w:rsid w:val="00BB6EBF"/>
    <w:rsid w:val="00BC340C"/>
    <w:rsid w:val="00BC6A31"/>
    <w:rsid w:val="00BE02A8"/>
    <w:rsid w:val="00C01F83"/>
    <w:rsid w:val="00C10B25"/>
    <w:rsid w:val="00C14174"/>
    <w:rsid w:val="00C158A9"/>
    <w:rsid w:val="00C15FC2"/>
    <w:rsid w:val="00C405EC"/>
    <w:rsid w:val="00C41F12"/>
    <w:rsid w:val="00C42508"/>
    <w:rsid w:val="00C4670B"/>
    <w:rsid w:val="00C52D51"/>
    <w:rsid w:val="00C53F0D"/>
    <w:rsid w:val="00C56818"/>
    <w:rsid w:val="00C615A8"/>
    <w:rsid w:val="00C7045E"/>
    <w:rsid w:val="00C72B0A"/>
    <w:rsid w:val="00C825F0"/>
    <w:rsid w:val="00C83188"/>
    <w:rsid w:val="00C84DAA"/>
    <w:rsid w:val="00CB228A"/>
    <w:rsid w:val="00CD3870"/>
    <w:rsid w:val="00CD4164"/>
    <w:rsid w:val="00CD61DD"/>
    <w:rsid w:val="00CD7DE5"/>
    <w:rsid w:val="00CE070E"/>
    <w:rsid w:val="00CE1EC5"/>
    <w:rsid w:val="00CF397B"/>
    <w:rsid w:val="00D13FBC"/>
    <w:rsid w:val="00D1779C"/>
    <w:rsid w:val="00D21653"/>
    <w:rsid w:val="00D259B8"/>
    <w:rsid w:val="00D3048A"/>
    <w:rsid w:val="00D33A8D"/>
    <w:rsid w:val="00D45DB6"/>
    <w:rsid w:val="00D50EFB"/>
    <w:rsid w:val="00D532A0"/>
    <w:rsid w:val="00D600A1"/>
    <w:rsid w:val="00D638E0"/>
    <w:rsid w:val="00D64A33"/>
    <w:rsid w:val="00D65A59"/>
    <w:rsid w:val="00D67EDB"/>
    <w:rsid w:val="00D72F37"/>
    <w:rsid w:val="00D85D4A"/>
    <w:rsid w:val="00D94197"/>
    <w:rsid w:val="00D96901"/>
    <w:rsid w:val="00D97F73"/>
    <w:rsid w:val="00DA0DFC"/>
    <w:rsid w:val="00DB2AB0"/>
    <w:rsid w:val="00DB5299"/>
    <w:rsid w:val="00DB7962"/>
    <w:rsid w:val="00DC0BAD"/>
    <w:rsid w:val="00DC29B4"/>
    <w:rsid w:val="00DC31F6"/>
    <w:rsid w:val="00DC5488"/>
    <w:rsid w:val="00DC5B8E"/>
    <w:rsid w:val="00DC5C4D"/>
    <w:rsid w:val="00DD1D5C"/>
    <w:rsid w:val="00DD50E6"/>
    <w:rsid w:val="00DE1B83"/>
    <w:rsid w:val="00DF34F5"/>
    <w:rsid w:val="00DF4FF6"/>
    <w:rsid w:val="00E0218A"/>
    <w:rsid w:val="00E06F03"/>
    <w:rsid w:val="00E219C9"/>
    <w:rsid w:val="00E22194"/>
    <w:rsid w:val="00E229F0"/>
    <w:rsid w:val="00E2464B"/>
    <w:rsid w:val="00E263A7"/>
    <w:rsid w:val="00E30D68"/>
    <w:rsid w:val="00E42000"/>
    <w:rsid w:val="00E56259"/>
    <w:rsid w:val="00E62C8A"/>
    <w:rsid w:val="00E670CB"/>
    <w:rsid w:val="00E710AD"/>
    <w:rsid w:val="00E71E82"/>
    <w:rsid w:val="00E7500A"/>
    <w:rsid w:val="00E826B7"/>
    <w:rsid w:val="00E90D14"/>
    <w:rsid w:val="00E97E82"/>
    <w:rsid w:val="00EA183D"/>
    <w:rsid w:val="00EA4ADD"/>
    <w:rsid w:val="00EB24E5"/>
    <w:rsid w:val="00EB2EA0"/>
    <w:rsid w:val="00EB3295"/>
    <w:rsid w:val="00EB354C"/>
    <w:rsid w:val="00EB42CF"/>
    <w:rsid w:val="00EC100D"/>
    <w:rsid w:val="00EC3CE2"/>
    <w:rsid w:val="00ED3CC7"/>
    <w:rsid w:val="00ED4B77"/>
    <w:rsid w:val="00ED630C"/>
    <w:rsid w:val="00EF6569"/>
    <w:rsid w:val="00EF7B6E"/>
    <w:rsid w:val="00F037B6"/>
    <w:rsid w:val="00F05236"/>
    <w:rsid w:val="00F058A8"/>
    <w:rsid w:val="00F137D9"/>
    <w:rsid w:val="00F172AB"/>
    <w:rsid w:val="00F23500"/>
    <w:rsid w:val="00F23CE8"/>
    <w:rsid w:val="00F23EEC"/>
    <w:rsid w:val="00F26F64"/>
    <w:rsid w:val="00F27D26"/>
    <w:rsid w:val="00F31625"/>
    <w:rsid w:val="00F34835"/>
    <w:rsid w:val="00F372C1"/>
    <w:rsid w:val="00F3732A"/>
    <w:rsid w:val="00F516FF"/>
    <w:rsid w:val="00F520E9"/>
    <w:rsid w:val="00F5433D"/>
    <w:rsid w:val="00F60105"/>
    <w:rsid w:val="00F6193A"/>
    <w:rsid w:val="00F71469"/>
    <w:rsid w:val="00F7600A"/>
    <w:rsid w:val="00F87A60"/>
    <w:rsid w:val="00F9063F"/>
    <w:rsid w:val="00FA00EC"/>
    <w:rsid w:val="00FA084F"/>
    <w:rsid w:val="00FB13CC"/>
    <w:rsid w:val="00FB5964"/>
    <w:rsid w:val="00FC36DD"/>
    <w:rsid w:val="00FC53A4"/>
    <w:rsid w:val="00FD0768"/>
    <w:rsid w:val="00FD218F"/>
    <w:rsid w:val="00FD4B2E"/>
    <w:rsid w:val="00FE5F8F"/>
    <w:rsid w:val="00FF19CF"/>
    <w:rsid w:val="01A46264"/>
    <w:rsid w:val="03D122BE"/>
    <w:rsid w:val="04B0F8C7"/>
    <w:rsid w:val="04B669B7"/>
    <w:rsid w:val="05119C4B"/>
    <w:rsid w:val="060DB66E"/>
    <w:rsid w:val="063A9192"/>
    <w:rsid w:val="06462E8E"/>
    <w:rsid w:val="0722CAFE"/>
    <w:rsid w:val="0923D500"/>
    <w:rsid w:val="0944B446"/>
    <w:rsid w:val="0A68BEE3"/>
    <w:rsid w:val="0B11626F"/>
    <w:rsid w:val="0C0196BD"/>
    <w:rsid w:val="0CE3C468"/>
    <w:rsid w:val="0D2ADD0A"/>
    <w:rsid w:val="0D584D1E"/>
    <w:rsid w:val="0DC1BD46"/>
    <w:rsid w:val="0DFD179D"/>
    <w:rsid w:val="0EB4B812"/>
    <w:rsid w:val="117887B4"/>
    <w:rsid w:val="118853B1"/>
    <w:rsid w:val="1196E4C5"/>
    <w:rsid w:val="11EF1FD1"/>
    <w:rsid w:val="1377405C"/>
    <w:rsid w:val="13A1EFF0"/>
    <w:rsid w:val="14E338B5"/>
    <w:rsid w:val="16459BCB"/>
    <w:rsid w:val="1685986E"/>
    <w:rsid w:val="16B7F4E3"/>
    <w:rsid w:val="18BDFFFB"/>
    <w:rsid w:val="19FE031E"/>
    <w:rsid w:val="1A088654"/>
    <w:rsid w:val="1B724DB2"/>
    <w:rsid w:val="1D121080"/>
    <w:rsid w:val="1D91711E"/>
    <w:rsid w:val="1EE6BD33"/>
    <w:rsid w:val="1F1F7914"/>
    <w:rsid w:val="1F4E0A5D"/>
    <w:rsid w:val="1FB10E61"/>
    <w:rsid w:val="219EDA76"/>
    <w:rsid w:val="23194AD3"/>
    <w:rsid w:val="23B6CA40"/>
    <w:rsid w:val="2416EA30"/>
    <w:rsid w:val="2455F884"/>
    <w:rsid w:val="24B55121"/>
    <w:rsid w:val="253424F9"/>
    <w:rsid w:val="268CDE73"/>
    <w:rsid w:val="26C97DCB"/>
    <w:rsid w:val="273FF3E5"/>
    <w:rsid w:val="27D16B7C"/>
    <w:rsid w:val="280845A3"/>
    <w:rsid w:val="2813351B"/>
    <w:rsid w:val="2871D694"/>
    <w:rsid w:val="28B22F97"/>
    <w:rsid w:val="29AA75CF"/>
    <w:rsid w:val="2A0D11D8"/>
    <w:rsid w:val="2B68BBDE"/>
    <w:rsid w:val="2BAA1966"/>
    <w:rsid w:val="2C8220D4"/>
    <w:rsid w:val="2C8CCFDF"/>
    <w:rsid w:val="2CD65BB0"/>
    <w:rsid w:val="2D06FFD1"/>
    <w:rsid w:val="2F1CD50B"/>
    <w:rsid w:val="3063C01C"/>
    <w:rsid w:val="307A829F"/>
    <w:rsid w:val="308F0D4D"/>
    <w:rsid w:val="318378CB"/>
    <w:rsid w:val="31FF907D"/>
    <w:rsid w:val="33A7619E"/>
    <w:rsid w:val="343B7FB8"/>
    <w:rsid w:val="34526DE0"/>
    <w:rsid w:val="34C27CE2"/>
    <w:rsid w:val="34CF37DB"/>
    <w:rsid w:val="34DBD3E5"/>
    <w:rsid w:val="35C2C8FD"/>
    <w:rsid w:val="362D217C"/>
    <w:rsid w:val="376B80F3"/>
    <w:rsid w:val="378D9A7B"/>
    <w:rsid w:val="38086F71"/>
    <w:rsid w:val="382911C4"/>
    <w:rsid w:val="38693039"/>
    <w:rsid w:val="39036955"/>
    <w:rsid w:val="395A98D8"/>
    <w:rsid w:val="39999D4C"/>
    <w:rsid w:val="3A7711DE"/>
    <w:rsid w:val="3B478A29"/>
    <w:rsid w:val="3D662DC4"/>
    <w:rsid w:val="3D918BD8"/>
    <w:rsid w:val="3E7F2AEB"/>
    <w:rsid w:val="3F9021DE"/>
    <w:rsid w:val="406A6F18"/>
    <w:rsid w:val="40F7566E"/>
    <w:rsid w:val="41096DFD"/>
    <w:rsid w:val="42513B04"/>
    <w:rsid w:val="427D2855"/>
    <w:rsid w:val="42C0793F"/>
    <w:rsid w:val="43C0C55A"/>
    <w:rsid w:val="446F1C63"/>
    <w:rsid w:val="463D3417"/>
    <w:rsid w:val="464117FC"/>
    <w:rsid w:val="46FB2D19"/>
    <w:rsid w:val="4960CCE3"/>
    <w:rsid w:val="4966E8CA"/>
    <w:rsid w:val="49E7C18F"/>
    <w:rsid w:val="4A0185B1"/>
    <w:rsid w:val="4DE5EE33"/>
    <w:rsid w:val="4E5AC7F0"/>
    <w:rsid w:val="4F2D5E6D"/>
    <w:rsid w:val="502CDC2B"/>
    <w:rsid w:val="52143504"/>
    <w:rsid w:val="52CA658A"/>
    <w:rsid w:val="53B82D8B"/>
    <w:rsid w:val="5461ABEF"/>
    <w:rsid w:val="546E2915"/>
    <w:rsid w:val="551BA0E4"/>
    <w:rsid w:val="55F8532C"/>
    <w:rsid w:val="577DFDD6"/>
    <w:rsid w:val="57C0D565"/>
    <w:rsid w:val="57FB9BBD"/>
    <w:rsid w:val="5A8632AA"/>
    <w:rsid w:val="5AB0B2B4"/>
    <w:rsid w:val="5CB31236"/>
    <w:rsid w:val="5CF60B1E"/>
    <w:rsid w:val="5E0F82D7"/>
    <w:rsid w:val="5E4DADB8"/>
    <w:rsid w:val="5EB21E88"/>
    <w:rsid w:val="606BC29B"/>
    <w:rsid w:val="64D86593"/>
    <w:rsid w:val="66A86E65"/>
    <w:rsid w:val="66C45B9C"/>
    <w:rsid w:val="672B3FDA"/>
    <w:rsid w:val="67327E4D"/>
    <w:rsid w:val="67B234DD"/>
    <w:rsid w:val="692C6ABD"/>
    <w:rsid w:val="694E053E"/>
    <w:rsid w:val="6AD8CA6D"/>
    <w:rsid w:val="6D25D9F5"/>
    <w:rsid w:val="6D510058"/>
    <w:rsid w:val="6E084E04"/>
    <w:rsid w:val="6E60ACBE"/>
    <w:rsid w:val="6E7854E8"/>
    <w:rsid w:val="6FC53A66"/>
    <w:rsid w:val="7013CA15"/>
    <w:rsid w:val="702F6ED3"/>
    <w:rsid w:val="71D2A729"/>
    <w:rsid w:val="720DD780"/>
    <w:rsid w:val="75FD4DA2"/>
    <w:rsid w:val="765B440A"/>
    <w:rsid w:val="774B8253"/>
    <w:rsid w:val="7765CEFB"/>
    <w:rsid w:val="77D42A07"/>
    <w:rsid w:val="7981F9CC"/>
    <w:rsid w:val="7A332C8E"/>
    <w:rsid w:val="7B0914D3"/>
    <w:rsid w:val="7B25450D"/>
    <w:rsid w:val="7B83B36F"/>
    <w:rsid w:val="7C20543C"/>
    <w:rsid w:val="7D27D923"/>
    <w:rsid w:val="7E84F34B"/>
    <w:rsid w:val="7ED2D094"/>
    <w:rsid w:val="7FD79D7F"/>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2D5C66"/>
  <w15:chartTrackingRefBased/>
  <w15:docId w15:val="{9F780258-511F-4894-9629-A924C7663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4A03"/>
  </w:style>
  <w:style w:type="paragraph" w:styleId="Heading1">
    <w:name w:val="heading 1"/>
    <w:basedOn w:val="Normal"/>
    <w:next w:val="Normal"/>
    <w:link w:val="Heading1Char"/>
    <w:uiPriority w:val="9"/>
    <w:qFormat/>
    <w:rsid w:val="00B64EB1"/>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15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15A8"/>
    <w:rPr>
      <w:rFonts w:ascii="Segoe UI" w:hAnsi="Segoe UI" w:cs="Segoe UI"/>
      <w:sz w:val="18"/>
      <w:szCs w:val="18"/>
    </w:rPr>
  </w:style>
  <w:style w:type="paragraph" w:styleId="ListParagraph">
    <w:name w:val="List Paragraph"/>
    <w:basedOn w:val="Normal"/>
    <w:uiPriority w:val="34"/>
    <w:qFormat/>
    <w:rsid w:val="00C615A8"/>
    <w:pPr>
      <w:ind w:left="720"/>
      <w:contextualSpacing/>
    </w:pPr>
  </w:style>
  <w:style w:type="table" w:styleId="TableGrid">
    <w:name w:val="Table Grid"/>
    <w:basedOn w:val="TableNormal"/>
    <w:uiPriority w:val="39"/>
    <w:rsid w:val="00722B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FA00EC"/>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FA00EC"/>
    <w:rPr>
      <w:lang w:val="en-US"/>
    </w:rPr>
  </w:style>
  <w:style w:type="character" w:styleId="CommentReference">
    <w:name w:val="annotation reference"/>
    <w:basedOn w:val="DefaultParagraphFont"/>
    <w:uiPriority w:val="99"/>
    <w:semiHidden/>
    <w:unhideWhenUsed/>
    <w:rsid w:val="00293BAE"/>
    <w:rPr>
      <w:sz w:val="16"/>
      <w:szCs w:val="16"/>
    </w:rPr>
  </w:style>
  <w:style w:type="paragraph" w:styleId="CommentText">
    <w:name w:val="annotation text"/>
    <w:basedOn w:val="Normal"/>
    <w:link w:val="CommentTextChar"/>
    <w:uiPriority w:val="99"/>
    <w:unhideWhenUsed/>
    <w:rsid w:val="00293BAE"/>
    <w:pPr>
      <w:spacing w:line="240" w:lineRule="auto"/>
    </w:pPr>
    <w:rPr>
      <w:sz w:val="20"/>
      <w:szCs w:val="20"/>
    </w:rPr>
  </w:style>
  <w:style w:type="character" w:customStyle="1" w:styleId="CommentTextChar">
    <w:name w:val="Comment Text Char"/>
    <w:basedOn w:val="DefaultParagraphFont"/>
    <w:link w:val="CommentText"/>
    <w:uiPriority w:val="99"/>
    <w:rsid w:val="00293BAE"/>
    <w:rPr>
      <w:sz w:val="20"/>
      <w:szCs w:val="20"/>
    </w:rPr>
  </w:style>
  <w:style w:type="paragraph" w:styleId="CommentSubject">
    <w:name w:val="annotation subject"/>
    <w:basedOn w:val="CommentText"/>
    <w:next w:val="CommentText"/>
    <w:link w:val="CommentSubjectChar"/>
    <w:uiPriority w:val="99"/>
    <w:semiHidden/>
    <w:unhideWhenUsed/>
    <w:rsid w:val="00293BAE"/>
    <w:rPr>
      <w:b/>
      <w:bCs/>
    </w:rPr>
  </w:style>
  <w:style w:type="character" w:customStyle="1" w:styleId="CommentSubjectChar">
    <w:name w:val="Comment Subject Char"/>
    <w:basedOn w:val="CommentTextChar"/>
    <w:link w:val="CommentSubject"/>
    <w:uiPriority w:val="99"/>
    <w:semiHidden/>
    <w:rsid w:val="00293BAE"/>
    <w:rPr>
      <w:b/>
      <w:bCs/>
      <w:sz w:val="20"/>
      <w:szCs w:val="20"/>
    </w:rPr>
  </w:style>
  <w:style w:type="character" w:customStyle="1" w:styleId="Heading1Char">
    <w:name w:val="Heading 1 Char"/>
    <w:basedOn w:val="DefaultParagraphFont"/>
    <w:link w:val="Heading1"/>
    <w:uiPriority w:val="9"/>
    <w:rsid w:val="00B64EB1"/>
    <w:rPr>
      <w:rFonts w:asciiTheme="majorHAnsi" w:eastAsiaTheme="majorEastAsia" w:hAnsiTheme="majorHAnsi" w:cstheme="majorBidi"/>
      <w:color w:val="2F5496" w:themeColor="accent1" w:themeShade="BF"/>
      <w:sz w:val="32"/>
      <w:szCs w:val="32"/>
      <w:lang w:val="en-US"/>
    </w:rPr>
  </w:style>
  <w:style w:type="character" w:styleId="Hyperlink">
    <w:name w:val="Hyperlink"/>
    <w:basedOn w:val="DefaultParagraphFont"/>
    <w:uiPriority w:val="99"/>
    <w:unhideWhenUsed/>
    <w:rsid w:val="00B64EB1"/>
    <w:rPr>
      <w:color w:val="0563C1" w:themeColor="hyperlink"/>
      <w:u w:val="single"/>
    </w:rPr>
  </w:style>
  <w:style w:type="table" w:styleId="GridTable4-Accent1">
    <w:name w:val="Grid Table 4 Accent 1"/>
    <w:basedOn w:val="TableNormal"/>
    <w:uiPriority w:val="49"/>
    <w:rsid w:val="00B64EB1"/>
    <w:pPr>
      <w:spacing w:after="0" w:line="240" w:lineRule="auto"/>
    </w:pPr>
    <w:rPr>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Spacing">
    <w:name w:val="No Spacing"/>
    <w:uiPriority w:val="1"/>
    <w:qFormat/>
    <w:rsid w:val="00B64EB1"/>
    <w:pPr>
      <w:spacing w:after="0" w:line="240" w:lineRule="auto"/>
    </w:pPr>
    <w:rPr>
      <w:sz w:val="24"/>
      <w:lang w:val="en-US"/>
    </w:rPr>
  </w:style>
  <w:style w:type="character" w:styleId="FollowedHyperlink">
    <w:name w:val="FollowedHyperlink"/>
    <w:basedOn w:val="DefaultParagraphFont"/>
    <w:uiPriority w:val="99"/>
    <w:semiHidden/>
    <w:unhideWhenUsed/>
    <w:rsid w:val="007C282C"/>
    <w:rPr>
      <w:color w:val="954F72" w:themeColor="followedHyperlink"/>
      <w:u w:val="single"/>
    </w:rPr>
  </w:style>
  <w:style w:type="character" w:styleId="PlaceholderText">
    <w:name w:val="Placeholder Text"/>
    <w:basedOn w:val="DefaultParagraphFont"/>
    <w:uiPriority w:val="99"/>
    <w:semiHidden/>
    <w:rsid w:val="00B440D2"/>
    <w:rPr>
      <w:color w:val="808080"/>
    </w:rPr>
  </w:style>
  <w:style w:type="paragraph" w:styleId="Header">
    <w:name w:val="header"/>
    <w:basedOn w:val="Normal"/>
    <w:link w:val="HeaderChar"/>
    <w:uiPriority w:val="99"/>
    <w:unhideWhenUsed/>
    <w:rsid w:val="00B440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40D2"/>
  </w:style>
  <w:style w:type="paragraph" w:customStyle="1" w:styleId="pf0">
    <w:name w:val="pf0"/>
    <w:basedOn w:val="Normal"/>
    <w:rsid w:val="004E24D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f01">
    <w:name w:val="cf01"/>
    <w:basedOn w:val="DefaultParagraphFont"/>
    <w:rsid w:val="004E24DB"/>
    <w:rPr>
      <w:rFonts w:ascii="Segoe UI" w:hAnsi="Segoe UI" w:cs="Segoe UI" w:hint="default"/>
      <w:sz w:val="18"/>
      <w:szCs w:val="18"/>
    </w:rPr>
  </w:style>
  <w:style w:type="character" w:styleId="UnresolvedMention">
    <w:name w:val="Unresolved Mention"/>
    <w:basedOn w:val="DefaultParagraphFont"/>
    <w:uiPriority w:val="99"/>
    <w:semiHidden/>
    <w:unhideWhenUsed/>
    <w:rsid w:val="008A4A9E"/>
    <w:rPr>
      <w:color w:val="605E5C"/>
      <w:shd w:val="clear" w:color="auto" w:fill="E1DFDD"/>
    </w:rPr>
  </w:style>
  <w:style w:type="paragraph" w:styleId="NormalWeb">
    <w:name w:val="Normal (Web)"/>
    <w:basedOn w:val="Normal"/>
    <w:uiPriority w:val="99"/>
    <w:semiHidden/>
    <w:unhideWhenUsed/>
    <w:rsid w:val="002369D2"/>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788822">
      <w:bodyDiv w:val="1"/>
      <w:marLeft w:val="0"/>
      <w:marRight w:val="0"/>
      <w:marTop w:val="0"/>
      <w:marBottom w:val="0"/>
      <w:divBdr>
        <w:top w:val="none" w:sz="0" w:space="0" w:color="auto"/>
        <w:left w:val="none" w:sz="0" w:space="0" w:color="auto"/>
        <w:bottom w:val="none" w:sz="0" w:space="0" w:color="auto"/>
        <w:right w:val="none" w:sz="0" w:space="0" w:color="auto"/>
      </w:divBdr>
    </w:div>
    <w:div w:id="837698386">
      <w:bodyDiv w:val="1"/>
      <w:marLeft w:val="0"/>
      <w:marRight w:val="0"/>
      <w:marTop w:val="0"/>
      <w:marBottom w:val="0"/>
      <w:divBdr>
        <w:top w:val="none" w:sz="0" w:space="0" w:color="auto"/>
        <w:left w:val="none" w:sz="0" w:space="0" w:color="auto"/>
        <w:bottom w:val="none" w:sz="0" w:space="0" w:color="auto"/>
        <w:right w:val="none" w:sz="0" w:space="0" w:color="auto"/>
      </w:divBdr>
    </w:div>
    <w:div w:id="1413966898">
      <w:bodyDiv w:val="1"/>
      <w:marLeft w:val="0"/>
      <w:marRight w:val="0"/>
      <w:marTop w:val="0"/>
      <w:marBottom w:val="0"/>
      <w:divBdr>
        <w:top w:val="none" w:sz="0" w:space="0" w:color="auto"/>
        <w:left w:val="none" w:sz="0" w:space="0" w:color="auto"/>
        <w:bottom w:val="none" w:sz="0" w:space="0" w:color="auto"/>
        <w:right w:val="none" w:sz="0" w:space="0" w:color="auto"/>
      </w:divBdr>
    </w:div>
    <w:div w:id="1549339246">
      <w:bodyDiv w:val="1"/>
      <w:marLeft w:val="0"/>
      <w:marRight w:val="0"/>
      <w:marTop w:val="0"/>
      <w:marBottom w:val="0"/>
      <w:divBdr>
        <w:top w:val="none" w:sz="0" w:space="0" w:color="auto"/>
        <w:left w:val="none" w:sz="0" w:space="0" w:color="auto"/>
        <w:bottom w:val="none" w:sz="0" w:space="0" w:color="auto"/>
        <w:right w:val="none" w:sz="0" w:space="0" w:color="auto"/>
      </w:divBdr>
    </w:div>
    <w:div w:id="1681807945">
      <w:bodyDiv w:val="1"/>
      <w:marLeft w:val="0"/>
      <w:marRight w:val="0"/>
      <w:marTop w:val="0"/>
      <w:marBottom w:val="0"/>
      <w:divBdr>
        <w:top w:val="none" w:sz="0" w:space="0" w:color="auto"/>
        <w:left w:val="none" w:sz="0" w:space="0" w:color="auto"/>
        <w:bottom w:val="none" w:sz="0" w:space="0" w:color="auto"/>
        <w:right w:val="none" w:sz="0" w:space="0" w:color="auto"/>
      </w:divBdr>
      <w:divsChild>
        <w:div w:id="206844687">
          <w:marLeft w:val="360"/>
          <w:marRight w:val="0"/>
          <w:marTop w:val="200"/>
          <w:marBottom w:val="0"/>
          <w:divBdr>
            <w:top w:val="none" w:sz="0" w:space="0" w:color="auto"/>
            <w:left w:val="none" w:sz="0" w:space="0" w:color="auto"/>
            <w:bottom w:val="none" w:sz="0" w:space="0" w:color="auto"/>
            <w:right w:val="none" w:sz="0" w:space="0" w:color="auto"/>
          </w:divBdr>
        </w:div>
        <w:div w:id="599871695">
          <w:marLeft w:val="360"/>
          <w:marRight w:val="0"/>
          <w:marTop w:val="200"/>
          <w:marBottom w:val="0"/>
          <w:divBdr>
            <w:top w:val="none" w:sz="0" w:space="0" w:color="auto"/>
            <w:left w:val="none" w:sz="0" w:space="0" w:color="auto"/>
            <w:bottom w:val="none" w:sz="0" w:space="0" w:color="auto"/>
            <w:right w:val="none" w:sz="0" w:space="0" w:color="auto"/>
          </w:divBdr>
        </w:div>
        <w:div w:id="2007125713">
          <w:marLeft w:val="1440"/>
          <w:marRight w:val="0"/>
          <w:marTop w:val="100"/>
          <w:marBottom w:val="0"/>
          <w:divBdr>
            <w:top w:val="none" w:sz="0" w:space="0" w:color="auto"/>
            <w:left w:val="none" w:sz="0" w:space="0" w:color="auto"/>
            <w:bottom w:val="none" w:sz="0" w:space="0" w:color="auto"/>
            <w:right w:val="none" w:sz="0" w:space="0" w:color="auto"/>
          </w:divBdr>
        </w:div>
        <w:div w:id="1619989886">
          <w:marLeft w:val="1440"/>
          <w:marRight w:val="0"/>
          <w:marTop w:val="100"/>
          <w:marBottom w:val="0"/>
          <w:divBdr>
            <w:top w:val="none" w:sz="0" w:space="0" w:color="auto"/>
            <w:left w:val="none" w:sz="0" w:space="0" w:color="auto"/>
            <w:bottom w:val="none" w:sz="0" w:space="0" w:color="auto"/>
            <w:right w:val="none" w:sz="0" w:space="0" w:color="auto"/>
          </w:divBdr>
        </w:div>
        <w:div w:id="568006132">
          <w:marLeft w:val="1440"/>
          <w:marRight w:val="0"/>
          <w:marTop w:val="100"/>
          <w:marBottom w:val="0"/>
          <w:divBdr>
            <w:top w:val="none" w:sz="0" w:space="0" w:color="auto"/>
            <w:left w:val="none" w:sz="0" w:space="0" w:color="auto"/>
            <w:bottom w:val="none" w:sz="0" w:space="0" w:color="auto"/>
            <w:right w:val="none" w:sz="0" w:space="0" w:color="auto"/>
          </w:divBdr>
        </w:div>
        <w:div w:id="918370958">
          <w:marLeft w:val="1440"/>
          <w:marRight w:val="0"/>
          <w:marTop w:val="100"/>
          <w:marBottom w:val="0"/>
          <w:divBdr>
            <w:top w:val="none" w:sz="0" w:space="0" w:color="auto"/>
            <w:left w:val="none" w:sz="0" w:space="0" w:color="auto"/>
            <w:bottom w:val="none" w:sz="0" w:space="0" w:color="auto"/>
            <w:right w:val="none" w:sz="0" w:space="0" w:color="auto"/>
          </w:divBdr>
        </w:div>
        <w:div w:id="1404141071">
          <w:marLeft w:val="360"/>
          <w:marRight w:val="0"/>
          <w:marTop w:val="200"/>
          <w:marBottom w:val="0"/>
          <w:divBdr>
            <w:top w:val="none" w:sz="0" w:space="0" w:color="auto"/>
            <w:left w:val="none" w:sz="0" w:space="0" w:color="auto"/>
            <w:bottom w:val="none" w:sz="0" w:space="0" w:color="auto"/>
            <w:right w:val="none" w:sz="0" w:space="0" w:color="auto"/>
          </w:divBdr>
        </w:div>
        <w:div w:id="1317341644">
          <w:marLeft w:val="360"/>
          <w:marRight w:val="0"/>
          <w:marTop w:val="200"/>
          <w:marBottom w:val="0"/>
          <w:divBdr>
            <w:top w:val="none" w:sz="0" w:space="0" w:color="auto"/>
            <w:left w:val="none" w:sz="0" w:space="0" w:color="auto"/>
            <w:bottom w:val="none" w:sz="0" w:space="0" w:color="auto"/>
            <w:right w:val="none" w:sz="0" w:space="0" w:color="auto"/>
          </w:divBdr>
        </w:div>
        <w:div w:id="1625115486">
          <w:marLeft w:val="360"/>
          <w:marRight w:val="0"/>
          <w:marTop w:val="200"/>
          <w:marBottom w:val="0"/>
          <w:divBdr>
            <w:top w:val="none" w:sz="0" w:space="0" w:color="auto"/>
            <w:left w:val="none" w:sz="0" w:space="0" w:color="auto"/>
            <w:bottom w:val="none" w:sz="0" w:space="0" w:color="auto"/>
            <w:right w:val="none" w:sz="0" w:space="0" w:color="auto"/>
          </w:divBdr>
        </w:div>
      </w:divsChild>
    </w:div>
    <w:div w:id="2079814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ic.gc.ca/opic-cipo/cpd/eng/introduction.html" TargetMode="External"/><Relationship Id="rId18" Type="http://schemas.openxmlformats.org/officeDocument/2006/relationships/hyperlink" Target="https://patents.google.com/"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https://www.wipo.int/classifications/ipc/en/" TargetMode="External"/><Relationship Id="rId17" Type="http://schemas.openxmlformats.org/officeDocument/2006/relationships/hyperlink" Target="https://www.lens.org/" TargetMode="External"/><Relationship Id="rId2" Type="http://schemas.openxmlformats.org/officeDocument/2006/relationships/customXml" Target="../customXml/item2.xml"/><Relationship Id="rId16" Type="http://schemas.openxmlformats.org/officeDocument/2006/relationships/hyperlink" Target="https://worldwide.espacenet.com/" TargetMode="External"/><Relationship Id="rId20" Type="http://schemas.openxmlformats.org/officeDocument/2006/relationships/hyperlink" Target="https://patents.google.com/advanced"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ontario.ca/laws/regulation/030169"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www.j-platpat.inpit.go.jp/" TargetMode="External"/><Relationship Id="rId23" Type="http://schemas.openxmlformats.org/officeDocument/2006/relationships/fontTable" Target="fontTable.xml"/><Relationship Id="rId10" Type="http://schemas.openxmlformats.org/officeDocument/2006/relationships/hyperlink" Target="https://ecampusontario.pressbooks.pub/engineeringandinformationresearchskillsforengineers/" TargetMode="External"/><Relationship Id="rId19" Type="http://schemas.openxmlformats.org/officeDocument/2006/relationships/hyperlink" Target="https://patents.google.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patft.uspto.gov/"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EC29CA7D96CA6469A67316DCA0FCAF8" ma:contentTypeVersion="5" ma:contentTypeDescription="Create a new document." ma:contentTypeScope="" ma:versionID="fbb9dece7f88b26fd9e6b807de1740a5">
  <xsd:schema xmlns:xsd="http://www.w3.org/2001/XMLSchema" xmlns:xs="http://www.w3.org/2001/XMLSchema" xmlns:p="http://schemas.microsoft.com/office/2006/metadata/properties" xmlns:ns2="754c527f-abfd-48bd-907b-9c0171ae1095" targetNamespace="http://schemas.microsoft.com/office/2006/metadata/properties" ma:root="true" ma:fieldsID="f8dc89d2ecaf4db8a5468f8e2560854f" ns2:_="">
    <xsd:import namespace="754c527f-abfd-48bd-907b-9c0171ae10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4c527f-abfd-48bd-907b-9c0171ae10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1A5E8F0-FD33-4903-A255-EA7CC830A9F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9FF450E-C619-40E6-943D-FA0DC43980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4c527f-abfd-48bd-907b-9c0171ae10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5B54DBB-B506-4096-B87D-FECD4FCCF9A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6</Pages>
  <Words>1714</Words>
  <Characters>9776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Ebrahimi, Shelir</dc:creator>
  <cp:keywords/>
  <dc:description/>
  <cp:lastModifiedBy>Mario Jovanović</cp:lastModifiedBy>
  <cp:revision>246</cp:revision>
  <dcterms:created xsi:type="dcterms:W3CDTF">2020-11-11T01:27:00Z</dcterms:created>
  <dcterms:modified xsi:type="dcterms:W3CDTF">2023-10-25T06:43:00Z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0x0101003EC29CA7D96CA6469A67316DCA0FCAF8</vt:lpwstr>
  </property>
</Properties>
</file>