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7F747" w14:textId="744345CE" w:rsidR="000B2C09" w:rsidRDefault="006D3F87" w:rsidP="00204631">
      <w:pPr>
        <w:pStyle w:val="Title"/>
      </w:pPr>
      <w:r>
        <w:t>NX</w:t>
      </w:r>
      <w:r w:rsidR="00346C03">
        <w:t xml:space="preserve"> AI Project</w:t>
      </w:r>
      <w:r w:rsidR="00935B45">
        <w:t xml:space="preserve"> Data</w:t>
      </w:r>
    </w:p>
    <w:sdt>
      <w:sdtPr>
        <w:id w:val="1616944407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kern w:val="2"/>
          <w:sz w:val="22"/>
          <w:szCs w:val="22"/>
          <w14:ligatures w14:val="standardContextual"/>
        </w:rPr>
      </w:sdtEndPr>
      <w:sdtContent>
        <w:p w14:paraId="04F0E97E" w14:textId="31FC1EA5" w:rsidR="003E2B97" w:rsidRDefault="003E2B97">
          <w:pPr>
            <w:pStyle w:val="TOCHeading"/>
          </w:pPr>
          <w:r>
            <w:t>Table of Contents</w:t>
          </w:r>
        </w:p>
        <w:p w14:paraId="1C50B627" w14:textId="57BBD6EE" w:rsidR="003E2B97" w:rsidRDefault="003E2B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57174" w:history="1">
            <w:r w:rsidRPr="00412677">
              <w:rPr>
                <w:rStyle w:val="Hyperlink"/>
                <w:noProof/>
              </w:rPr>
              <w:t>Section One: Inputs - Common 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8B435" w14:textId="0D009045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75" w:history="1">
            <w:r w:rsidRPr="00412677">
              <w:rPr>
                <w:rStyle w:val="Hyperlink"/>
                <w:noProof/>
              </w:rPr>
              <w:t>Demographics: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3E61" w14:textId="529B79A8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76" w:history="1">
            <w:r w:rsidRPr="00412677">
              <w:rPr>
                <w:rStyle w:val="Hyperlink"/>
                <w:noProof/>
              </w:rPr>
              <w:t>Skills: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E303" w14:textId="4837F1E9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77" w:history="1">
            <w:r w:rsidRPr="00412677">
              <w:rPr>
                <w:rStyle w:val="Hyperlink"/>
                <w:noProof/>
              </w:rPr>
              <w:t>Attitudes/Self-Efficacy: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8A069" w14:textId="2F8E65DF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78" w:history="1">
            <w:r w:rsidRPr="00412677">
              <w:rPr>
                <w:rStyle w:val="Hyperlink"/>
                <w:noProof/>
              </w:rPr>
              <w:t>Supports and Service Needs: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D06F" w14:textId="03DFCF32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79" w:history="1">
            <w:r w:rsidRPr="00412677">
              <w:rPr>
                <w:rStyle w:val="Hyperlink"/>
                <w:noProof/>
              </w:rPr>
              <w:t>Income and Assistance: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F0892" w14:textId="38B7B962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80" w:history="1">
            <w:r w:rsidRPr="00412677">
              <w:rPr>
                <w:rStyle w:val="Hyperlink"/>
                <w:noProof/>
              </w:rPr>
              <w:t>Disability: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87F22" w14:textId="23BB365C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81" w:history="1">
            <w:r w:rsidRPr="00412677">
              <w:rPr>
                <w:rStyle w:val="Hyperlink"/>
                <w:noProof/>
              </w:rPr>
              <w:t>Employment Status and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02411A" w14:textId="7506F834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82" w:history="1">
            <w:r w:rsidRPr="00412677">
              <w:rPr>
                <w:rStyle w:val="Hyperlink"/>
                <w:noProof/>
              </w:rPr>
              <w:t>Employment Goals: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3EC4" w14:textId="61817737" w:rsidR="003E2B97" w:rsidRDefault="003E2B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83" w:history="1">
            <w:r w:rsidRPr="00412677">
              <w:rPr>
                <w:rStyle w:val="Hyperlink"/>
                <w:noProof/>
              </w:rPr>
              <w:t>Section 2: Program Interventions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A125" w14:textId="366BD7DD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84" w:history="1">
            <w:r w:rsidRPr="00412677">
              <w:rPr>
                <w:rStyle w:val="Hyperlink"/>
                <w:noProof/>
              </w:rPr>
              <w:t>Life Stabilization: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EEE46" w14:textId="28B956B7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85" w:history="1">
            <w:r w:rsidRPr="00412677">
              <w:rPr>
                <w:rStyle w:val="Hyperlink"/>
                <w:noProof/>
              </w:rPr>
              <w:t>Employment Assistance Services – General: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7A136" w14:textId="43A9961A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86" w:history="1">
            <w:r w:rsidRPr="00412677">
              <w:rPr>
                <w:rStyle w:val="Hyperlink"/>
                <w:noProof/>
              </w:rPr>
              <w:t>Retention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06DC8" w14:textId="22609973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87" w:history="1">
            <w:r w:rsidRPr="00412677">
              <w:rPr>
                <w:rStyle w:val="Hyperlink"/>
                <w:noProof/>
              </w:rPr>
              <w:t>Specialized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07158" w14:textId="6B7AAA33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88" w:history="1">
            <w:r w:rsidRPr="00412677">
              <w:rPr>
                <w:rStyle w:val="Hyperlink"/>
                <w:noProof/>
              </w:rPr>
              <w:t>Employer Financial Supports: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8EEB9" w14:textId="6804AD3A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89" w:history="1">
            <w:r w:rsidRPr="00412677">
              <w:rPr>
                <w:rStyle w:val="Hyperlink"/>
                <w:noProof/>
              </w:rPr>
              <w:t>Enhanced Referrals for Skills Development: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AFA0F" w14:textId="490A0AC9" w:rsidR="003E2B97" w:rsidRDefault="003E2B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90" w:history="1">
            <w:r w:rsidRPr="00412677">
              <w:rPr>
                <w:rStyle w:val="Hyperlink"/>
                <w:noProof/>
              </w:rPr>
              <w:t>Section 3: Referral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FCE5" w14:textId="2E139569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91" w:history="1">
            <w:r w:rsidRPr="00412677">
              <w:rPr>
                <w:rStyle w:val="Hyperlink"/>
                <w:noProof/>
              </w:rPr>
              <w:t>Referrals In – Social Assistance: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DC92A" w14:textId="467E7CA9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92" w:history="1">
            <w:r w:rsidRPr="00412677">
              <w:rPr>
                <w:rStyle w:val="Hyperlink"/>
                <w:noProof/>
              </w:rPr>
              <w:t>Referrals In – TRF and RASP Referrals: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B2048" w14:textId="0DDB8584" w:rsidR="003E2B97" w:rsidRDefault="003E2B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93" w:history="1">
            <w:r w:rsidRPr="00412677">
              <w:rPr>
                <w:rStyle w:val="Hyperlink"/>
                <w:noProof/>
              </w:rPr>
              <w:t>Section 4: Client Demographics and Outcomes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243B1" w14:textId="07A59EDA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94" w:history="1">
            <w:r w:rsidRPr="00412677">
              <w:rPr>
                <w:rStyle w:val="Hyperlink"/>
                <w:noProof/>
              </w:rPr>
              <w:t>Demographics: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BDFD3" w14:textId="22285F14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95" w:history="1">
            <w:r w:rsidRPr="00412677">
              <w:rPr>
                <w:rStyle w:val="Hyperlink"/>
                <w:noProof/>
              </w:rPr>
              <w:t>Outcomes: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68BAE" w14:textId="15A226B0" w:rsidR="003E2B97" w:rsidRDefault="003E2B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96" w:history="1">
            <w:r w:rsidRPr="00412677">
              <w:rPr>
                <w:rStyle w:val="Hyperlink"/>
                <w:noProof/>
              </w:rPr>
              <w:t>Section 5: Performance Management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94683" w14:textId="61356A85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97" w:history="1">
            <w:r w:rsidRPr="00412677">
              <w:rPr>
                <w:rStyle w:val="Hyperlink"/>
                <w:noProof/>
              </w:rPr>
              <w:t>Performance-Based Funding: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2E12F" w14:textId="3B5B165B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98" w:history="1">
            <w:r w:rsidRPr="00412677">
              <w:rPr>
                <w:rStyle w:val="Hyperlink"/>
                <w:noProof/>
              </w:rPr>
              <w:t>Financial Supports: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C0DD" w14:textId="4BDE4CB7" w:rsidR="003E2B97" w:rsidRDefault="003E2B9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199" w:history="1">
            <w:r w:rsidRPr="00412677">
              <w:rPr>
                <w:rStyle w:val="Hyperlink"/>
                <w:noProof/>
              </w:rPr>
              <w:t>Section 6: Analysis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48A44" w14:textId="1A6D448D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200" w:history="1">
            <w:r w:rsidRPr="00412677">
              <w:rPr>
                <w:rStyle w:val="Hyperlink"/>
                <w:noProof/>
              </w:rPr>
              <w:t>Analysis to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094471" w14:textId="1FC1C3DA" w:rsidR="003E2B97" w:rsidRDefault="003E2B9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szCs w:val="24"/>
            </w:rPr>
          </w:pPr>
          <w:hyperlink w:anchor="_Toc156557201" w:history="1">
            <w:r w:rsidRPr="00412677">
              <w:rPr>
                <w:rStyle w:val="Hyperlink"/>
                <w:noProof/>
              </w:rPr>
              <w:t>Desired KPIS Not Yet Available in EORA: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_Toc156557201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A365B" w14:textId="67834507" w:rsidR="003E2B97" w:rsidRDefault="003E2B97">
          <w:r>
            <w:rPr>
              <w:b/>
              <w:bCs/>
              <w:noProof/>
            </w:rPr>
            <w:fldChar w:fldCharType="end"/>
          </w:r>
        </w:p>
      </w:sdtContent>
    </w:sdt>
    <w:p w14:paraId="2021EF24" w14:textId="77777777" w:rsidR="009153D5" w:rsidRDefault="009153D5" w:rsidP="009153D5">
      <w:pPr>
        <w:sectPr w:rsidR="009153D5" w:rsidSect="00DA1552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2057DBB" w14:textId="776369D1" w:rsidR="006D3F87" w:rsidRDefault="009177AA" w:rsidP="00204631">
      <w:pPr>
        <w:pStyle w:val="Heading1"/>
      </w:pPr>
      <w:bookmarkStart w:id="0" w:name="_Toc156557174"/>
      <w:r>
        <w:lastRenderedPageBreak/>
        <w:t xml:space="preserve">Section One: </w:t>
      </w:r>
      <w:r w:rsidR="006D3F87">
        <w:t>Inputs</w:t>
      </w:r>
      <w:r>
        <w:t xml:space="preserve"> -</w:t>
      </w:r>
      <w:r w:rsidR="006D3F87">
        <w:t xml:space="preserve"> Common Assessment</w:t>
      </w:r>
      <w:bookmarkEnd w:id="0"/>
    </w:p>
    <w:p w14:paraId="4A02B2AB" w14:textId="78E8EA56" w:rsidR="008856B0" w:rsidRDefault="008856B0" w:rsidP="00204631">
      <w:pPr>
        <w:pStyle w:val="Heading2"/>
      </w:pPr>
      <w:bookmarkStart w:id="1" w:name="_Toc156557175"/>
      <w:r>
        <w:t>Demographics:</w:t>
      </w:r>
      <w:bookmarkEnd w:id="1"/>
    </w:p>
    <w:p w14:paraId="174D2A2A" w14:textId="66CAE10D" w:rsidR="008856B0" w:rsidRDefault="008856B0" w:rsidP="007266D7">
      <w:pPr>
        <w:pStyle w:val="ListParagraph"/>
        <w:numPr>
          <w:ilvl w:val="0"/>
          <w:numId w:val="20"/>
        </w:numPr>
      </w:pPr>
      <w:r>
        <w:t>Birthdate</w:t>
      </w:r>
    </w:p>
    <w:p w14:paraId="6C96D72E" w14:textId="648D2EE6" w:rsidR="006D3F87" w:rsidRDefault="008856B0" w:rsidP="007266D7">
      <w:pPr>
        <w:pStyle w:val="ListParagraph"/>
        <w:numPr>
          <w:ilvl w:val="0"/>
          <w:numId w:val="20"/>
        </w:numPr>
      </w:pPr>
      <w:r>
        <w:t>Address</w:t>
      </w:r>
    </w:p>
    <w:p w14:paraId="455254F8" w14:textId="23A953B4" w:rsidR="008856B0" w:rsidRDefault="000A1DBC" w:rsidP="007266D7">
      <w:pPr>
        <w:pStyle w:val="ListParagraph"/>
        <w:numPr>
          <w:ilvl w:val="0"/>
          <w:numId w:val="20"/>
        </w:numPr>
      </w:pPr>
      <w:r>
        <w:t>Country Born</w:t>
      </w:r>
    </w:p>
    <w:p w14:paraId="4D63E5C8" w14:textId="61C138A2" w:rsidR="000A1DBC" w:rsidRDefault="000A1DBC" w:rsidP="007266D7">
      <w:pPr>
        <w:pStyle w:val="ListParagraph"/>
        <w:numPr>
          <w:ilvl w:val="1"/>
          <w:numId w:val="20"/>
        </w:numPr>
      </w:pPr>
      <w:r>
        <w:t>Arrival in Canada (date)</w:t>
      </w:r>
    </w:p>
    <w:p w14:paraId="38D676B9" w14:textId="4C9C83ED" w:rsidR="000A1DBC" w:rsidRDefault="000A1DBC" w:rsidP="007266D7">
      <w:pPr>
        <w:pStyle w:val="ListParagraph"/>
        <w:numPr>
          <w:ilvl w:val="1"/>
          <w:numId w:val="20"/>
        </w:numPr>
      </w:pPr>
      <w:r>
        <w:t>Status in Canada</w:t>
      </w:r>
    </w:p>
    <w:p w14:paraId="18F3FAD4" w14:textId="08D0954D" w:rsidR="000A1DBC" w:rsidRDefault="000A1DBC" w:rsidP="007266D7">
      <w:pPr>
        <w:pStyle w:val="ListParagraph"/>
        <w:numPr>
          <w:ilvl w:val="1"/>
          <w:numId w:val="20"/>
        </w:numPr>
      </w:pPr>
      <w:r>
        <w:t>Class of Immigrant</w:t>
      </w:r>
    </w:p>
    <w:p w14:paraId="1EF72804" w14:textId="64EA5218" w:rsidR="000A1DBC" w:rsidRDefault="00706CA5" w:rsidP="007266D7">
      <w:pPr>
        <w:pStyle w:val="ListParagraph"/>
        <w:numPr>
          <w:ilvl w:val="1"/>
          <w:numId w:val="20"/>
        </w:numPr>
      </w:pPr>
      <w:r>
        <w:t>Province of Landing</w:t>
      </w:r>
    </w:p>
    <w:p w14:paraId="198B3A1D" w14:textId="77FDE186" w:rsidR="00706CA5" w:rsidRDefault="00706CA5" w:rsidP="007266D7">
      <w:pPr>
        <w:pStyle w:val="ListParagraph"/>
        <w:numPr>
          <w:ilvl w:val="0"/>
          <w:numId w:val="20"/>
        </w:numPr>
      </w:pPr>
      <w:r>
        <w:t>Marital Status</w:t>
      </w:r>
    </w:p>
    <w:p w14:paraId="64753339" w14:textId="52C402A7" w:rsidR="00706CA5" w:rsidRDefault="00706CA5" w:rsidP="007266D7">
      <w:pPr>
        <w:pStyle w:val="ListParagraph"/>
        <w:numPr>
          <w:ilvl w:val="0"/>
          <w:numId w:val="20"/>
        </w:numPr>
      </w:pPr>
      <w:r>
        <w:t>Dependents</w:t>
      </w:r>
    </w:p>
    <w:p w14:paraId="48178CAA" w14:textId="4FEB363A" w:rsidR="00706CA5" w:rsidRDefault="00706CA5" w:rsidP="007266D7">
      <w:pPr>
        <w:pStyle w:val="ListParagraph"/>
        <w:numPr>
          <w:ilvl w:val="0"/>
          <w:numId w:val="20"/>
        </w:numPr>
      </w:pPr>
      <w:r>
        <w:t>Gender</w:t>
      </w:r>
    </w:p>
    <w:p w14:paraId="565A952F" w14:textId="5A53E2B3" w:rsidR="00706CA5" w:rsidRDefault="00706CA5" w:rsidP="007266D7">
      <w:pPr>
        <w:pStyle w:val="ListParagraph"/>
        <w:numPr>
          <w:ilvl w:val="1"/>
          <w:numId w:val="20"/>
        </w:numPr>
      </w:pPr>
      <w:r>
        <w:t>LGBTQ Status</w:t>
      </w:r>
    </w:p>
    <w:p w14:paraId="566C1A72" w14:textId="0A6A84CE" w:rsidR="00706CA5" w:rsidRDefault="00706CA5" w:rsidP="007266D7">
      <w:pPr>
        <w:pStyle w:val="ListParagraph"/>
        <w:numPr>
          <w:ilvl w:val="0"/>
          <w:numId w:val="20"/>
        </w:numPr>
      </w:pPr>
      <w:r>
        <w:t>Francophone</w:t>
      </w:r>
    </w:p>
    <w:p w14:paraId="40048D58" w14:textId="2B31545E" w:rsidR="00706CA5" w:rsidRDefault="00B56DA2" w:rsidP="007266D7">
      <w:pPr>
        <w:pStyle w:val="ListParagraph"/>
        <w:numPr>
          <w:ilvl w:val="0"/>
          <w:numId w:val="20"/>
        </w:numPr>
      </w:pPr>
      <w:r>
        <w:t xml:space="preserve">First Nations, </w:t>
      </w:r>
      <w:proofErr w:type="gramStart"/>
      <w:r>
        <w:t>Metis</w:t>
      </w:r>
      <w:proofErr w:type="gramEnd"/>
      <w:r>
        <w:t xml:space="preserve"> or Inuit status</w:t>
      </w:r>
    </w:p>
    <w:p w14:paraId="6FC235CB" w14:textId="78A80D2A" w:rsidR="00B56DA2" w:rsidRDefault="00B56DA2" w:rsidP="007266D7">
      <w:pPr>
        <w:pStyle w:val="ListParagraph"/>
        <w:numPr>
          <w:ilvl w:val="0"/>
          <w:numId w:val="20"/>
        </w:numPr>
      </w:pPr>
      <w:r>
        <w:t>Race</w:t>
      </w:r>
    </w:p>
    <w:p w14:paraId="4DFC1E21" w14:textId="717287E1" w:rsidR="00B56DA2" w:rsidRDefault="00B56DA2" w:rsidP="007266D7">
      <w:pPr>
        <w:pStyle w:val="ListParagraph"/>
        <w:numPr>
          <w:ilvl w:val="0"/>
          <w:numId w:val="20"/>
        </w:numPr>
      </w:pPr>
      <w:r>
        <w:t>Highest Education</w:t>
      </w:r>
    </w:p>
    <w:p w14:paraId="4321325A" w14:textId="292F8CD2" w:rsidR="00B56DA2" w:rsidRDefault="00B56DA2" w:rsidP="007266D7">
      <w:pPr>
        <w:pStyle w:val="ListParagraph"/>
        <w:numPr>
          <w:ilvl w:val="1"/>
          <w:numId w:val="20"/>
        </w:numPr>
      </w:pPr>
      <w:r>
        <w:t>Year Stopped School</w:t>
      </w:r>
    </w:p>
    <w:p w14:paraId="6DD59589" w14:textId="1B914EA6" w:rsidR="00B56DA2" w:rsidRDefault="00204631" w:rsidP="007266D7">
      <w:pPr>
        <w:pStyle w:val="ListParagraph"/>
        <w:numPr>
          <w:ilvl w:val="1"/>
          <w:numId w:val="20"/>
        </w:numPr>
      </w:pPr>
      <w:r>
        <w:t>Canadian Education</w:t>
      </w:r>
    </w:p>
    <w:p w14:paraId="65BB1094" w14:textId="68D7A0E3" w:rsidR="00204631" w:rsidRDefault="00204631" w:rsidP="00204631">
      <w:pPr>
        <w:pStyle w:val="Heading2"/>
      </w:pPr>
      <w:bookmarkStart w:id="2" w:name="_Toc156557176"/>
      <w:r>
        <w:t>Skills:</w:t>
      </w:r>
      <w:bookmarkEnd w:id="2"/>
    </w:p>
    <w:p w14:paraId="0884C71F" w14:textId="0DDD9B64" w:rsidR="00204631" w:rsidRDefault="00777434" w:rsidP="00C978AC">
      <w:pPr>
        <w:pStyle w:val="ListParagraph"/>
        <w:numPr>
          <w:ilvl w:val="0"/>
          <w:numId w:val="3"/>
        </w:numPr>
      </w:pPr>
      <w:r>
        <w:t xml:space="preserve">Self-Identified </w:t>
      </w:r>
      <w:r w:rsidR="00815184">
        <w:t xml:space="preserve">Need </w:t>
      </w:r>
      <w:r>
        <w:t xml:space="preserve">for </w:t>
      </w:r>
      <w:r w:rsidR="00815184">
        <w:t>Language Skills</w:t>
      </w:r>
    </w:p>
    <w:p w14:paraId="281CD721" w14:textId="61F7C261" w:rsidR="00815184" w:rsidRDefault="00815184" w:rsidP="00C978AC">
      <w:pPr>
        <w:pStyle w:val="ListParagraph"/>
        <w:numPr>
          <w:ilvl w:val="0"/>
          <w:numId w:val="3"/>
        </w:numPr>
      </w:pPr>
      <w:r>
        <w:t>Comfort with reading and understanding</w:t>
      </w:r>
      <w:r w:rsidR="003E2B97">
        <w:t>.</w:t>
      </w:r>
    </w:p>
    <w:p w14:paraId="30999CDB" w14:textId="11B4D90F" w:rsidR="00815184" w:rsidRDefault="00815184" w:rsidP="00C978AC">
      <w:pPr>
        <w:pStyle w:val="ListParagraph"/>
        <w:numPr>
          <w:ilvl w:val="0"/>
          <w:numId w:val="3"/>
        </w:numPr>
      </w:pPr>
      <w:r>
        <w:t>Comfort communicating in writing</w:t>
      </w:r>
      <w:r w:rsidR="003E2B97">
        <w:t>.</w:t>
      </w:r>
    </w:p>
    <w:p w14:paraId="0973A467" w14:textId="092CAB50" w:rsidR="00815184" w:rsidRDefault="00815184" w:rsidP="00C978AC">
      <w:pPr>
        <w:pStyle w:val="ListParagraph"/>
        <w:numPr>
          <w:ilvl w:val="0"/>
          <w:numId w:val="3"/>
        </w:numPr>
      </w:pPr>
      <w:r>
        <w:t>Comfort with verbal information</w:t>
      </w:r>
      <w:r w:rsidR="003E2B97">
        <w:t>.</w:t>
      </w:r>
    </w:p>
    <w:p w14:paraId="4F90C663" w14:textId="496A2C27" w:rsidR="00815184" w:rsidRDefault="00815184" w:rsidP="00C978AC">
      <w:pPr>
        <w:pStyle w:val="ListParagraph"/>
        <w:numPr>
          <w:ilvl w:val="0"/>
          <w:numId w:val="3"/>
        </w:numPr>
      </w:pPr>
      <w:r>
        <w:t xml:space="preserve">Comfort </w:t>
      </w:r>
      <w:r w:rsidR="00807AB7">
        <w:t>understanding and using numbers and simple math</w:t>
      </w:r>
      <w:r w:rsidR="003E2B97">
        <w:t>.</w:t>
      </w:r>
    </w:p>
    <w:p w14:paraId="54D7804E" w14:textId="7850A8D7" w:rsidR="00807AB7" w:rsidRDefault="00807AB7" w:rsidP="00C978AC">
      <w:pPr>
        <w:pStyle w:val="ListParagraph"/>
        <w:numPr>
          <w:ilvl w:val="0"/>
          <w:numId w:val="3"/>
        </w:numPr>
      </w:pPr>
      <w:r>
        <w:t>Comfort using computers and digital technologies</w:t>
      </w:r>
      <w:r w:rsidR="003E2B97">
        <w:t>.</w:t>
      </w:r>
    </w:p>
    <w:p w14:paraId="30CEA41B" w14:textId="4B932EF0" w:rsidR="00800FC7" w:rsidRDefault="00800FC7" w:rsidP="00AB3893">
      <w:pPr>
        <w:pStyle w:val="Heading2"/>
      </w:pPr>
      <w:bookmarkStart w:id="3" w:name="_Toc156557177"/>
      <w:r>
        <w:t>Attitudes</w:t>
      </w:r>
      <w:r w:rsidR="00793386">
        <w:t>/Self-Efficacy</w:t>
      </w:r>
      <w:r>
        <w:t>:</w:t>
      </w:r>
      <w:bookmarkEnd w:id="3"/>
    </w:p>
    <w:p w14:paraId="17E0A60E" w14:textId="14436399" w:rsidR="00800FC7" w:rsidRDefault="00800FC7" w:rsidP="00E661A5">
      <w:pPr>
        <w:pStyle w:val="ListParagraph"/>
        <w:numPr>
          <w:ilvl w:val="0"/>
          <w:numId w:val="2"/>
        </w:numPr>
      </w:pPr>
      <w:r>
        <w:t xml:space="preserve">I can find paid work if I want </w:t>
      </w:r>
      <w:proofErr w:type="gramStart"/>
      <w:r>
        <w:t>to</w:t>
      </w:r>
      <w:r w:rsidR="003E2B97">
        <w:t>?</w:t>
      </w:r>
      <w:proofErr w:type="gramEnd"/>
    </w:p>
    <w:p w14:paraId="177DBA6E" w14:textId="794CD990" w:rsidR="00800FC7" w:rsidRDefault="00800FC7" w:rsidP="00E661A5">
      <w:pPr>
        <w:pStyle w:val="ListParagraph"/>
        <w:numPr>
          <w:ilvl w:val="0"/>
          <w:numId w:val="2"/>
        </w:numPr>
      </w:pPr>
      <w:r>
        <w:t>When I make plans for my career, I am confident that I can make them work</w:t>
      </w:r>
      <w:r w:rsidR="003E2B97">
        <w:t>?</w:t>
      </w:r>
    </w:p>
    <w:p w14:paraId="1A684BBA" w14:textId="22678B04" w:rsidR="00800FC7" w:rsidRDefault="00800FC7" w:rsidP="00E661A5">
      <w:pPr>
        <w:pStyle w:val="ListParagraph"/>
        <w:numPr>
          <w:ilvl w:val="0"/>
          <w:numId w:val="2"/>
        </w:numPr>
      </w:pPr>
      <w:r>
        <w:t xml:space="preserve">I can perform effectively on many different </w:t>
      </w:r>
      <w:proofErr w:type="gramStart"/>
      <w:r>
        <w:t>tasks</w:t>
      </w:r>
      <w:r w:rsidR="003E2B97">
        <w:t>?</w:t>
      </w:r>
      <w:proofErr w:type="gramEnd"/>
    </w:p>
    <w:p w14:paraId="6DEADC86" w14:textId="535D9B30" w:rsidR="00800FC7" w:rsidRDefault="00090034" w:rsidP="00E661A5">
      <w:pPr>
        <w:pStyle w:val="ListParagraph"/>
        <w:numPr>
          <w:ilvl w:val="0"/>
          <w:numId w:val="2"/>
        </w:numPr>
      </w:pPr>
      <w:r>
        <w:t xml:space="preserve">I can find the services I </w:t>
      </w:r>
      <w:proofErr w:type="gramStart"/>
      <w:r>
        <w:t>need</w:t>
      </w:r>
      <w:r w:rsidR="003E2B97">
        <w:t>?</w:t>
      </w:r>
      <w:proofErr w:type="gramEnd"/>
    </w:p>
    <w:p w14:paraId="77B2860F" w14:textId="49176AC3" w:rsidR="00090034" w:rsidRDefault="00090034" w:rsidP="00E661A5">
      <w:pPr>
        <w:pStyle w:val="ListParagraph"/>
        <w:numPr>
          <w:ilvl w:val="0"/>
          <w:numId w:val="2"/>
        </w:numPr>
      </w:pPr>
      <w:r>
        <w:t>I am connected to multiple people who provide advice, help and emotional support</w:t>
      </w:r>
      <w:r w:rsidR="003E2B97">
        <w:t>?</w:t>
      </w:r>
    </w:p>
    <w:p w14:paraId="250AF690" w14:textId="225D074D" w:rsidR="002B0595" w:rsidRDefault="00EF61B4" w:rsidP="00AB3893">
      <w:pPr>
        <w:pStyle w:val="Heading2"/>
      </w:pPr>
      <w:bookmarkStart w:id="4" w:name="_Toc156557178"/>
      <w:r>
        <w:t>Supports and Service Needs:</w:t>
      </w:r>
      <w:bookmarkEnd w:id="4"/>
    </w:p>
    <w:p w14:paraId="459B59F5" w14:textId="725A573F" w:rsidR="002B0595" w:rsidRDefault="00167D31" w:rsidP="007266D7">
      <w:pPr>
        <w:pStyle w:val="ListParagraph"/>
        <w:numPr>
          <w:ilvl w:val="0"/>
          <w:numId w:val="18"/>
        </w:numPr>
      </w:pPr>
      <w:r>
        <w:t xml:space="preserve">Do you have reliable access to the internet and computer, </w:t>
      </w:r>
      <w:proofErr w:type="gramStart"/>
      <w:r>
        <w:t>smartphone</w:t>
      </w:r>
      <w:proofErr w:type="gramEnd"/>
      <w:r>
        <w:t xml:space="preserve"> or similar device?</w:t>
      </w:r>
    </w:p>
    <w:p w14:paraId="2B6B9D00" w14:textId="687C9676" w:rsidR="00167D31" w:rsidRDefault="00167D31" w:rsidP="007266D7">
      <w:pPr>
        <w:pStyle w:val="ListParagraph"/>
        <w:numPr>
          <w:ilvl w:val="0"/>
          <w:numId w:val="18"/>
        </w:numPr>
      </w:pPr>
      <w:r>
        <w:t>Do you have reliable transportation for daily activities</w:t>
      </w:r>
      <w:r w:rsidR="00793386">
        <w:t>?</w:t>
      </w:r>
    </w:p>
    <w:p w14:paraId="3608B422" w14:textId="0EA50E94" w:rsidR="00167D31" w:rsidRDefault="00083D52" w:rsidP="007266D7">
      <w:pPr>
        <w:pStyle w:val="ListParagraph"/>
        <w:numPr>
          <w:ilvl w:val="0"/>
          <w:numId w:val="18"/>
        </w:numPr>
      </w:pPr>
      <w:r>
        <w:t>Do you have any caregiving responsibilities that may limit your ability to work</w:t>
      </w:r>
      <w:r w:rsidR="00793386">
        <w:t>?</w:t>
      </w:r>
    </w:p>
    <w:p w14:paraId="49B0C5FD" w14:textId="04D01EF4" w:rsidR="008D7777" w:rsidRDefault="004D19D4" w:rsidP="007266D7">
      <w:pPr>
        <w:pStyle w:val="ListParagraph"/>
        <w:numPr>
          <w:ilvl w:val="1"/>
          <w:numId w:val="18"/>
        </w:numPr>
      </w:pPr>
      <w:r>
        <w:t>Do you have someone else who can provide reliable care while you are at work?</w:t>
      </w:r>
    </w:p>
    <w:p w14:paraId="2DD52F25" w14:textId="2D7770F1" w:rsidR="004D19D4" w:rsidRDefault="004D19D4" w:rsidP="007266D7">
      <w:pPr>
        <w:pStyle w:val="ListParagraph"/>
        <w:numPr>
          <w:ilvl w:val="0"/>
          <w:numId w:val="18"/>
        </w:numPr>
      </w:pPr>
      <w:r>
        <w:t>Current housing situation</w:t>
      </w:r>
    </w:p>
    <w:p w14:paraId="316554BC" w14:textId="7428915D" w:rsidR="004D19D4" w:rsidRDefault="00243288" w:rsidP="007266D7">
      <w:pPr>
        <w:pStyle w:val="ListParagraph"/>
        <w:numPr>
          <w:ilvl w:val="1"/>
          <w:numId w:val="18"/>
        </w:numPr>
      </w:pPr>
      <w:r>
        <w:t xml:space="preserve">Times moved in 6 </w:t>
      </w:r>
      <w:proofErr w:type="gramStart"/>
      <w:r>
        <w:t>months</w:t>
      </w:r>
      <w:r w:rsidR="003E2B97">
        <w:t>?</w:t>
      </w:r>
      <w:proofErr w:type="gramEnd"/>
    </w:p>
    <w:p w14:paraId="452B5D7F" w14:textId="748A2E8B" w:rsidR="00243288" w:rsidRDefault="00243288" w:rsidP="007266D7">
      <w:pPr>
        <w:pStyle w:val="ListParagraph"/>
        <w:numPr>
          <w:ilvl w:val="1"/>
          <w:numId w:val="18"/>
        </w:numPr>
      </w:pPr>
      <w:r>
        <w:t>Concerns about having to move</w:t>
      </w:r>
      <w:r w:rsidR="003E2B97">
        <w:t>?</w:t>
      </w:r>
    </w:p>
    <w:p w14:paraId="27A21D1D" w14:textId="59451069" w:rsidR="00243288" w:rsidRDefault="00243288" w:rsidP="007266D7">
      <w:pPr>
        <w:pStyle w:val="ListParagraph"/>
        <w:numPr>
          <w:ilvl w:val="1"/>
          <w:numId w:val="18"/>
        </w:numPr>
      </w:pPr>
      <w:r>
        <w:t>Need help with housing?</w:t>
      </w:r>
    </w:p>
    <w:p w14:paraId="41A97C59" w14:textId="6D2CF1D8" w:rsidR="00243288" w:rsidRDefault="00243288" w:rsidP="007266D7">
      <w:pPr>
        <w:pStyle w:val="ListParagraph"/>
        <w:numPr>
          <w:ilvl w:val="0"/>
          <w:numId w:val="18"/>
        </w:numPr>
      </w:pPr>
      <w:r>
        <w:t xml:space="preserve">Food insecurity </w:t>
      </w:r>
      <w:r w:rsidR="00FF7941">
        <w:t>–</w:t>
      </w:r>
      <w:r>
        <w:t xml:space="preserve"> </w:t>
      </w:r>
      <w:r w:rsidR="00FF7941">
        <w:t>worry food would run out in last 12 months</w:t>
      </w:r>
      <w:r w:rsidR="00793386">
        <w:t>?</w:t>
      </w:r>
    </w:p>
    <w:p w14:paraId="30EB3D37" w14:textId="05A089E3" w:rsidR="00FF7941" w:rsidRDefault="00FF7941" w:rsidP="007266D7">
      <w:pPr>
        <w:pStyle w:val="ListParagraph"/>
        <w:numPr>
          <w:ilvl w:val="1"/>
          <w:numId w:val="18"/>
        </w:numPr>
      </w:pPr>
      <w:r>
        <w:lastRenderedPageBreak/>
        <w:t>In the past 12 months food has run out</w:t>
      </w:r>
    </w:p>
    <w:p w14:paraId="54D170A0" w14:textId="66E126F5" w:rsidR="00243288" w:rsidRDefault="00FF7941" w:rsidP="007266D7">
      <w:pPr>
        <w:pStyle w:val="ListParagraph"/>
        <w:numPr>
          <w:ilvl w:val="0"/>
          <w:numId w:val="17"/>
        </w:numPr>
      </w:pPr>
      <w:r>
        <w:t>Financial Assistance needed for food or shelter?</w:t>
      </w:r>
    </w:p>
    <w:p w14:paraId="32A547A8" w14:textId="05A4AF70" w:rsidR="00FF7941" w:rsidRDefault="00E35677" w:rsidP="007266D7">
      <w:pPr>
        <w:pStyle w:val="ListParagraph"/>
        <w:numPr>
          <w:ilvl w:val="0"/>
          <w:numId w:val="17"/>
        </w:numPr>
      </w:pPr>
      <w:r>
        <w:t>Concern about personal safety?</w:t>
      </w:r>
    </w:p>
    <w:p w14:paraId="6A9D4553" w14:textId="7046E081" w:rsidR="00E35677" w:rsidRDefault="00E35677" w:rsidP="007266D7">
      <w:pPr>
        <w:pStyle w:val="ListParagraph"/>
        <w:numPr>
          <w:ilvl w:val="0"/>
          <w:numId w:val="17"/>
        </w:numPr>
      </w:pPr>
      <w:r>
        <w:t>Do you need mental health support?</w:t>
      </w:r>
    </w:p>
    <w:p w14:paraId="2502A3D8" w14:textId="364D6EAD" w:rsidR="00E35677" w:rsidRDefault="00E35677" w:rsidP="007266D7">
      <w:pPr>
        <w:pStyle w:val="ListParagraph"/>
        <w:numPr>
          <w:ilvl w:val="0"/>
          <w:numId w:val="17"/>
        </w:numPr>
      </w:pPr>
      <w:r>
        <w:t>Do you need help with managing substance use?</w:t>
      </w:r>
    </w:p>
    <w:p w14:paraId="5965F6CA" w14:textId="2CE0639F" w:rsidR="00EA28DE" w:rsidRDefault="00EA28DE" w:rsidP="00AB3893">
      <w:pPr>
        <w:pStyle w:val="Heading2"/>
      </w:pPr>
      <w:bookmarkStart w:id="5" w:name="_Toc156557179"/>
      <w:r>
        <w:t>Income and Assistance:</w:t>
      </w:r>
      <w:bookmarkEnd w:id="5"/>
    </w:p>
    <w:p w14:paraId="48CC7A2D" w14:textId="128BAD3A" w:rsidR="00EA28DE" w:rsidRDefault="00EA28DE" w:rsidP="00204631">
      <w:r>
        <w:t>Main source of income</w:t>
      </w:r>
    </w:p>
    <w:p w14:paraId="7B5B7AA9" w14:textId="2DCE1AEA" w:rsidR="00EA28DE" w:rsidRDefault="003B2AAE" w:rsidP="00204631">
      <w:r>
        <w:t>Utilized social assistance in the past year?</w:t>
      </w:r>
    </w:p>
    <w:p w14:paraId="19B297EB" w14:textId="5F412C7B" w:rsidR="003B2AAE" w:rsidRDefault="003B2AAE" w:rsidP="003B2AAE">
      <w:pPr>
        <w:ind w:firstLine="720"/>
      </w:pPr>
      <w:r>
        <w:t># Months/weeks on social assistance</w:t>
      </w:r>
    </w:p>
    <w:p w14:paraId="22A5ED43" w14:textId="585CD222" w:rsidR="003B2AAE" w:rsidRDefault="003B2AAE" w:rsidP="00AB3893">
      <w:pPr>
        <w:pStyle w:val="Heading2"/>
      </w:pPr>
      <w:bookmarkStart w:id="6" w:name="_Toc156557180"/>
      <w:r>
        <w:t>Disability:</w:t>
      </w:r>
      <w:bookmarkEnd w:id="6"/>
    </w:p>
    <w:p w14:paraId="43510837" w14:textId="7E1695E0" w:rsidR="003D1665" w:rsidRDefault="000456C5" w:rsidP="003D1665">
      <w:r>
        <w:t>8</w:t>
      </w:r>
      <w:r w:rsidR="003D1665">
        <w:t xml:space="preserve"> categories of disability</w:t>
      </w:r>
    </w:p>
    <w:p w14:paraId="599906CE" w14:textId="0C125B3D" w:rsidR="008B2F4C" w:rsidRDefault="003B2AAE" w:rsidP="000456C5">
      <w:pPr>
        <w:pStyle w:val="ListParagraph"/>
        <w:numPr>
          <w:ilvl w:val="0"/>
          <w:numId w:val="4"/>
        </w:numPr>
      </w:pPr>
      <w:r>
        <w:t>Difficulty seeing or hearing?</w:t>
      </w:r>
    </w:p>
    <w:p w14:paraId="1855C5FA" w14:textId="66CB6075" w:rsidR="008B2F4C" w:rsidRDefault="00F27735" w:rsidP="000456C5">
      <w:pPr>
        <w:pStyle w:val="ListParagraph"/>
        <w:numPr>
          <w:ilvl w:val="0"/>
          <w:numId w:val="4"/>
        </w:numPr>
      </w:pPr>
      <w:r>
        <w:t>D</w:t>
      </w:r>
      <w:r w:rsidR="008B2F4C">
        <w:t>ifficulty walking, using stairs</w:t>
      </w:r>
      <w:r>
        <w:t>, using hands or fingers, doing other physical activities?</w:t>
      </w:r>
    </w:p>
    <w:p w14:paraId="74E7687F" w14:textId="44CE4CD3" w:rsidR="00F27735" w:rsidRDefault="005775CB" w:rsidP="000456C5">
      <w:pPr>
        <w:pStyle w:val="ListParagraph"/>
        <w:numPr>
          <w:ilvl w:val="0"/>
          <w:numId w:val="4"/>
        </w:numPr>
      </w:pPr>
      <w:r>
        <w:t>Difficulty learning, remembering, or concentrating?</w:t>
      </w:r>
    </w:p>
    <w:p w14:paraId="1D1E6C96" w14:textId="16B251E8" w:rsidR="005775CB" w:rsidRDefault="00C85D00" w:rsidP="000456C5">
      <w:pPr>
        <w:pStyle w:val="ListParagraph"/>
        <w:numPr>
          <w:ilvl w:val="0"/>
          <w:numId w:val="4"/>
        </w:numPr>
      </w:pPr>
      <w:r>
        <w:t>Diagnosed developmental or intellectual disability or disorder?</w:t>
      </w:r>
    </w:p>
    <w:p w14:paraId="708FB93D" w14:textId="67463A69" w:rsidR="00C85D00" w:rsidRDefault="00C85D00" w:rsidP="000456C5">
      <w:pPr>
        <w:pStyle w:val="ListParagraph"/>
        <w:numPr>
          <w:ilvl w:val="0"/>
          <w:numId w:val="4"/>
        </w:numPr>
      </w:pPr>
      <w:r>
        <w:t>Ongoing memory problems or periods of confusion?</w:t>
      </w:r>
    </w:p>
    <w:p w14:paraId="6D87A80B" w14:textId="6AD23B0A" w:rsidR="00C85D00" w:rsidRDefault="003F6599" w:rsidP="000456C5">
      <w:pPr>
        <w:pStyle w:val="ListParagraph"/>
        <w:numPr>
          <w:ilvl w:val="0"/>
          <w:numId w:val="4"/>
        </w:numPr>
      </w:pPr>
      <w:r>
        <w:t xml:space="preserve">Emotional, </w:t>
      </w:r>
      <w:proofErr w:type="gramStart"/>
      <w:r>
        <w:t>psychological</w:t>
      </w:r>
      <w:proofErr w:type="gramEnd"/>
      <w:r>
        <w:t xml:space="preserve"> or mental health conditions?</w:t>
      </w:r>
    </w:p>
    <w:p w14:paraId="2EA2A83C" w14:textId="3236E853" w:rsidR="003F6599" w:rsidRDefault="003F6599" w:rsidP="000456C5">
      <w:pPr>
        <w:pStyle w:val="ListParagraph"/>
        <w:numPr>
          <w:ilvl w:val="0"/>
          <w:numId w:val="4"/>
        </w:numPr>
      </w:pPr>
      <w:r>
        <w:t>Health problem or long-term condition that lasted six months or more?</w:t>
      </w:r>
    </w:p>
    <w:p w14:paraId="3F9A319B" w14:textId="6E0EE9EF" w:rsidR="003F6599" w:rsidRDefault="000456C5" w:rsidP="000456C5">
      <w:pPr>
        <w:pStyle w:val="ListParagraph"/>
        <w:numPr>
          <w:ilvl w:val="0"/>
          <w:numId w:val="4"/>
        </w:numPr>
      </w:pPr>
      <w:r>
        <w:t>Presence of pain?</w:t>
      </w:r>
    </w:p>
    <w:p w14:paraId="5DE3225A" w14:textId="74CA8770" w:rsidR="000456C5" w:rsidRDefault="000456C5" w:rsidP="000456C5">
      <w:r>
        <w:t xml:space="preserve">Probing questions to </w:t>
      </w:r>
      <w:r w:rsidR="00105FD1">
        <w:t>identify nuances of the condition such as use of aids to address the condition</w:t>
      </w:r>
      <w:r w:rsidR="00534069">
        <w:t>, how effective the aids are, details of limitations, etc.</w:t>
      </w:r>
    </w:p>
    <w:p w14:paraId="45A7C67B" w14:textId="48F24B0E" w:rsidR="00105FD1" w:rsidRDefault="00105FD1" w:rsidP="000456C5">
      <w:r>
        <w:t>Whether the condition limits the daily activities of the individual</w:t>
      </w:r>
      <w:r w:rsidR="00534069">
        <w:t>.</w:t>
      </w:r>
    </w:p>
    <w:p w14:paraId="2007DBCA" w14:textId="62B8D97F" w:rsidR="00D20878" w:rsidRDefault="00D20878" w:rsidP="00AB3893">
      <w:pPr>
        <w:pStyle w:val="Heading2"/>
      </w:pPr>
      <w:bookmarkStart w:id="7" w:name="_Toc156557181"/>
      <w:r>
        <w:t>Employment Status and History</w:t>
      </w:r>
      <w:r w:rsidR="00AB3893">
        <w:t>:</w:t>
      </w:r>
      <w:bookmarkEnd w:id="7"/>
    </w:p>
    <w:p w14:paraId="313DD0D2" w14:textId="30DF76AB" w:rsidR="00D20878" w:rsidRDefault="00763581" w:rsidP="007266D7">
      <w:pPr>
        <w:pStyle w:val="ListParagraph"/>
        <w:numPr>
          <w:ilvl w:val="0"/>
          <w:numId w:val="19"/>
        </w:numPr>
      </w:pPr>
      <w:r>
        <w:t>Convicted of a crime that has not been given a record suspension or pardoned?</w:t>
      </w:r>
    </w:p>
    <w:p w14:paraId="2E5EADBD" w14:textId="49C4A14E" w:rsidR="00EA18DC" w:rsidRDefault="00EA18DC" w:rsidP="00713BE8">
      <w:pPr>
        <w:pStyle w:val="ListParagraph"/>
        <w:numPr>
          <w:ilvl w:val="0"/>
          <w:numId w:val="14"/>
        </w:numPr>
      </w:pPr>
      <w:r>
        <w:t>Criminal record and effects on job.</w:t>
      </w:r>
    </w:p>
    <w:p w14:paraId="01164E7B" w14:textId="26C613DB" w:rsidR="00EA18DC" w:rsidRDefault="00EA18DC" w:rsidP="00713BE8">
      <w:pPr>
        <w:pStyle w:val="ListParagraph"/>
        <w:numPr>
          <w:ilvl w:val="0"/>
          <w:numId w:val="13"/>
        </w:numPr>
      </w:pPr>
      <w:r>
        <w:t>Currently attending a post-secondary institution?</w:t>
      </w:r>
    </w:p>
    <w:p w14:paraId="192BCC90" w14:textId="6C8D7A07" w:rsidR="00EA18DC" w:rsidRDefault="00EA18DC" w:rsidP="00713BE8">
      <w:pPr>
        <w:pStyle w:val="ListParagraph"/>
        <w:numPr>
          <w:ilvl w:val="1"/>
          <w:numId w:val="13"/>
        </w:numPr>
      </w:pPr>
      <w:r>
        <w:t xml:space="preserve">Details on </w:t>
      </w:r>
      <w:r w:rsidR="00AA6FEB">
        <w:t>education/training</w:t>
      </w:r>
    </w:p>
    <w:p w14:paraId="2A241702" w14:textId="4CE2586A" w:rsidR="00AA6FEB" w:rsidRDefault="00AA6FEB" w:rsidP="00713BE8">
      <w:pPr>
        <w:pStyle w:val="ListParagraph"/>
        <w:numPr>
          <w:ilvl w:val="0"/>
          <w:numId w:val="13"/>
        </w:numPr>
      </w:pPr>
      <w:r>
        <w:t>Current work status</w:t>
      </w:r>
    </w:p>
    <w:p w14:paraId="5BD92CB5" w14:textId="23EB0259" w:rsidR="00AA6FEB" w:rsidRDefault="00AA6FEB" w:rsidP="00713BE8">
      <w:pPr>
        <w:pStyle w:val="ListParagraph"/>
        <w:numPr>
          <w:ilvl w:val="1"/>
          <w:numId w:val="13"/>
        </w:numPr>
      </w:pPr>
      <w:r>
        <w:t>Details on current job</w:t>
      </w:r>
      <w:r w:rsidR="00BB17FF">
        <w:t xml:space="preserve"> (wage, hours, current occupation, anticipation of continuing role e.g., upcoming layoff)</w:t>
      </w:r>
    </w:p>
    <w:p w14:paraId="51A68729" w14:textId="39E07DC4" w:rsidR="00BB17FF" w:rsidRDefault="0030516C" w:rsidP="00713BE8">
      <w:pPr>
        <w:pStyle w:val="ListParagraph"/>
        <w:numPr>
          <w:ilvl w:val="0"/>
          <w:numId w:val="13"/>
        </w:numPr>
      </w:pPr>
      <w:r>
        <w:t>Employment status</w:t>
      </w:r>
    </w:p>
    <w:p w14:paraId="03BC5600" w14:textId="35754E1A" w:rsidR="0030516C" w:rsidRDefault="0030516C" w:rsidP="00713BE8">
      <w:pPr>
        <w:pStyle w:val="ListParagraph"/>
        <w:numPr>
          <w:ilvl w:val="1"/>
          <w:numId w:val="13"/>
        </w:numPr>
      </w:pPr>
      <w:r>
        <w:t>Distance from employment market</w:t>
      </w:r>
    </w:p>
    <w:p w14:paraId="1E9B5200" w14:textId="058543F4" w:rsidR="0030516C" w:rsidRDefault="0030516C" w:rsidP="00713BE8">
      <w:pPr>
        <w:pStyle w:val="ListParagraph"/>
        <w:numPr>
          <w:ilvl w:val="1"/>
          <w:numId w:val="13"/>
        </w:numPr>
      </w:pPr>
      <w:r>
        <w:t xml:space="preserve">Reason for leaving last </w:t>
      </w:r>
      <w:proofErr w:type="gramStart"/>
      <w:r>
        <w:t>role</w:t>
      </w:r>
      <w:proofErr w:type="gramEnd"/>
    </w:p>
    <w:p w14:paraId="1935804E" w14:textId="5DB56CC6" w:rsidR="0030516C" w:rsidRDefault="0030516C" w:rsidP="00713BE8">
      <w:pPr>
        <w:pStyle w:val="ListParagraph"/>
        <w:numPr>
          <w:ilvl w:val="1"/>
          <w:numId w:val="13"/>
        </w:numPr>
      </w:pPr>
      <w:r>
        <w:t xml:space="preserve">Occupation, wage, hours, </w:t>
      </w:r>
      <w:r w:rsidR="001F5589">
        <w:t>length of time in last role</w:t>
      </w:r>
    </w:p>
    <w:p w14:paraId="4F50E761" w14:textId="6E61D765" w:rsidR="001F5589" w:rsidRDefault="001F5589" w:rsidP="00713BE8">
      <w:pPr>
        <w:pStyle w:val="ListParagraph"/>
        <w:numPr>
          <w:ilvl w:val="1"/>
          <w:numId w:val="13"/>
        </w:numPr>
      </w:pPr>
      <w:r>
        <w:t>Work experience in Canada</w:t>
      </w:r>
    </w:p>
    <w:p w14:paraId="2680FFA9" w14:textId="687CD2FF" w:rsidR="001F5589" w:rsidRDefault="001F5589" w:rsidP="00AB3893">
      <w:pPr>
        <w:pStyle w:val="Heading2"/>
      </w:pPr>
      <w:bookmarkStart w:id="8" w:name="_Toc156557182"/>
      <w:r>
        <w:t xml:space="preserve">Employment </w:t>
      </w:r>
      <w:r>
        <w:t>Goals</w:t>
      </w:r>
      <w:r w:rsidR="00AB3893">
        <w:t>:</w:t>
      </w:r>
      <w:bookmarkEnd w:id="8"/>
    </w:p>
    <w:p w14:paraId="2634F70D" w14:textId="6F3B4B93" w:rsidR="001F5589" w:rsidRDefault="00287EE3" w:rsidP="00713BE8">
      <w:pPr>
        <w:pStyle w:val="ListParagraph"/>
        <w:numPr>
          <w:ilvl w:val="0"/>
          <w:numId w:val="16"/>
        </w:numPr>
      </w:pPr>
      <w:r>
        <w:t>Getting a job is more down to luck than the effort you put in</w:t>
      </w:r>
      <w:r w:rsidR="003E63B1">
        <w:t>?</w:t>
      </w:r>
    </w:p>
    <w:p w14:paraId="624197A5" w14:textId="46D83378" w:rsidR="00287EE3" w:rsidRDefault="00287EE3" w:rsidP="00713BE8">
      <w:pPr>
        <w:pStyle w:val="ListParagraph"/>
        <w:numPr>
          <w:ilvl w:val="0"/>
          <w:numId w:val="16"/>
        </w:numPr>
      </w:pPr>
      <w:r>
        <w:t>Having almost any job is better than being unemployed</w:t>
      </w:r>
      <w:r w:rsidR="003E63B1">
        <w:t>?</w:t>
      </w:r>
    </w:p>
    <w:p w14:paraId="7C8FC426" w14:textId="1F39B20A" w:rsidR="00287EE3" w:rsidRDefault="00287EE3" w:rsidP="00713BE8">
      <w:pPr>
        <w:pStyle w:val="ListParagraph"/>
        <w:numPr>
          <w:ilvl w:val="0"/>
          <w:numId w:val="16"/>
        </w:numPr>
      </w:pPr>
      <w:r>
        <w:t xml:space="preserve">Ability to </w:t>
      </w:r>
      <w:proofErr w:type="gramStart"/>
      <w:r>
        <w:t>work</w:t>
      </w:r>
      <w:proofErr w:type="gramEnd"/>
    </w:p>
    <w:p w14:paraId="7762573E" w14:textId="51FBDCC2" w:rsidR="00287EE3" w:rsidRDefault="00287EE3" w:rsidP="00713BE8">
      <w:pPr>
        <w:pStyle w:val="ListParagraph"/>
        <w:numPr>
          <w:ilvl w:val="0"/>
          <w:numId w:val="16"/>
        </w:numPr>
      </w:pPr>
      <w:r>
        <w:t>Preferred occupation</w:t>
      </w:r>
    </w:p>
    <w:p w14:paraId="261FF1C1" w14:textId="70F22F7A" w:rsidR="00287EE3" w:rsidRDefault="00287EE3" w:rsidP="00713BE8">
      <w:pPr>
        <w:pStyle w:val="ListParagraph"/>
        <w:numPr>
          <w:ilvl w:val="0"/>
          <w:numId w:val="16"/>
        </w:numPr>
      </w:pPr>
      <w:r>
        <w:t>Hours available</w:t>
      </w:r>
    </w:p>
    <w:p w14:paraId="23E2EE0E" w14:textId="22A1B40E" w:rsidR="00287EE3" w:rsidRDefault="003E63B1" w:rsidP="00713BE8">
      <w:pPr>
        <w:pStyle w:val="ListParagraph"/>
        <w:numPr>
          <w:ilvl w:val="0"/>
          <w:numId w:val="16"/>
        </w:numPr>
      </w:pPr>
      <w:r>
        <w:t>Wage desired</w:t>
      </w:r>
    </w:p>
    <w:p w14:paraId="007C97CD" w14:textId="77777777" w:rsidR="003E63B1" w:rsidRPr="001F5589" w:rsidRDefault="003E63B1" w:rsidP="001F5589"/>
    <w:p w14:paraId="4271E593" w14:textId="36E41A8B" w:rsidR="00947D77" w:rsidRDefault="003E63B1" w:rsidP="000456C5">
      <w:r>
        <w:t>Clients will be streamed A, B, or C. Clients streamed A will be expected to have minimal difficulty becoming employed while clients streamed C are expected to require intensive resources and support to become employable.</w:t>
      </w:r>
    </w:p>
    <w:p w14:paraId="67DB26A1" w14:textId="77777777" w:rsidR="00947D77" w:rsidRDefault="00947D77">
      <w:r>
        <w:br w:type="page"/>
      </w:r>
    </w:p>
    <w:p w14:paraId="5D65CA0D" w14:textId="77777777" w:rsidR="00947D77" w:rsidRDefault="00947D77" w:rsidP="000456C5">
      <w:pPr>
        <w:sectPr w:rsidR="00947D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5B1290" w14:textId="3A108EED" w:rsidR="001F5589" w:rsidRDefault="00947D77" w:rsidP="00947D77">
      <w:pPr>
        <w:pStyle w:val="Heading1"/>
      </w:pPr>
      <w:bookmarkStart w:id="9" w:name="_Toc156557183"/>
      <w:r>
        <w:lastRenderedPageBreak/>
        <w:t xml:space="preserve">Section 2: </w:t>
      </w:r>
      <w:r w:rsidR="0044222C">
        <w:t xml:space="preserve">Program </w:t>
      </w:r>
      <w:r w:rsidR="006F60CC">
        <w:t>Interventions</w:t>
      </w:r>
      <w:bookmarkEnd w:id="9"/>
    </w:p>
    <w:p w14:paraId="48FCFC7D" w14:textId="657D1EEC" w:rsidR="00947D77" w:rsidRDefault="0044222C" w:rsidP="000456C5">
      <w:r>
        <w:t>Caseworkers have many interventions they can put in place for clients to achieve their employability goals.</w:t>
      </w:r>
      <w:r w:rsidR="006F60CC">
        <w:t xml:space="preserve"> We can monitor plan-items for each client, including duration of time for the plan item and the amount spent.</w:t>
      </w:r>
    </w:p>
    <w:p w14:paraId="705A03EB" w14:textId="77777777" w:rsidR="00565F7E" w:rsidRDefault="00565F7E" w:rsidP="00565F7E">
      <w:pPr>
        <w:pStyle w:val="Heading2"/>
      </w:pPr>
      <w:bookmarkStart w:id="10" w:name="_Toc156557184"/>
      <w:r>
        <w:t>Life Stabilization:</w:t>
      </w:r>
      <w:bookmarkEnd w:id="10"/>
    </w:p>
    <w:p w14:paraId="3262E512" w14:textId="77777777" w:rsidR="008473B8" w:rsidRDefault="00F07178" w:rsidP="000456C5">
      <w:r>
        <w:t>C</w:t>
      </w:r>
      <w:r w:rsidR="00565F7E">
        <w:t xml:space="preserve">lients may have factors in their life that will make it difficult to hold a job. These factors may need to be addressed before </w:t>
      </w:r>
      <w:r w:rsidR="00840CB6">
        <w:t xml:space="preserve">a </w:t>
      </w:r>
      <w:r w:rsidR="00565F7E">
        <w:t>job search ensues).</w:t>
      </w:r>
      <w:r w:rsidR="00840CB6">
        <w:t xml:space="preserve"> These items are typically referrals to community programs/services.</w:t>
      </w:r>
      <w:r w:rsidR="007C4ACC">
        <w:t xml:space="preserve"> When certain questions are answered in the Common Assessment, </w:t>
      </w:r>
      <w:r w:rsidR="00FA7536">
        <w:t>caseworkers should consider referral to services e.g., health, mental health, food insecurity, housing, etc.</w:t>
      </w:r>
      <w:r w:rsidR="00515AA9">
        <w:t xml:space="preserve"> </w:t>
      </w:r>
    </w:p>
    <w:p w14:paraId="4915ABD0" w14:textId="0324E701" w:rsidR="0044222C" w:rsidRDefault="00515AA9" w:rsidP="000456C5">
      <w:r>
        <w:t>At this time, there is no</w:t>
      </w:r>
      <w:r w:rsidR="006B69A1">
        <w:t xml:space="preserve"> </w:t>
      </w:r>
      <w:r w:rsidR="008C3E24">
        <w:t>data</w:t>
      </w:r>
      <w:r w:rsidR="006B69A1">
        <w:t xml:space="preserve"> on </w:t>
      </w:r>
      <w:r w:rsidR="008473B8">
        <w:t>“</w:t>
      </w:r>
      <w:r w:rsidR="006B69A1">
        <w:t>referrals</w:t>
      </w:r>
      <w:r w:rsidR="008473B8">
        <w:t>-</w:t>
      </w:r>
      <w:r w:rsidR="006B69A1">
        <w:t>in</w:t>
      </w:r>
      <w:r w:rsidR="008473B8">
        <w:t>”</w:t>
      </w:r>
      <w:r w:rsidR="006B69A1">
        <w:t xml:space="preserve"> </w:t>
      </w:r>
      <w:r w:rsidR="008473B8">
        <w:t xml:space="preserve">in EORA </w:t>
      </w:r>
      <w:r w:rsidR="006B69A1">
        <w:t xml:space="preserve">to determine if clients have been referred to EO services from community partners i.e., </w:t>
      </w:r>
      <w:r w:rsidR="008473B8">
        <w:t xml:space="preserve">cultural/newcomer, mental health, food bank, etc.) If clients have been referred </w:t>
      </w:r>
      <w:proofErr w:type="gramStart"/>
      <w:r w:rsidR="008473B8">
        <w:t>in to</w:t>
      </w:r>
      <w:proofErr w:type="gramEnd"/>
      <w:r w:rsidR="008473B8">
        <w:t xml:space="preserve"> service from a community agency, there may be a </w:t>
      </w:r>
      <w:r w:rsidR="008C3E24">
        <w:t>lower than expected referrals out since they are already associated with the services.</w:t>
      </w:r>
    </w:p>
    <w:p w14:paraId="1D166892" w14:textId="7BCD178F" w:rsidR="00565F7E" w:rsidRDefault="00BF3E9A" w:rsidP="007C4ACC">
      <w:pPr>
        <w:pStyle w:val="ListParagraph"/>
        <w:numPr>
          <w:ilvl w:val="0"/>
          <w:numId w:val="5"/>
        </w:numPr>
      </w:pPr>
      <w:r>
        <w:t>Basic Needs – Crisis Resolution</w:t>
      </w:r>
    </w:p>
    <w:p w14:paraId="567B167D" w14:textId="5E4FE42B" w:rsidR="00BF3E9A" w:rsidRDefault="00BF3E9A" w:rsidP="007C4ACC">
      <w:pPr>
        <w:pStyle w:val="ListParagraph"/>
        <w:numPr>
          <w:ilvl w:val="0"/>
          <w:numId w:val="5"/>
        </w:numPr>
      </w:pPr>
      <w:r>
        <w:t>Basic Needs – Housing</w:t>
      </w:r>
    </w:p>
    <w:p w14:paraId="717E609B" w14:textId="65B4F1AB" w:rsidR="00BF3E9A" w:rsidRDefault="00BF3E9A" w:rsidP="007C4ACC">
      <w:pPr>
        <w:pStyle w:val="ListParagraph"/>
        <w:numPr>
          <w:ilvl w:val="0"/>
          <w:numId w:val="5"/>
        </w:numPr>
      </w:pPr>
      <w:r>
        <w:t>Basic Needs – Financial Supports</w:t>
      </w:r>
    </w:p>
    <w:p w14:paraId="6E2E3C64" w14:textId="15F54FD6" w:rsidR="00BF3E9A" w:rsidRDefault="00BF3E9A" w:rsidP="007C4ACC">
      <w:pPr>
        <w:pStyle w:val="ListParagraph"/>
        <w:numPr>
          <w:ilvl w:val="0"/>
          <w:numId w:val="5"/>
        </w:numPr>
      </w:pPr>
      <w:r>
        <w:t>Basic Needs – Food Security</w:t>
      </w:r>
    </w:p>
    <w:p w14:paraId="6B6A9828" w14:textId="242E09CB" w:rsidR="00BF3E9A" w:rsidRDefault="00BF3E9A" w:rsidP="007C4ACC">
      <w:pPr>
        <w:pStyle w:val="ListParagraph"/>
        <w:numPr>
          <w:ilvl w:val="0"/>
          <w:numId w:val="5"/>
        </w:numPr>
      </w:pPr>
      <w:r>
        <w:t xml:space="preserve">Basic Needs – </w:t>
      </w:r>
      <w:r w:rsidR="00840CB6">
        <w:t>Transportation</w:t>
      </w:r>
    </w:p>
    <w:p w14:paraId="42B22932" w14:textId="18DA6944" w:rsidR="00BF3E9A" w:rsidRDefault="00840CB6" w:rsidP="007C4ACC">
      <w:pPr>
        <w:pStyle w:val="ListParagraph"/>
        <w:numPr>
          <w:ilvl w:val="0"/>
          <w:numId w:val="5"/>
        </w:numPr>
      </w:pPr>
      <w:r>
        <w:t>B</w:t>
      </w:r>
      <w:r w:rsidR="00BF3E9A">
        <w:t>asic Skills – Self-Efficacy</w:t>
      </w:r>
    </w:p>
    <w:p w14:paraId="23F8E124" w14:textId="7EF9164A" w:rsidR="00BF3E9A" w:rsidRDefault="00C26F47" w:rsidP="007C4ACC">
      <w:pPr>
        <w:pStyle w:val="ListParagraph"/>
        <w:numPr>
          <w:ilvl w:val="0"/>
          <w:numId w:val="5"/>
        </w:numPr>
      </w:pPr>
      <w:r>
        <w:t>Health Supports – Primary Care and ongoing medical concerns</w:t>
      </w:r>
    </w:p>
    <w:p w14:paraId="0510D581" w14:textId="64CA9769" w:rsidR="00C26F47" w:rsidRDefault="00C26F47" w:rsidP="007C4ACC">
      <w:pPr>
        <w:pStyle w:val="ListParagraph"/>
        <w:numPr>
          <w:ilvl w:val="0"/>
          <w:numId w:val="5"/>
        </w:numPr>
      </w:pPr>
      <w:r>
        <w:t>Health Supports – Mental Health and addictions</w:t>
      </w:r>
    </w:p>
    <w:p w14:paraId="128E6A95" w14:textId="23C2C786" w:rsidR="00C26F47" w:rsidRDefault="00C26F47" w:rsidP="007C4ACC">
      <w:pPr>
        <w:pStyle w:val="ListParagraph"/>
        <w:numPr>
          <w:ilvl w:val="0"/>
          <w:numId w:val="5"/>
        </w:numPr>
      </w:pPr>
      <w:r>
        <w:t>Community Supports – Dependent Care</w:t>
      </w:r>
    </w:p>
    <w:p w14:paraId="32AEFBB7" w14:textId="58A26E67" w:rsidR="00C26F47" w:rsidRDefault="00C26F47" w:rsidP="007C4ACC">
      <w:pPr>
        <w:pStyle w:val="ListParagraph"/>
        <w:numPr>
          <w:ilvl w:val="0"/>
          <w:numId w:val="5"/>
        </w:numPr>
      </w:pPr>
      <w:r>
        <w:t xml:space="preserve">Community Supports – cultural </w:t>
      </w:r>
      <w:proofErr w:type="gramStart"/>
      <w:r>
        <w:t>transition</w:t>
      </w:r>
      <w:proofErr w:type="gramEnd"/>
    </w:p>
    <w:p w14:paraId="4066C54E" w14:textId="19D0C542" w:rsidR="00C26F47" w:rsidRDefault="00C26F47" w:rsidP="007C4ACC">
      <w:pPr>
        <w:pStyle w:val="ListParagraph"/>
        <w:numPr>
          <w:ilvl w:val="0"/>
          <w:numId w:val="5"/>
        </w:numPr>
      </w:pPr>
      <w:r>
        <w:t xml:space="preserve">Community Supports – Justice and legal </w:t>
      </w:r>
      <w:proofErr w:type="gramStart"/>
      <w:r>
        <w:t>support</w:t>
      </w:r>
      <w:proofErr w:type="gramEnd"/>
    </w:p>
    <w:p w14:paraId="2DA2E11E" w14:textId="6A04017D" w:rsidR="00C26F47" w:rsidRDefault="007C4ACC" w:rsidP="007C4ACC">
      <w:pPr>
        <w:pStyle w:val="ListParagraph"/>
        <w:numPr>
          <w:ilvl w:val="0"/>
          <w:numId w:val="5"/>
        </w:numPr>
      </w:pPr>
      <w:r>
        <w:t xml:space="preserve">Community Supports – Newcomer </w:t>
      </w:r>
      <w:proofErr w:type="gramStart"/>
      <w:r>
        <w:t>services</w:t>
      </w:r>
      <w:proofErr w:type="gramEnd"/>
    </w:p>
    <w:p w14:paraId="56E3D3C6" w14:textId="77777777" w:rsidR="00F3213D" w:rsidRDefault="00F3213D" w:rsidP="00F3213D"/>
    <w:p w14:paraId="59C52BFF" w14:textId="72DC9072" w:rsidR="00AC748F" w:rsidRDefault="00E43246" w:rsidP="00E43246">
      <w:pPr>
        <w:pStyle w:val="Heading2"/>
      </w:pPr>
      <w:bookmarkStart w:id="11" w:name="_Toc156557185"/>
      <w:r>
        <w:t>Employment Assistance Services – General:</w:t>
      </w:r>
      <w:bookmarkEnd w:id="11"/>
    </w:p>
    <w:p w14:paraId="15965CEB" w14:textId="11E89667" w:rsidR="00B654F9" w:rsidRPr="00B654F9" w:rsidRDefault="00B654F9" w:rsidP="00B654F9">
      <w:r>
        <w:t xml:space="preserve">These interventions </w:t>
      </w:r>
      <w:r w:rsidR="00E3518D">
        <w:t xml:space="preserve">include </w:t>
      </w:r>
      <w:proofErr w:type="gramStart"/>
      <w:r w:rsidR="00E3518D">
        <w:t>supports</w:t>
      </w:r>
      <w:proofErr w:type="gramEnd"/>
      <w:r w:rsidR="00E3518D">
        <w:t xml:space="preserve"> for resume, interview, job experience and employer interventions.</w:t>
      </w:r>
    </w:p>
    <w:p w14:paraId="175A3A96" w14:textId="318CA813" w:rsidR="00E43246" w:rsidRDefault="00E43246" w:rsidP="00E3518D">
      <w:pPr>
        <w:pStyle w:val="ListParagraph"/>
        <w:numPr>
          <w:ilvl w:val="0"/>
          <w:numId w:val="6"/>
        </w:numPr>
      </w:pPr>
      <w:r>
        <w:t xml:space="preserve">Resource and information services general </w:t>
      </w:r>
      <w:r w:rsidR="006E0339">
        <w:t>–</w:t>
      </w:r>
      <w:r>
        <w:t xml:space="preserve"> </w:t>
      </w:r>
      <w:r w:rsidR="006E0339">
        <w:t>access to computers, digital services, workshops, presentations</w:t>
      </w:r>
    </w:p>
    <w:p w14:paraId="5A2E6ECD" w14:textId="6E9E80CC" w:rsidR="006E0339" w:rsidRDefault="006E0339" w:rsidP="00E3518D">
      <w:pPr>
        <w:pStyle w:val="ListParagraph"/>
        <w:numPr>
          <w:ilvl w:val="0"/>
          <w:numId w:val="6"/>
        </w:numPr>
      </w:pPr>
      <w:r>
        <w:t>Resource and Information Services – Digital Services – online employment services doe self-directed clients.</w:t>
      </w:r>
    </w:p>
    <w:p w14:paraId="4CD3E38A" w14:textId="47CE3628" w:rsidR="006E0339" w:rsidRDefault="006E0339" w:rsidP="00E3518D">
      <w:pPr>
        <w:pStyle w:val="ListParagraph"/>
        <w:numPr>
          <w:ilvl w:val="0"/>
          <w:numId w:val="6"/>
        </w:numPr>
      </w:pPr>
      <w:r>
        <w:t>Client counselling</w:t>
      </w:r>
      <w:r w:rsidR="009B4F2C">
        <w:t xml:space="preserve"> – employment related.</w:t>
      </w:r>
    </w:p>
    <w:p w14:paraId="27569A57" w14:textId="19302922" w:rsidR="009B4F2C" w:rsidRDefault="009B4F2C" w:rsidP="00E3518D">
      <w:pPr>
        <w:pStyle w:val="ListParagraph"/>
        <w:numPr>
          <w:ilvl w:val="0"/>
          <w:numId w:val="6"/>
        </w:numPr>
      </w:pPr>
      <w:r>
        <w:t>Employability skills training</w:t>
      </w:r>
    </w:p>
    <w:p w14:paraId="03D7244A" w14:textId="19887555" w:rsidR="009B4F2C" w:rsidRDefault="009B4F2C" w:rsidP="00E3518D">
      <w:pPr>
        <w:pStyle w:val="ListParagraph"/>
        <w:numPr>
          <w:ilvl w:val="0"/>
          <w:numId w:val="6"/>
        </w:numPr>
      </w:pPr>
      <w:r>
        <w:t xml:space="preserve">Career exploration, </w:t>
      </w:r>
      <w:proofErr w:type="gramStart"/>
      <w:r>
        <w:t>planning</w:t>
      </w:r>
      <w:proofErr w:type="gramEnd"/>
      <w:r>
        <w:t xml:space="preserve"> and management</w:t>
      </w:r>
    </w:p>
    <w:p w14:paraId="500CBB43" w14:textId="644B285D" w:rsidR="009B4F2C" w:rsidRDefault="009B4F2C" w:rsidP="00E3518D">
      <w:pPr>
        <w:pStyle w:val="ListParagraph"/>
        <w:numPr>
          <w:ilvl w:val="0"/>
          <w:numId w:val="6"/>
        </w:numPr>
      </w:pPr>
      <w:r>
        <w:t>Job search</w:t>
      </w:r>
    </w:p>
    <w:p w14:paraId="05E64343" w14:textId="49B775FB" w:rsidR="009B4F2C" w:rsidRDefault="009B4F2C" w:rsidP="00E3518D">
      <w:pPr>
        <w:pStyle w:val="ListParagraph"/>
        <w:numPr>
          <w:ilvl w:val="0"/>
          <w:numId w:val="6"/>
        </w:numPr>
      </w:pPr>
      <w:r>
        <w:t>Job matching and development</w:t>
      </w:r>
    </w:p>
    <w:p w14:paraId="271BF6D6" w14:textId="700AFC30" w:rsidR="00B654F9" w:rsidRDefault="00B654F9" w:rsidP="00E3518D">
      <w:pPr>
        <w:pStyle w:val="ListParagraph"/>
        <w:numPr>
          <w:ilvl w:val="0"/>
          <w:numId w:val="6"/>
        </w:numPr>
      </w:pPr>
      <w:r>
        <w:t>Volunteering</w:t>
      </w:r>
    </w:p>
    <w:p w14:paraId="0584BB56" w14:textId="11336F7F" w:rsidR="00B654F9" w:rsidRDefault="00B654F9" w:rsidP="00E3518D">
      <w:pPr>
        <w:pStyle w:val="ListParagraph"/>
        <w:numPr>
          <w:ilvl w:val="0"/>
          <w:numId w:val="6"/>
        </w:numPr>
      </w:pPr>
      <w:r>
        <w:t>Employer – job trials</w:t>
      </w:r>
    </w:p>
    <w:p w14:paraId="776EE6F2" w14:textId="38DEBDE4" w:rsidR="00B654F9" w:rsidRDefault="00B654F9" w:rsidP="00E3518D">
      <w:pPr>
        <w:pStyle w:val="ListParagraph"/>
        <w:numPr>
          <w:ilvl w:val="0"/>
          <w:numId w:val="6"/>
        </w:numPr>
      </w:pPr>
      <w:r>
        <w:lastRenderedPageBreak/>
        <w:t>Employer – Job placements</w:t>
      </w:r>
    </w:p>
    <w:p w14:paraId="12637D9B" w14:textId="71BAE306" w:rsidR="00B654F9" w:rsidRDefault="00B654F9" w:rsidP="00E3518D">
      <w:pPr>
        <w:pStyle w:val="ListParagraph"/>
        <w:numPr>
          <w:ilvl w:val="0"/>
          <w:numId w:val="6"/>
        </w:numPr>
      </w:pPr>
      <w:r>
        <w:t>Employer coaching</w:t>
      </w:r>
    </w:p>
    <w:p w14:paraId="1ED66A6C" w14:textId="1B29593B" w:rsidR="00B654F9" w:rsidRDefault="00B654F9" w:rsidP="00E3518D">
      <w:pPr>
        <w:pStyle w:val="ListParagraph"/>
        <w:numPr>
          <w:ilvl w:val="0"/>
          <w:numId w:val="6"/>
        </w:numPr>
      </w:pPr>
      <w:r>
        <w:t>Job coaching</w:t>
      </w:r>
    </w:p>
    <w:p w14:paraId="680C23E6" w14:textId="4D96C0E9" w:rsidR="00B654F9" w:rsidRDefault="00B654F9" w:rsidP="00E3518D">
      <w:pPr>
        <w:pStyle w:val="ListParagraph"/>
        <w:numPr>
          <w:ilvl w:val="0"/>
          <w:numId w:val="6"/>
        </w:numPr>
      </w:pPr>
      <w:r>
        <w:t>Referrals and/or case management for self-employment and entrepreneurship</w:t>
      </w:r>
    </w:p>
    <w:p w14:paraId="71723312" w14:textId="77777777" w:rsidR="00F3213D" w:rsidRDefault="00F3213D" w:rsidP="00F3213D"/>
    <w:p w14:paraId="07A05264" w14:textId="471A23A2" w:rsidR="00B654F9" w:rsidRDefault="00E3518D" w:rsidP="00177BA2">
      <w:pPr>
        <w:pStyle w:val="Heading2"/>
      </w:pPr>
      <w:bookmarkStart w:id="12" w:name="_Toc156557186"/>
      <w:r>
        <w:t>Retention Services:</w:t>
      </w:r>
      <w:bookmarkEnd w:id="12"/>
    </w:p>
    <w:p w14:paraId="29A3780F" w14:textId="670E1C60" w:rsidR="00B654F9" w:rsidRDefault="00177BA2" w:rsidP="00E43246">
      <w:r>
        <w:t>On the job supports to help the employer manage the new employee and help the employee keep the role.</w:t>
      </w:r>
    </w:p>
    <w:p w14:paraId="3A4FE826" w14:textId="30509EBF" w:rsidR="00177BA2" w:rsidRDefault="00177BA2" w:rsidP="003D53BD">
      <w:pPr>
        <w:pStyle w:val="ListParagraph"/>
        <w:numPr>
          <w:ilvl w:val="0"/>
          <w:numId w:val="7"/>
        </w:numPr>
      </w:pPr>
      <w:r>
        <w:t xml:space="preserve">Retention support planning – identifying goals of the retention </w:t>
      </w:r>
      <w:proofErr w:type="gramStart"/>
      <w:r>
        <w:t>support</w:t>
      </w:r>
      <w:proofErr w:type="gramEnd"/>
    </w:p>
    <w:p w14:paraId="74FABDAA" w14:textId="10A672D7" w:rsidR="00177BA2" w:rsidRDefault="00177BA2" w:rsidP="003D53BD">
      <w:pPr>
        <w:pStyle w:val="ListParagraph"/>
        <w:numPr>
          <w:ilvl w:val="0"/>
          <w:numId w:val="7"/>
        </w:numPr>
      </w:pPr>
      <w:r>
        <w:t>Accessible workplace consultation for clients with a disability]</w:t>
      </w:r>
    </w:p>
    <w:p w14:paraId="2B9CBF5C" w14:textId="0D8C778D" w:rsidR="00177BA2" w:rsidRDefault="00177BA2" w:rsidP="003D53BD">
      <w:pPr>
        <w:pStyle w:val="ListParagraph"/>
        <w:numPr>
          <w:ilvl w:val="0"/>
          <w:numId w:val="7"/>
        </w:numPr>
      </w:pPr>
      <w:r>
        <w:t>Ongoing job coaching</w:t>
      </w:r>
    </w:p>
    <w:p w14:paraId="1A84496B" w14:textId="268DE615" w:rsidR="00177BA2" w:rsidRDefault="00750114" w:rsidP="003D53BD">
      <w:pPr>
        <w:pStyle w:val="ListParagraph"/>
        <w:numPr>
          <w:ilvl w:val="0"/>
          <w:numId w:val="7"/>
        </w:numPr>
      </w:pPr>
      <w:r>
        <w:t>On-the-job training</w:t>
      </w:r>
    </w:p>
    <w:p w14:paraId="6FBB6EC6" w14:textId="17578BD5" w:rsidR="00750114" w:rsidRDefault="00750114" w:rsidP="003D53BD">
      <w:pPr>
        <w:pStyle w:val="ListParagraph"/>
        <w:numPr>
          <w:ilvl w:val="0"/>
          <w:numId w:val="7"/>
        </w:numPr>
      </w:pPr>
      <w:r>
        <w:t>Mentoring</w:t>
      </w:r>
    </w:p>
    <w:p w14:paraId="462655BA" w14:textId="717DFB05" w:rsidR="00750114" w:rsidRDefault="00750114" w:rsidP="003D53BD">
      <w:pPr>
        <w:pStyle w:val="ListParagraph"/>
        <w:numPr>
          <w:ilvl w:val="0"/>
          <w:numId w:val="7"/>
        </w:numPr>
      </w:pPr>
      <w:r>
        <w:t>Job retention crisis response</w:t>
      </w:r>
    </w:p>
    <w:p w14:paraId="58759639" w14:textId="73B2D7F5" w:rsidR="00750114" w:rsidRDefault="00750114" w:rsidP="003D53BD">
      <w:pPr>
        <w:pStyle w:val="ListParagraph"/>
        <w:numPr>
          <w:ilvl w:val="0"/>
          <w:numId w:val="7"/>
        </w:numPr>
      </w:pPr>
      <w:r>
        <w:t>Supporting changes in work activities and supervision</w:t>
      </w:r>
    </w:p>
    <w:p w14:paraId="275162F8" w14:textId="4129EE6C" w:rsidR="00750114" w:rsidRDefault="00750114" w:rsidP="003D53BD">
      <w:pPr>
        <w:pStyle w:val="ListParagraph"/>
        <w:numPr>
          <w:ilvl w:val="0"/>
          <w:numId w:val="7"/>
        </w:numPr>
      </w:pPr>
      <w:r>
        <w:t>Employer retention coaching</w:t>
      </w:r>
    </w:p>
    <w:p w14:paraId="7406F3E9" w14:textId="2A6660C8" w:rsidR="00750114" w:rsidRDefault="003D53BD" w:rsidP="003D53BD">
      <w:pPr>
        <w:pStyle w:val="ListParagraph"/>
        <w:numPr>
          <w:ilvl w:val="0"/>
          <w:numId w:val="7"/>
        </w:numPr>
      </w:pPr>
      <w:r>
        <w:t xml:space="preserve">Additional services to find another </w:t>
      </w:r>
      <w:proofErr w:type="gramStart"/>
      <w:r>
        <w:t>job</w:t>
      </w:r>
      <w:proofErr w:type="gramEnd"/>
    </w:p>
    <w:p w14:paraId="4846E78E" w14:textId="77777777" w:rsidR="00F3213D" w:rsidRDefault="00F3213D" w:rsidP="00F3213D"/>
    <w:p w14:paraId="4F7B3917" w14:textId="0B09E680" w:rsidR="003D53BD" w:rsidRDefault="003D53BD" w:rsidP="00331216">
      <w:pPr>
        <w:pStyle w:val="Heading2"/>
      </w:pPr>
      <w:bookmarkStart w:id="13" w:name="_Toc156557187"/>
      <w:r>
        <w:t xml:space="preserve">Specialized </w:t>
      </w:r>
      <w:r w:rsidR="00331216">
        <w:t>S</w:t>
      </w:r>
      <w:r>
        <w:t>ervices</w:t>
      </w:r>
      <w:r w:rsidR="00331216">
        <w:t>:</w:t>
      </w:r>
      <w:bookmarkEnd w:id="13"/>
      <w:r w:rsidR="00331216">
        <w:t xml:space="preserve"> </w:t>
      </w:r>
    </w:p>
    <w:p w14:paraId="4A4EBD9C" w14:textId="217EBA8C" w:rsidR="00331216" w:rsidRDefault="00C44C4C" w:rsidP="00E43246">
      <w:r>
        <w:t xml:space="preserve">Services for clients with complex and specific needs </w:t>
      </w:r>
      <w:r w:rsidR="00331216">
        <w:t>e.g., culturally appropriate supports</w:t>
      </w:r>
      <w:r>
        <w:t xml:space="preserve">, supports for people with </w:t>
      </w:r>
      <w:proofErr w:type="gramStart"/>
      <w:r>
        <w:t>disabilities</w:t>
      </w:r>
      <w:proofErr w:type="gramEnd"/>
    </w:p>
    <w:p w14:paraId="1940C64E" w14:textId="286597BC" w:rsidR="00C44C4C" w:rsidRDefault="00C44C4C" w:rsidP="005127CE">
      <w:pPr>
        <w:pStyle w:val="ListParagraph"/>
        <w:numPr>
          <w:ilvl w:val="0"/>
          <w:numId w:val="8"/>
        </w:numPr>
      </w:pPr>
      <w:r>
        <w:t>Employment services for people with disabilities</w:t>
      </w:r>
    </w:p>
    <w:p w14:paraId="41DAF9BA" w14:textId="72E2017F" w:rsidR="00C44C4C" w:rsidRDefault="00C44C4C" w:rsidP="005127CE">
      <w:pPr>
        <w:pStyle w:val="ListParagraph"/>
        <w:numPr>
          <w:ilvl w:val="0"/>
          <w:numId w:val="8"/>
        </w:numPr>
      </w:pPr>
      <w:r>
        <w:t>Workplace consultation for clients with a disability</w:t>
      </w:r>
    </w:p>
    <w:p w14:paraId="021CE360" w14:textId="068E27E5" w:rsidR="00C44C4C" w:rsidRDefault="00C44C4C" w:rsidP="005127CE">
      <w:pPr>
        <w:pStyle w:val="ListParagraph"/>
        <w:numPr>
          <w:ilvl w:val="0"/>
          <w:numId w:val="8"/>
        </w:numPr>
      </w:pPr>
      <w:r>
        <w:t>Employer job carving</w:t>
      </w:r>
    </w:p>
    <w:p w14:paraId="25185D5E" w14:textId="50B9FDAF" w:rsidR="00C44C4C" w:rsidRDefault="005127CE" w:rsidP="005127CE">
      <w:pPr>
        <w:pStyle w:val="ListParagraph"/>
        <w:numPr>
          <w:ilvl w:val="0"/>
          <w:numId w:val="8"/>
        </w:numPr>
      </w:pPr>
      <w:r>
        <w:t>Employer education and training</w:t>
      </w:r>
    </w:p>
    <w:p w14:paraId="3A5E7B44" w14:textId="0E992DC8" w:rsidR="005127CE" w:rsidRDefault="005127CE" w:rsidP="005127CE">
      <w:pPr>
        <w:pStyle w:val="ListParagraph"/>
        <w:numPr>
          <w:ilvl w:val="0"/>
          <w:numId w:val="8"/>
        </w:numPr>
      </w:pPr>
      <w:r>
        <w:t>Culturally appropriate employment services for indigenous peoples</w:t>
      </w:r>
    </w:p>
    <w:p w14:paraId="6F66B1B6" w14:textId="68E81285" w:rsidR="005127CE" w:rsidRDefault="005127CE" w:rsidP="005127CE">
      <w:pPr>
        <w:pStyle w:val="ListParagraph"/>
        <w:numPr>
          <w:ilvl w:val="0"/>
          <w:numId w:val="8"/>
        </w:numPr>
      </w:pPr>
      <w:r>
        <w:t>Employment services for Francophones</w:t>
      </w:r>
    </w:p>
    <w:p w14:paraId="792AEC29" w14:textId="08854B56" w:rsidR="005127CE" w:rsidRDefault="005127CE" w:rsidP="005127CE">
      <w:pPr>
        <w:pStyle w:val="ListParagraph"/>
        <w:numPr>
          <w:ilvl w:val="0"/>
          <w:numId w:val="8"/>
        </w:numPr>
      </w:pPr>
      <w:r>
        <w:t>Employment services for youth with higher support needs</w:t>
      </w:r>
    </w:p>
    <w:p w14:paraId="4F3D1451" w14:textId="1CE7CFB8" w:rsidR="005127CE" w:rsidRDefault="005127CE" w:rsidP="005127CE">
      <w:pPr>
        <w:pStyle w:val="ListParagraph"/>
        <w:numPr>
          <w:ilvl w:val="0"/>
          <w:numId w:val="8"/>
        </w:numPr>
      </w:pPr>
      <w:r>
        <w:t>Employment services for newcomers</w:t>
      </w:r>
    </w:p>
    <w:p w14:paraId="36827282" w14:textId="77777777" w:rsidR="00F3213D" w:rsidRDefault="00F3213D" w:rsidP="00F3213D"/>
    <w:p w14:paraId="3C6B7402" w14:textId="1FCDADEA" w:rsidR="005127CE" w:rsidRDefault="000D3CBC" w:rsidP="00D03C08">
      <w:pPr>
        <w:pStyle w:val="Heading2"/>
      </w:pPr>
      <w:r>
        <w:t>Employment-Related Financial Supports for Job seekers and Employers:</w:t>
      </w:r>
    </w:p>
    <w:p w14:paraId="77B774EB" w14:textId="0F53287B" w:rsidR="000D3CBC" w:rsidRDefault="000D3CBC" w:rsidP="00F3213D">
      <w:pPr>
        <w:pStyle w:val="ListParagraph"/>
        <w:numPr>
          <w:ilvl w:val="0"/>
          <w:numId w:val="9"/>
        </w:numPr>
      </w:pPr>
      <w:r>
        <w:t xml:space="preserve">Job seeker – </w:t>
      </w:r>
      <w:r w:rsidR="00A40902">
        <w:t>Accommodation</w:t>
      </w:r>
      <w:r>
        <w:t xml:space="preserve"> needs – assistive devices and adaptive technology</w:t>
      </w:r>
    </w:p>
    <w:p w14:paraId="5A6F3048" w14:textId="58E79C93" w:rsidR="000D3CBC" w:rsidRDefault="000D3CBC" w:rsidP="00F3213D">
      <w:pPr>
        <w:pStyle w:val="ListParagraph"/>
        <w:numPr>
          <w:ilvl w:val="0"/>
          <w:numId w:val="9"/>
        </w:numPr>
      </w:pPr>
      <w:r>
        <w:t xml:space="preserve">Job seeker – </w:t>
      </w:r>
      <w:r w:rsidR="00A40902">
        <w:t>Accommodation</w:t>
      </w:r>
      <w:r>
        <w:t xml:space="preserve"> needs – job-specific communication skills and training</w:t>
      </w:r>
    </w:p>
    <w:p w14:paraId="09D0FF83" w14:textId="580F9FB5" w:rsidR="000D3CBC" w:rsidRDefault="000D3CBC" w:rsidP="00F3213D">
      <w:pPr>
        <w:pStyle w:val="ListParagraph"/>
        <w:numPr>
          <w:ilvl w:val="0"/>
          <w:numId w:val="9"/>
        </w:numPr>
      </w:pPr>
      <w:r>
        <w:t>Job seeker –</w:t>
      </w:r>
      <w:r w:rsidR="00A40902">
        <w:t>A</w:t>
      </w:r>
      <w:r>
        <w:t xml:space="preserve">ccommodation needs </w:t>
      </w:r>
      <w:r w:rsidR="00A40902">
        <w:t>–</w:t>
      </w:r>
      <w:r>
        <w:t xml:space="preserve"> </w:t>
      </w:r>
      <w:r w:rsidR="00A40902">
        <w:t>on-the-job supports</w:t>
      </w:r>
    </w:p>
    <w:p w14:paraId="56DFE115" w14:textId="36B5D456" w:rsidR="00A40902" w:rsidRDefault="00A40902" w:rsidP="00F3213D">
      <w:pPr>
        <w:pStyle w:val="ListParagraph"/>
        <w:numPr>
          <w:ilvl w:val="0"/>
          <w:numId w:val="9"/>
        </w:numPr>
      </w:pPr>
      <w:r>
        <w:t xml:space="preserve">Job seeker – </w:t>
      </w:r>
      <w:r w:rsidR="002F7215">
        <w:t>D</w:t>
      </w:r>
      <w:r>
        <w:t>iagnostic assessment</w:t>
      </w:r>
    </w:p>
    <w:p w14:paraId="7D7AB026" w14:textId="251DC486" w:rsidR="00A40902" w:rsidRDefault="00A40902" w:rsidP="00F3213D">
      <w:pPr>
        <w:pStyle w:val="ListParagraph"/>
        <w:numPr>
          <w:ilvl w:val="0"/>
          <w:numId w:val="9"/>
        </w:numPr>
      </w:pPr>
      <w:r>
        <w:t xml:space="preserve">Job seeker – </w:t>
      </w:r>
      <w:r w:rsidR="002F7215">
        <w:t>C</w:t>
      </w:r>
      <w:r>
        <w:t>ertification charges</w:t>
      </w:r>
    </w:p>
    <w:p w14:paraId="0274A5BB" w14:textId="36F2459E" w:rsidR="00A40902" w:rsidRDefault="002F7215" w:rsidP="00F3213D">
      <w:pPr>
        <w:pStyle w:val="ListParagraph"/>
        <w:numPr>
          <w:ilvl w:val="0"/>
          <w:numId w:val="9"/>
        </w:numPr>
      </w:pPr>
      <w:r>
        <w:t>Job seeker – Academic credential or professional accreditation assessment</w:t>
      </w:r>
    </w:p>
    <w:p w14:paraId="60E9FE2F" w14:textId="37E91F19" w:rsidR="002F7215" w:rsidRDefault="002F7215" w:rsidP="00F3213D">
      <w:pPr>
        <w:pStyle w:val="ListParagraph"/>
        <w:numPr>
          <w:ilvl w:val="0"/>
          <w:numId w:val="9"/>
        </w:numPr>
      </w:pPr>
      <w:r>
        <w:t>Job seeker – Language skills assessment</w:t>
      </w:r>
    </w:p>
    <w:p w14:paraId="06528556" w14:textId="09432E0A" w:rsidR="002F7215" w:rsidRDefault="002F7215" w:rsidP="00F3213D">
      <w:pPr>
        <w:pStyle w:val="ListParagraph"/>
        <w:numPr>
          <w:ilvl w:val="0"/>
          <w:numId w:val="9"/>
        </w:numPr>
      </w:pPr>
      <w:r>
        <w:t>Job seeker – Short-term skills training</w:t>
      </w:r>
    </w:p>
    <w:p w14:paraId="3D04B763" w14:textId="4DF9638C" w:rsidR="002F7215" w:rsidRDefault="002F7215" w:rsidP="00F3213D">
      <w:pPr>
        <w:pStyle w:val="ListParagraph"/>
        <w:numPr>
          <w:ilvl w:val="0"/>
          <w:numId w:val="9"/>
        </w:numPr>
      </w:pPr>
      <w:r>
        <w:t xml:space="preserve">Job seeker – emergency/infrequent </w:t>
      </w:r>
      <w:proofErr w:type="gramStart"/>
      <w:r>
        <w:t>child care</w:t>
      </w:r>
      <w:proofErr w:type="gramEnd"/>
    </w:p>
    <w:p w14:paraId="3316BDF0" w14:textId="4A7BF906" w:rsidR="002F7215" w:rsidRDefault="002F7215" w:rsidP="00F3213D">
      <w:pPr>
        <w:pStyle w:val="ListParagraph"/>
        <w:numPr>
          <w:ilvl w:val="0"/>
          <w:numId w:val="9"/>
        </w:numPr>
      </w:pPr>
      <w:r>
        <w:lastRenderedPageBreak/>
        <w:t>Job seeker – employment-related transportation</w:t>
      </w:r>
    </w:p>
    <w:p w14:paraId="4147E30B" w14:textId="471409D6" w:rsidR="002F7215" w:rsidRDefault="00A95D6B" w:rsidP="00F3213D">
      <w:pPr>
        <w:pStyle w:val="ListParagraph"/>
        <w:numPr>
          <w:ilvl w:val="0"/>
          <w:numId w:val="9"/>
        </w:numPr>
      </w:pPr>
      <w:r>
        <w:t>Job seeker – work clothing and/or grooming</w:t>
      </w:r>
    </w:p>
    <w:p w14:paraId="783A78D4" w14:textId="5082363B" w:rsidR="00A95D6B" w:rsidRDefault="00A95D6B" w:rsidP="00F3213D">
      <w:pPr>
        <w:pStyle w:val="ListParagraph"/>
        <w:numPr>
          <w:ilvl w:val="0"/>
          <w:numId w:val="9"/>
        </w:numPr>
      </w:pPr>
      <w:r>
        <w:t>Job seeker – Employment-related special equipment and supplies</w:t>
      </w:r>
    </w:p>
    <w:p w14:paraId="4F2D6183" w14:textId="654AFB21" w:rsidR="00A95D6B" w:rsidRDefault="00A95D6B" w:rsidP="00F3213D">
      <w:pPr>
        <w:pStyle w:val="ListParagraph"/>
        <w:numPr>
          <w:ilvl w:val="0"/>
          <w:numId w:val="9"/>
        </w:numPr>
      </w:pPr>
      <w:r>
        <w:t>Job seeker – translation of international academic documents</w:t>
      </w:r>
    </w:p>
    <w:p w14:paraId="3E3B19F2" w14:textId="5687929A" w:rsidR="00A95D6B" w:rsidRDefault="00A95D6B" w:rsidP="00F3213D">
      <w:pPr>
        <w:pStyle w:val="ListParagraph"/>
        <w:numPr>
          <w:ilvl w:val="0"/>
          <w:numId w:val="9"/>
        </w:numPr>
      </w:pPr>
      <w:r>
        <w:t>Job seeker – Specialized hardware</w:t>
      </w:r>
    </w:p>
    <w:p w14:paraId="167E5165" w14:textId="77777777" w:rsidR="00F3213D" w:rsidRDefault="00F3213D" w:rsidP="00E43246"/>
    <w:p w14:paraId="43D80938" w14:textId="2EF0C4A2" w:rsidR="00A95D6B" w:rsidRDefault="00A95D6B" w:rsidP="00A95D6B">
      <w:pPr>
        <w:pStyle w:val="Heading2"/>
      </w:pPr>
      <w:bookmarkStart w:id="14" w:name="_Toc156557188"/>
      <w:r>
        <w:t>Employer Financial Supports:</w:t>
      </w:r>
      <w:bookmarkEnd w:id="14"/>
    </w:p>
    <w:p w14:paraId="4D8A30DE" w14:textId="5DC2781A" w:rsidR="00A95D6B" w:rsidRDefault="00A95D6B" w:rsidP="00F3213D">
      <w:pPr>
        <w:pStyle w:val="ListParagraph"/>
        <w:numPr>
          <w:ilvl w:val="0"/>
          <w:numId w:val="10"/>
        </w:numPr>
      </w:pPr>
      <w:r>
        <w:t>Employer Job trials with financial supports</w:t>
      </w:r>
    </w:p>
    <w:p w14:paraId="2553973F" w14:textId="1EAE137B" w:rsidR="00A95D6B" w:rsidRDefault="00A95D6B" w:rsidP="00F3213D">
      <w:pPr>
        <w:pStyle w:val="ListParagraph"/>
        <w:numPr>
          <w:ilvl w:val="0"/>
          <w:numId w:val="10"/>
        </w:numPr>
      </w:pPr>
      <w:r>
        <w:t>Employer – Job placements with financial supports</w:t>
      </w:r>
    </w:p>
    <w:p w14:paraId="5DE58743" w14:textId="2AA666C1" w:rsidR="00A95D6B" w:rsidRDefault="00A95D6B" w:rsidP="00F3213D">
      <w:pPr>
        <w:pStyle w:val="ListParagraph"/>
        <w:numPr>
          <w:ilvl w:val="0"/>
          <w:numId w:val="10"/>
        </w:numPr>
      </w:pPr>
      <w:r>
        <w:t>Employer – Job accommodation</w:t>
      </w:r>
    </w:p>
    <w:p w14:paraId="6481ABB9" w14:textId="77777777" w:rsidR="00F3213D" w:rsidRDefault="00F3213D" w:rsidP="00E43246"/>
    <w:p w14:paraId="3DDC4C48" w14:textId="66D96F00" w:rsidR="00F3213D" w:rsidRDefault="00F3213D" w:rsidP="00F3213D">
      <w:pPr>
        <w:pStyle w:val="Heading2"/>
      </w:pPr>
      <w:bookmarkStart w:id="15" w:name="_Toc156557189"/>
      <w:r>
        <w:t>Enhanced Referrals for Skills Development:</w:t>
      </w:r>
      <w:bookmarkEnd w:id="15"/>
    </w:p>
    <w:p w14:paraId="7142D40F" w14:textId="2B2DCA9C" w:rsidR="00F3213D" w:rsidRDefault="00F3213D" w:rsidP="006F60CC">
      <w:pPr>
        <w:pStyle w:val="ListParagraph"/>
        <w:numPr>
          <w:ilvl w:val="0"/>
          <w:numId w:val="11"/>
        </w:numPr>
      </w:pPr>
      <w:r>
        <w:t>Referrals to educational institutions or funded programs</w:t>
      </w:r>
    </w:p>
    <w:p w14:paraId="16AE9200" w14:textId="77777777" w:rsidR="003A7190" w:rsidRDefault="003A7190" w:rsidP="00E43246"/>
    <w:p w14:paraId="73E8D7CB" w14:textId="77777777" w:rsidR="006F60CC" w:rsidRDefault="006F60CC" w:rsidP="00E43246"/>
    <w:p w14:paraId="7F0C2939" w14:textId="77777777" w:rsidR="006F60CC" w:rsidRDefault="006F60CC" w:rsidP="00E43246">
      <w:pPr>
        <w:sectPr w:rsidR="006F60C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C2345A" w14:textId="4FDDA03C" w:rsidR="009177AA" w:rsidRDefault="009177AA" w:rsidP="008B4D9A">
      <w:pPr>
        <w:pStyle w:val="Heading1"/>
      </w:pPr>
      <w:bookmarkStart w:id="16" w:name="_Toc156557190"/>
      <w:r>
        <w:lastRenderedPageBreak/>
        <w:t>Section 3: Referral Sources</w:t>
      </w:r>
      <w:bookmarkEnd w:id="16"/>
    </w:p>
    <w:p w14:paraId="375C0FC3" w14:textId="54D822F7" w:rsidR="003722C3" w:rsidRDefault="003722C3" w:rsidP="009177AA">
      <w:pPr>
        <w:pStyle w:val="Heading2"/>
      </w:pPr>
      <w:bookmarkStart w:id="17" w:name="_Toc156557191"/>
      <w:r>
        <w:t>Referrals In – Social Assistance:</w:t>
      </w:r>
      <w:bookmarkEnd w:id="17"/>
    </w:p>
    <w:p w14:paraId="63D24D2C" w14:textId="6AA20CE0" w:rsidR="003722C3" w:rsidRDefault="003722C3" w:rsidP="003722C3">
      <w:r>
        <w:t xml:space="preserve">Clients referred in by social </w:t>
      </w:r>
      <w:r w:rsidR="000659BA">
        <w:t>A</w:t>
      </w:r>
      <w:r>
        <w:t>ssistance (OW or ODSP)</w:t>
      </w:r>
    </w:p>
    <w:p w14:paraId="322A1547" w14:textId="0A0830FE" w:rsidR="000659BA" w:rsidRDefault="000659BA" w:rsidP="003722C3">
      <w:r>
        <w:t>Whether referral is open, assigned, on hold, returned to social assistance or completed.</w:t>
      </w:r>
    </w:p>
    <w:p w14:paraId="27170385" w14:textId="3125D21E" w:rsidR="007A448C" w:rsidRDefault="007A448C" w:rsidP="009177AA">
      <w:pPr>
        <w:pStyle w:val="Heading2"/>
      </w:pPr>
      <w:bookmarkStart w:id="18" w:name="_Toc156557192"/>
      <w:r>
        <w:t>Referrals In – TRF and RASP</w:t>
      </w:r>
      <w:r w:rsidR="00E30426">
        <w:t xml:space="preserve"> Referrals</w:t>
      </w:r>
      <w:r>
        <w:t>:</w:t>
      </w:r>
      <w:bookmarkEnd w:id="18"/>
    </w:p>
    <w:p w14:paraId="66D73EA4" w14:textId="4D27C114" w:rsidR="007A448C" w:rsidRDefault="007A448C" w:rsidP="003722C3">
      <w:r>
        <w:t>TRF referrals come from individuals who signed up for Employment Insurance two weeks prior.</w:t>
      </w:r>
      <w:r w:rsidR="00953A5A">
        <w:t xml:space="preserve"> </w:t>
      </w:r>
      <w:proofErr w:type="gramStart"/>
      <w:r>
        <w:t>The</w:t>
      </w:r>
      <w:proofErr w:type="gramEnd"/>
      <w:r>
        <w:t xml:space="preserve"> metric </w:t>
      </w:r>
      <w:r w:rsidR="009B3003">
        <w:t>shows who has been called in a 48 hour timeframe, who was followed up with 2 weeks later and how many clients came into EO service.</w:t>
      </w:r>
    </w:p>
    <w:p w14:paraId="3048A038" w14:textId="7DE434BF" w:rsidR="009B3003" w:rsidRDefault="009B3003" w:rsidP="003722C3">
      <w:r>
        <w:t>RASP referrals are from a Ministry website where individuals can send a direct message to service providers to request EO service.</w:t>
      </w:r>
      <w:r w:rsidR="00E30426">
        <w:t xml:space="preserve"> – the metric identifies who was responded to in a </w:t>
      </w:r>
      <w:proofErr w:type="gramStart"/>
      <w:r w:rsidR="00E30426">
        <w:t>48 hour</w:t>
      </w:r>
      <w:proofErr w:type="gramEnd"/>
      <w:r w:rsidR="00E30426">
        <w:t xml:space="preserve"> timeframe, who was followed up with within 2 weeks and who was entered into service.</w:t>
      </w:r>
    </w:p>
    <w:p w14:paraId="0E629805" w14:textId="77777777" w:rsidR="009177AA" w:rsidRDefault="009177AA" w:rsidP="00CC411D">
      <w:pPr>
        <w:pStyle w:val="Heading1"/>
        <w:sectPr w:rsidR="009177A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D7B7257" w14:textId="40BF882F" w:rsidR="009177AA" w:rsidRDefault="009177AA" w:rsidP="00CC411D">
      <w:pPr>
        <w:pStyle w:val="Heading1"/>
      </w:pPr>
      <w:bookmarkStart w:id="19" w:name="_Toc156557193"/>
      <w:r>
        <w:lastRenderedPageBreak/>
        <w:t xml:space="preserve">Section 4: </w:t>
      </w:r>
      <w:r w:rsidR="00BE7BC0">
        <w:t>Client Demographics and Outcomes</w:t>
      </w:r>
      <w:bookmarkEnd w:id="19"/>
    </w:p>
    <w:p w14:paraId="390F891A" w14:textId="262972AD" w:rsidR="00AB3893" w:rsidRPr="00AB3893" w:rsidRDefault="00AB3893" w:rsidP="00AB3893">
      <w:r>
        <w:t xml:space="preserve">The following data is provided through the EORA system in </w:t>
      </w:r>
      <w:proofErr w:type="gramStart"/>
      <w:r>
        <w:t>CaMS</w:t>
      </w:r>
      <w:proofErr w:type="gramEnd"/>
    </w:p>
    <w:p w14:paraId="79A96BD9" w14:textId="40EF0ABB" w:rsidR="00CC411D" w:rsidRDefault="00CC411D" w:rsidP="00BE7BC0">
      <w:pPr>
        <w:pStyle w:val="Heading2"/>
      </w:pPr>
      <w:bookmarkStart w:id="20" w:name="_Toc156557194"/>
      <w:r>
        <w:t>Demographics:</w:t>
      </w:r>
      <w:bookmarkEnd w:id="20"/>
    </w:p>
    <w:p w14:paraId="586E758D" w14:textId="2FF5A74E" w:rsidR="00FC0496" w:rsidRDefault="00FC0496" w:rsidP="004E0944">
      <w:pPr>
        <w:pStyle w:val="ListParagraph"/>
        <w:numPr>
          <w:ilvl w:val="0"/>
          <w:numId w:val="11"/>
        </w:numPr>
      </w:pPr>
      <w:r>
        <w:t>Gender</w:t>
      </w:r>
    </w:p>
    <w:p w14:paraId="307D40DF" w14:textId="6DAD8CE8" w:rsidR="00FC0496" w:rsidRDefault="00FC0496" w:rsidP="004E0944">
      <w:pPr>
        <w:pStyle w:val="ListParagraph"/>
        <w:numPr>
          <w:ilvl w:val="0"/>
          <w:numId w:val="11"/>
        </w:numPr>
      </w:pPr>
      <w:r>
        <w:t>Age</w:t>
      </w:r>
    </w:p>
    <w:p w14:paraId="5068ABC4" w14:textId="13CAD911" w:rsidR="00245206" w:rsidRDefault="00245206" w:rsidP="004E0944">
      <w:pPr>
        <w:pStyle w:val="ListParagraph"/>
        <w:numPr>
          <w:ilvl w:val="0"/>
          <w:numId w:val="11"/>
        </w:numPr>
      </w:pPr>
      <w:r>
        <w:t>Referred or not-referred</w:t>
      </w:r>
      <w:r w:rsidR="000659BA">
        <w:t xml:space="preserve"> by Social Assistance</w:t>
      </w:r>
    </w:p>
    <w:p w14:paraId="14BBF6D0" w14:textId="5A8C6E40" w:rsidR="00FC0496" w:rsidRDefault="00FC0496" w:rsidP="004E0944">
      <w:pPr>
        <w:pStyle w:val="ListParagraph"/>
        <w:numPr>
          <w:ilvl w:val="0"/>
          <w:numId w:val="11"/>
        </w:numPr>
      </w:pPr>
      <w:r>
        <w:t>Source of income</w:t>
      </w:r>
    </w:p>
    <w:p w14:paraId="6890976C" w14:textId="13A0A3E3" w:rsidR="00CC411D" w:rsidRDefault="00CC411D" w:rsidP="004E0944">
      <w:pPr>
        <w:pStyle w:val="ListParagraph"/>
        <w:numPr>
          <w:ilvl w:val="0"/>
          <w:numId w:val="11"/>
        </w:numPr>
      </w:pPr>
      <w:r>
        <w:t>Clients from ODSP</w:t>
      </w:r>
    </w:p>
    <w:p w14:paraId="10553FB7" w14:textId="20508764" w:rsidR="00CC411D" w:rsidRDefault="00CC411D" w:rsidP="004E0944">
      <w:pPr>
        <w:pStyle w:val="ListParagraph"/>
        <w:numPr>
          <w:ilvl w:val="0"/>
          <w:numId w:val="11"/>
        </w:numPr>
      </w:pPr>
      <w:r>
        <w:t>Clients with a disability</w:t>
      </w:r>
    </w:p>
    <w:p w14:paraId="1D07D7C7" w14:textId="20B6E450" w:rsidR="00CC411D" w:rsidRDefault="00FC0496" w:rsidP="004E0944">
      <w:pPr>
        <w:pStyle w:val="ListParagraph"/>
        <w:numPr>
          <w:ilvl w:val="0"/>
          <w:numId w:val="11"/>
        </w:numPr>
      </w:pPr>
      <w:r>
        <w:t>Francophone</w:t>
      </w:r>
    </w:p>
    <w:p w14:paraId="769BCCB7" w14:textId="1862C89D" w:rsidR="00FC0496" w:rsidRDefault="00FC0496" w:rsidP="004E0944">
      <w:pPr>
        <w:pStyle w:val="ListParagraph"/>
        <w:numPr>
          <w:ilvl w:val="0"/>
          <w:numId w:val="11"/>
        </w:numPr>
      </w:pPr>
      <w:r>
        <w:t>Indigenous</w:t>
      </w:r>
    </w:p>
    <w:p w14:paraId="6FFE0A1A" w14:textId="75DA5EE6" w:rsidR="00FC0496" w:rsidRDefault="00FC0496" w:rsidP="004E0944">
      <w:pPr>
        <w:pStyle w:val="ListParagraph"/>
        <w:numPr>
          <w:ilvl w:val="0"/>
          <w:numId w:val="11"/>
        </w:numPr>
      </w:pPr>
      <w:r>
        <w:t>Racialized</w:t>
      </w:r>
    </w:p>
    <w:p w14:paraId="68761299" w14:textId="0278A5F8" w:rsidR="00FC0496" w:rsidRPr="00CC411D" w:rsidRDefault="00FC0496" w:rsidP="004E0944">
      <w:pPr>
        <w:pStyle w:val="ListParagraph"/>
        <w:numPr>
          <w:ilvl w:val="0"/>
          <w:numId w:val="11"/>
        </w:numPr>
      </w:pPr>
      <w:r>
        <w:t>Youth with higher support needs</w:t>
      </w:r>
    </w:p>
    <w:p w14:paraId="3E8BB259" w14:textId="42AE64C1" w:rsidR="00F3213D" w:rsidRDefault="003A7190" w:rsidP="00BE7BC0">
      <w:pPr>
        <w:pStyle w:val="Heading2"/>
      </w:pPr>
      <w:bookmarkStart w:id="21" w:name="_Toc156557195"/>
      <w:r>
        <w:t>Outcomes</w:t>
      </w:r>
      <w:r w:rsidR="008B4D9A">
        <w:t>:</w:t>
      </w:r>
      <w:bookmarkEnd w:id="21"/>
    </w:p>
    <w:p w14:paraId="7DE428DB" w14:textId="4E444B36" w:rsidR="008B4D9A" w:rsidRDefault="00026391" w:rsidP="004E0944">
      <w:pPr>
        <w:pStyle w:val="ListParagraph"/>
        <w:numPr>
          <w:ilvl w:val="0"/>
          <w:numId w:val="22"/>
        </w:numPr>
      </w:pPr>
      <w:r>
        <w:t xml:space="preserve">Clients referred to education or closed to another EO </w:t>
      </w:r>
      <w:proofErr w:type="gramStart"/>
      <w:r>
        <w:t>program</w:t>
      </w:r>
      <w:proofErr w:type="gramEnd"/>
    </w:p>
    <w:p w14:paraId="6191E945" w14:textId="625195E5" w:rsidR="00026391" w:rsidRDefault="00026391" w:rsidP="004E0944">
      <w:pPr>
        <w:pStyle w:val="ListParagraph"/>
        <w:numPr>
          <w:ilvl w:val="0"/>
          <w:numId w:val="22"/>
        </w:numPr>
      </w:pPr>
      <w:r>
        <w:t xml:space="preserve">Clients enrolled in </w:t>
      </w:r>
      <w:proofErr w:type="gramStart"/>
      <w:r>
        <w:t>school</w:t>
      </w:r>
      <w:proofErr w:type="gramEnd"/>
    </w:p>
    <w:p w14:paraId="155035F9" w14:textId="258CCF19" w:rsidR="00E8686E" w:rsidRDefault="00756D17" w:rsidP="004E0944">
      <w:pPr>
        <w:pStyle w:val="ListParagraph"/>
        <w:numPr>
          <w:ilvl w:val="1"/>
          <w:numId w:val="22"/>
        </w:numPr>
      </w:pPr>
      <w:r>
        <w:t>School Status (working/part-time/full-time)</w:t>
      </w:r>
    </w:p>
    <w:p w14:paraId="4B6529F5" w14:textId="2B2AB5FB" w:rsidR="00141092" w:rsidRDefault="00141092" w:rsidP="004E0944">
      <w:pPr>
        <w:pStyle w:val="ListParagraph"/>
        <w:numPr>
          <w:ilvl w:val="0"/>
          <w:numId w:val="22"/>
        </w:numPr>
      </w:pPr>
      <w:r>
        <w:t xml:space="preserve">Length of Time EAP was </w:t>
      </w:r>
      <w:proofErr w:type="gramStart"/>
      <w:r>
        <w:t>open</w:t>
      </w:r>
      <w:proofErr w:type="gramEnd"/>
    </w:p>
    <w:p w14:paraId="5A72495F" w14:textId="354713DD" w:rsidR="00E8177F" w:rsidRDefault="00E8177F" w:rsidP="004E0944">
      <w:pPr>
        <w:pStyle w:val="ListParagraph"/>
        <w:numPr>
          <w:ilvl w:val="0"/>
          <w:numId w:val="22"/>
        </w:numPr>
      </w:pPr>
      <w:r>
        <w:t>Employed (self-employed, working for someone else</w:t>
      </w:r>
      <w:r w:rsidR="004E0944">
        <w:t>,</w:t>
      </w:r>
      <w:r>
        <w:t xml:space="preserve"> or both)</w:t>
      </w:r>
    </w:p>
    <w:p w14:paraId="3F200881" w14:textId="573E5EE2" w:rsidR="00E8177F" w:rsidRDefault="00E8177F" w:rsidP="004E0944">
      <w:pPr>
        <w:pStyle w:val="ListParagraph"/>
        <w:numPr>
          <w:ilvl w:val="1"/>
          <w:numId w:val="22"/>
        </w:numPr>
      </w:pPr>
      <w:r>
        <w:t>Outcome wage</w:t>
      </w:r>
    </w:p>
    <w:p w14:paraId="68EB4ECF" w14:textId="3DA0CD47" w:rsidR="00E8177F" w:rsidRDefault="00E8177F" w:rsidP="004E0944">
      <w:pPr>
        <w:pStyle w:val="ListParagraph"/>
        <w:numPr>
          <w:ilvl w:val="1"/>
          <w:numId w:val="22"/>
        </w:numPr>
      </w:pPr>
      <w:r>
        <w:t>Outcome hours</w:t>
      </w:r>
    </w:p>
    <w:p w14:paraId="4A89F324" w14:textId="495D14CD" w:rsidR="00E8177F" w:rsidRDefault="00141092" w:rsidP="004E0944">
      <w:pPr>
        <w:pStyle w:val="ListParagraph"/>
        <w:numPr>
          <w:ilvl w:val="0"/>
          <w:numId w:val="22"/>
        </w:numPr>
      </w:pPr>
      <w:r>
        <w:t>Satisfaction with Services at Outcome</w:t>
      </w:r>
    </w:p>
    <w:p w14:paraId="317CB533" w14:textId="45394507" w:rsidR="00141092" w:rsidRDefault="00CF00A2" w:rsidP="008B4D9A">
      <w:r>
        <w:t>At 1, 3, 6, 12</w:t>
      </w:r>
      <w:r w:rsidR="004E0944">
        <w:t>-</w:t>
      </w:r>
      <w:r>
        <w:t>month check</w:t>
      </w:r>
      <w:r w:rsidR="00E30426">
        <w:t>-</w:t>
      </w:r>
      <w:r>
        <w:t>ins</w:t>
      </w:r>
    </w:p>
    <w:p w14:paraId="6E27C029" w14:textId="4119E40E" w:rsidR="00CF00A2" w:rsidRDefault="00CF00A2" w:rsidP="00AB3893">
      <w:pPr>
        <w:pStyle w:val="ListParagraph"/>
        <w:numPr>
          <w:ilvl w:val="0"/>
          <w:numId w:val="11"/>
        </w:numPr>
      </w:pPr>
      <w:r>
        <w:t>Employment status</w:t>
      </w:r>
      <w:r w:rsidR="004E0944">
        <w:t>.</w:t>
      </w:r>
    </w:p>
    <w:p w14:paraId="4A98C479" w14:textId="194EB4A5" w:rsidR="00CF00A2" w:rsidRDefault="00CF00A2" w:rsidP="00AB3893">
      <w:pPr>
        <w:pStyle w:val="ListParagraph"/>
        <w:numPr>
          <w:ilvl w:val="0"/>
          <w:numId w:val="11"/>
        </w:numPr>
      </w:pPr>
      <w:r>
        <w:t>Hours worked</w:t>
      </w:r>
      <w:r w:rsidR="004E0944">
        <w:t>.</w:t>
      </w:r>
    </w:p>
    <w:p w14:paraId="060E8FF0" w14:textId="7B74E352" w:rsidR="00CF00A2" w:rsidRDefault="00CF00A2" w:rsidP="00AB3893">
      <w:pPr>
        <w:pStyle w:val="ListParagraph"/>
        <w:numPr>
          <w:ilvl w:val="0"/>
          <w:numId w:val="11"/>
        </w:numPr>
      </w:pPr>
      <w:r>
        <w:t>Wage Worked</w:t>
      </w:r>
      <w:r w:rsidR="004E0944">
        <w:t>.</w:t>
      </w:r>
    </w:p>
    <w:p w14:paraId="79E4E8D1" w14:textId="4E41C8A2" w:rsidR="00CF00A2" w:rsidRDefault="00CF00A2" w:rsidP="00AB3893">
      <w:pPr>
        <w:pStyle w:val="ListParagraph"/>
        <w:numPr>
          <w:ilvl w:val="0"/>
          <w:numId w:val="11"/>
        </w:numPr>
      </w:pPr>
      <w:r>
        <w:t>School Attendance</w:t>
      </w:r>
      <w:r w:rsidR="004E0944">
        <w:t>.</w:t>
      </w:r>
    </w:p>
    <w:p w14:paraId="43B666A9" w14:textId="581F97B1" w:rsidR="00426BB7" w:rsidRDefault="00426BB7" w:rsidP="00426BB7">
      <w:r>
        <w:t>Other:</w:t>
      </w:r>
    </w:p>
    <w:p w14:paraId="51B04A19" w14:textId="58F299F2" w:rsidR="00A958DB" w:rsidRDefault="00A958DB" w:rsidP="004E0944">
      <w:pPr>
        <w:pStyle w:val="ListParagraph"/>
        <w:numPr>
          <w:ilvl w:val="0"/>
          <w:numId w:val="11"/>
        </w:numPr>
      </w:pPr>
      <w:r>
        <w:t>% of clients working 20+ hours at outcome, 1-Month, 3-Months, 6-Months, 12-Months</w:t>
      </w:r>
    </w:p>
    <w:p w14:paraId="5E7F2AA1" w14:textId="64724EE5" w:rsidR="00A958DB" w:rsidRDefault="009474ED" w:rsidP="004E0944">
      <w:pPr>
        <w:pStyle w:val="ListParagraph"/>
        <w:numPr>
          <w:ilvl w:val="0"/>
          <w:numId w:val="11"/>
        </w:numPr>
      </w:pPr>
      <w:r>
        <w:t>Early exits</w:t>
      </w:r>
      <w:r w:rsidR="008401D6">
        <w:t xml:space="preserve"> – clients who were exited from service before they completed their EAP.</w:t>
      </w:r>
      <w:r w:rsidR="00790903">
        <w:t xml:space="preserve"> This includes </w:t>
      </w:r>
      <w:r w:rsidR="00BE5229">
        <w:t>the</w:t>
      </w:r>
      <w:r w:rsidR="00790903">
        <w:t xml:space="preserve"> reason that the client</w:t>
      </w:r>
      <w:r w:rsidR="00AB3893">
        <w:t>’</w:t>
      </w:r>
      <w:r w:rsidR="00790903">
        <w:t xml:space="preserve">s file was closed – </w:t>
      </w:r>
      <w:r w:rsidR="00AB3893">
        <w:t>(</w:t>
      </w:r>
      <w:r w:rsidR="00790903">
        <w:t>at times includes dissatisfaction with services</w:t>
      </w:r>
      <w:r w:rsidR="00AB3893">
        <w:t>)</w:t>
      </w:r>
      <w:r w:rsidR="00790903">
        <w:t>.</w:t>
      </w:r>
    </w:p>
    <w:p w14:paraId="4F0B3C57" w14:textId="77777777" w:rsidR="00426BB7" w:rsidRDefault="00426BB7" w:rsidP="00A03330">
      <w:pPr>
        <w:pStyle w:val="Heading1"/>
        <w:sectPr w:rsidR="00426B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1EBC3D" w14:textId="38D8CE89" w:rsidR="009474ED" w:rsidRDefault="00BE7BC0" w:rsidP="00A03330">
      <w:pPr>
        <w:pStyle w:val="Heading1"/>
      </w:pPr>
      <w:bookmarkStart w:id="22" w:name="_Toc156557196"/>
      <w:r>
        <w:lastRenderedPageBreak/>
        <w:t xml:space="preserve">Section 5: </w:t>
      </w:r>
      <w:r w:rsidR="00A03330">
        <w:t>Performance Management Framework</w:t>
      </w:r>
      <w:bookmarkEnd w:id="22"/>
    </w:p>
    <w:p w14:paraId="71269D38" w14:textId="0319F12A" w:rsidR="0088217F" w:rsidRDefault="00113357" w:rsidP="007266D7">
      <w:pPr>
        <w:pStyle w:val="ListParagraph"/>
        <w:numPr>
          <w:ilvl w:val="0"/>
          <w:numId w:val="21"/>
        </w:numPr>
      </w:pPr>
      <w:r>
        <w:t># clients from Stream A, B, and C against targets</w:t>
      </w:r>
      <w:r w:rsidR="008C05EA">
        <w:t>.</w:t>
      </w:r>
    </w:p>
    <w:p w14:paraId="2788550A" w14:textId="15459926" w:rsidR="00113357" w:rsidRDefault="00113357" w:rsidP="007266D7">
      <w:pPr>
        <w:pStyle w:val="ListParagraph"/>
        <w:numPr>
          <w:ilvl w:val="0"/>
          <w:numId w:val="21"/>
        </w:numPr>
      </w:pPr>
      <w:r>
        <w:t>% of clients served in each stream</w:t>
      </w:r>
      <w:r w:rsidR="008C05EA">
        <w:t>.</w:t>
      </w:r>
    </w:p>
    <w:p w14:paraId="77D2DC8A" w14:textId="2A1105D3" w:rsidR="00113357" w:rsidRDefault="00113357" w:rsidP="007266D7">
      <w:pPr>
        <w:pStyle w:val="ListParagraph"/>
        <w:numPr>
          <w:ilvl w:val="0"/>
          <w:numId w:val="21"/>
        </w:numPr>
      </w:pPr>
      <w:r>
        <w:t>% clients from each specialized population against target proportion</w:t>
      </w:r>
      <w:r w:rsidR="008C05EA">
        <w:t>.</w:t>
      </w:r>
    </w:p>
    <w:p w14:paraId="346BC8F8" w14:textId="6A1930EA" w:rsidR="00113357" w:rsidRDefault="004829F7" w:rsidP="007266D7">
      <w:pPr>
        <w:pStyle w:val="ListParagraph"/>
        <w:numPr>
          <w:ilvl w:val="0"/>
          <w:numId w:val="21"/>
        </w:numPr>
      </w:pPr>
      <w:r>
        <w:t>Completion of training or education (i.e., referrals to school or funded programs)</w:t>
      </w:r>
      <w:r w:rsidR="008C05EA">
        <w:t>.</w:t>
      </w:r>
    </w:p>
    <w:p w14:paraId="1F5B9798" w14:textId="637662DD" w:rsidR="004829F7" w:rsidRDefault="004829F7" w:rsidP="007266D7">
      <w:pPr>
        <w:pStyle w:val="ListParagraph"/>
        <w:numPr>
          <w:ilvl w:val="0"/>
          <w:numId w:val="21"/>
        </w:numPr>
      </w:pPr>
      <w:r>
        <w:t>Client satisfaction against targets</w:t>
      </w:r>
      <w:r w:rsidR="008C05EA">
        <w:t>.</w:t>
      </w:r>
    </w:p>
    <w:p w14:paraId="761864F8" w14:textId="6A04AAB9" w:rsidR="004829F7" w:rsidRPr="0088217F" w:rsidRDefault="00953A5A" w:rsidP="007266D7">
      <w:pPr>
        <w:pStyle w:val="ListParagraph"/>
        <w:numPr>
          <w:ilvl w:val="0"/>
          <w:numId w:val="21"/>
        </w:numPr>
      </w:pPr>
      <w:r>
        <w:t>Clients employed at 3</w:t>
      </w:r>
      <w:r w:rsidR="007266D7">
        <w:t>-</w:t>
      </w:r>
      <w:r>
        <w:t>months against targets.</w:t>
      </w:r>
    </w:p>
    <w:p w14:paraId="2FEED628" w14:textId="5C84102A" w:rsidR="00EE2875" w:rsidRDefault="00EE2875" w:rsidP="00BE7BC0">
      <w:pPr>
        <w:pStyle w:val="Heading2"/>
      </w:pPr>
      <w:bookmarkStart w:id="23" w:name="_Toc156557197"/>
      <w:r>
        <w:t>Performance-Based Funding:</w:t>
      </w:r>
      <w:bookmarkEnd w:id="23"/>
    </w:p>
    <w:p w14:paraId="5C859825" w14:textId="432FCC5A" w:rsidR="0001437E" w:rsidRDefault="00EE2875" w:rsidP="00A03330">
      <w:r>
        <w:t>Reports on how much Performance-based funding has been earned</w:t>
      </w:r>
      <w:r w:rsidR="00BE7BC0">
        <w:t xml:space="preserve"> can be found in EORA.</w:t>
      </w:r>
    </w:p>
    <w:p w14:paraId="7FE0D626" w14:textId="2A125557" w:rsidR="00EE2875" w:rsidRDefault="00EE2875" w:rsidP="00A03330">
      <w:r>
        <w:t>Reports on</w:t>
      </w:r>
      <w:r w:rsidR="001E6240">
        <w:t xml:space="preserve"> 1,3,6, and 12</w:t>
      </w:r>
      <w:r>
        <w:t xml:space="preserve"> checkpoints that have not been completed</w:t>
      </w:r>
      <w:r w:rsidR="00BE7BC0" w:rsidRPr="00BE7BC0">
        <w:t xml:space="preserve"> </w:t>
      </w:r>
      <w:r w:rsidR="00BE7BC0">
        <w:t>can be found in EORA</w:t>
      </w:r>
      <w:r w:rsidR="00BE7BC0">
        <w:t>.</w:t>
      </w:r>
    </w:p>
    <w:p w14:paraId="227672A5" w14:textId="691786BE" w:rsidR="0001437E" w:rsidRDefault="0001437E" w:rsidP="00BE7BC0">
      <w:pPr>
        <w:pStyle w:val="Heading2"/>
      </w:pPr>
      <w:bookmarkStart w:id="24" w:name="_Toc156557198"/>
      <w:r>
        <w:t>Financial Supports:</w:t>
      </w:r>
      <w:bookmarkEnd w:id="24"/>
    </w:p>
    <w:p w14:paraId="79F786D5" w14:textId="10498FB8" w:rsidR="00B10B39" w:rsidRDefault="0001437E" w:rsidP="00BD43F9">
      <w:r>
        <w:t xml:space="preserve">Reports on spending on financial </w:t>
      </w:r>
      <w:proofErr w:type="gramStart"/>
      <w:r>
        <w:t>supports</w:t>
      </w:r>
      <w:proofErr w:type="gramEnd"/>
      <w:r>
        <w:t xml:space="preserve"> including category and amount – based on pre-defined plan items</w:t>
      </w:r>
      <w:r w:rsidR="00BE7BC0">
        <w:t xml:space="preserve"> can be found in EORA</w:t>
      </w:r>
      <w:r w:rsidR="00AB3893">
        <w:t>.</w:t>
      </w:r>
    </w:p>
    <w:p w14:paraId="5193A89E" w14:textId="77777777" w:rsidR="00D0571D" w:rsidRDefault="00D0571D" w:rsidP="00A03330"/>
    <w:p w14:paraId="66C74819" w14:textId="77777777" w:rsidR="00D0571D" w:rsidRDefault="00D0571D" w:rsidP="00A03330">
      <w:pPr>
        <w:sectPr w:rsidR="00D0571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16554C" w14:textId="31F70A25" w:rsidR="00922A07" w:rsidRDefault="00922A07" w:rsidP="00D0571D">
      <w:pPr>
        <w:pStyle w:val="Heading1"/>
      </w:pPr>
      <w:bookmarkStart w:id="25" w:name="_Toc156557199"/>
      <w:r>
        <w:lastRenderedPageBreak/>
        <w:t>Section 6: Analysis Considerations</w:t>
      </w:r>
      <w:bookmarkEnd w:id="25"/>
    </w:p>
    <w:p w14:paraId="4C0B40F1" w14:textId="5D36EC5B" w:rsidR="00D0571D" w:rsidRDefault="00D0571D" w:rsidP="00922A07">
      <w:pPr>
        <w:pStyle w:val="Heading2"/>
      </w:pPr>
      <w:bookmarkStart w:id="26" w:name="_Toc156557200"/>
      <w:r>
        <w:t>Analysis</w:t>
      </w:r>
      <w:r w:rsidR="00662183">
        <w:t xml:space="preserve"> to Date</w:t>
      </w:r>
      <w:r>
        <w:t>:</w:t>
      </w:r>
      <w:bookmarkEnd w:id="26"/>
    </w:p>
    <w:p w14:paraId="363053DB" w14:textId="7CC51FF9" w:rsidR="00662183" w:rsidRDefault="00662183" w:rsidP="00662183">
      <w:r>
        <w:t xml:space="preserve">Client characteristics </w:t>
      </w:r>
      <w:r w:rsidR="008230F8">
        <w:t xml:space="preserve">(demographics, </w:t>
      </w:r>
      <w:r w:rsidR="009A1483">
        <w:t xml:space="preserve">answering yes to questions on disabilities, justice, poverty – the </w:t>
      </w:r>
      <w:r w:rsidR="0029724C">
        <w:t>circumstance affects their daily life or ability to get a job</w:t>
      </w:r>
      <w:r w:rsidR="009A1483">
        <w:t xml:space="preserve">) </w:t>
      </w:r>
      <w:r>
        <w:t>and circumstances and plan-items implemented (i.e., determine if appropriate strategies are in place for optimal outcome)</w:t>
      </w:r>
      <w:r w:rsidR="00922A07">
        <w:t>.</w:t>
      </w:r>
    </w:p>
    <w:p w14:paraId="1603948D" w14:textId="2006ABE9" w:rsidR="00922A07" w:rsidRPr="00D0571D" w:rsidRDefault="008C05EA" w:rsidP="00662183">
      <w:r>
        <w:t xml:space="preserve">Note: </w:t>
      </w:r>
      <w:r w:rsidR="00922A07">
        <w:t xml:space="preserve">This exercise along with chart audits revealed that service providers are not entering </w:t>
      </w:r>
      <w:proofErr w:type="gramStart"/>
      <w:r w:rsidR="00922A07">
        <w:t>all of</w:t>
      </w:r>
      <w:proofErr w:type="gramEnd"/>
      <w:r w:rsidR="00922A07">
        <w:t xml:space="preserve"> their interventions as plan items</w:t>
      </w:r>
      <w:r>
        <w:t>,</w:t>
      </w:r>
      <w:r w:rsidR="00922A07">
        <w:t xml:space="preserve"> and </w:t>
      </w:r>
      <w:proofErr w:type="spellStart"/>
      <w:r w:rsidR="00922A07">
        <w:t>the</w:t>
      </w:r>
      <w:proofErr w:type="spellEnd"/>
      <w:r>
        <w:t xml:space="preserve"> service providers</w:t>
      </w:r>
      <w:r w:rsidR="00922A07">
        <w:t xml:space="preserve"> have committed to improving their record keeping in the CaMs system</w:t>
      </w:r>
      <w:r>
        <w:t xml:space="preserve"> to ensure that all Employment Ontario interventions are captured</w:t>
      </w:r>
      <w:r w:rsidR="00922A07">
        <w:t>.</w:t>
      </w:r>
    </w:p>
    <w:p w14:paraId="67CAF29B" w14:textId="77777777" w:rsidR="00C41E4D" w:rsidRDefault="00C41E4D" w:rsidP="00922A07">
      <w:pPr>
        <w:pStyle w:val="Heading2"/>
      </w:pPr>
      <w:bookmarkStart w:id="27" w:name="_Toc156557201"/>
      <w:r>
        <w:t>Desired KPIS Not Yet Available in EORA:</w:t>
      </w:r>
      <w:bookmarkEnd w:id="27"/>
    </w:p>
    <w:p w14:paraId="6FCA0A5C" w14:textId="4BD87A49" w:rsidR="00C41E4D" w:rsidRDefault="00C41E4D" w:rsidP="00150189">
      <w:pPr>
        <w:pStyle w:val="ListParagraph"/>
        <w:numPr>
          <w:ilvl w:val="0"/>
          <w:numId w:val="12"/>
        </w:numPr>
      </w:pPr>
      <w:r>
        <w:t>Referrals in from community agencies</w:t>
      </w:r>
      <w:r w:rsidR="00406085">
        <w:t xml:space="preserve"> – what is the relationship between service providers and community agencies – strong relationships will support improved intakes and </w:t>
      </w:r>
      <w:r w:rsidR="00AE28F1">
        <w:t>it is anticipated that referrals out will create optimal circumstances for clients to get employment and stay employed.</w:t>
      </w:r>
    </w:p>
    <w:p w14:paraId="34FC5466" w14:textId="06EA34BA" w:rsidR="00C41E4D" w:rsidRDefault="00C41E4D" w:rsidP="00150189">
      <w:pPr>
        <w:pStyle w:val="ListParagraph"/>
        <w:numPr>
          <w:ilvl w:val="0"/>
          <w:numId w:val="12"/>
        </w:numPr>
      </w:pPr>
      <w:r>
        <w:t>% of clients who cannot be contacted at each checkpoint – may be able to get from ESCases.</w:t>
      </w:r>
      <w:r>
        <w:t xml:space="preserve"> Who are the client</w:t>
      </w:r>
      <w:r w:rsidR="00150189">
        <w:t>s</w:t>
      </w:r>
      <w:r>
        <w:t xml:space="preserve"> who are most likely to not be contacted i.e., is it related to poverty (run out of minutes</w:t>
      </w:r>
      <w:r w:rsidR="00150189">
        <w:t xml:space="preserve"> at the end of the month</w:t>
      </w:r>
      <w:r>
        <w:t>) or is related to Stream (i.e., clients with minimal interventions do not feel they owe the service provider data), or it is another reason i.e., satisfaction with services</w:t>
      </w:r>
      <w:r w:rsidR="00150189">
        <w:t>, concerns about government overreach</w:t>
      </w:r>
      <w:r w:rsidR="00406085">
        <w:t>?</w:t>
      </w:r>
    </w:p>
    <w:p w14:paraId="0F651245" w14:textId="78853185" w:rsidR="00406085" w:rsidRDefault="00C41E4D" w:rsidP="00150189">
      <w:pPr>
        <w:pStyle w:val="ListParagraph"/>
        <w:numPr>
          <w:ilvl w:val="0"/>
          <w:numId w:val="12"/>
        </w:numPr>
      </w:pPr>
      <w:r>
        <w:t>Outcome occupation – to match whether clients got what they wanted at the Common Assessment phase (may be able to get from ESCases).</w:t>
      </w:r>
      <w:r w:rsidR="00406085">
        <w:t xml:space="preserve"> Are we just getting clients the job they had before or are we helping clients meet their personal goals?</w:t>
      </w:r>
    </w:p>
    <w:p w14:paraId="2A05BD5A" w14:textId="0A9DC27B" w:rsidR="00662183" w:rsidRDefault="00A85FEF" w:rsidP="00150189">
      <w:pPr>
        <w:pStyle w:val="ListParagraph"/>
        <w:numPr>
          <w:ilvl w:val="0"/>
          <w:numId w:val="12"/>
        </w:numPr>
      </w:pPr>
      <w:r>
        <w:t>Clients who came in with a new job or a job where they were facing adversity</w:t>
      </w:r>
      <w:r w:rsidR="00517E84">
        <w:t>,</w:t>
      </w:r>
      <w:r>
        <w:t xml:space="preserve"> </w:t>
      </w:r>
      <w:r w:rsidR="00517E84">
        <w:t>who</w:t>
      </w:r>
      <w:r>
        <w:t xml:space="preserve"> received retention </w:t>
      </w:r>
      <w:proofErr w:type="gramStart"/>
      <w:r>
        <w:t>supports</w:t>
      </w:r>
      <w:proofErr w:type="gramEnd"/>
      <w:r>
        <w:t xml:space="preserve"> only to keep the new job.</w:t>
      </w:r>
    </w:p>
    <w:p w14:paraId="33812715" w14:textId="77777777" w:rsidR="00922A07" w:rsidRDefault="00790903" w:rsidP="00150189">
      <w:pPr>
        <w:pStyle w:val="ListParagraph"/>
        <w:numPr>
          <w:ilvl w:val="0"/>
          <w:numId w:val="12"/>
        </w:numPr>
      </w:pPr>
      <w:r>
        <w:t xml:space="preserve">Clients transferred between providers – is there a trend in </w:t>
      </w:r>
      <w:r w:rsidR="009153D5">
        <w:t>certain clients that are not being well served by a particular agency i.e., Stream C clients move providers due to lack of perceived support.</w:t>
      </w:r>
      <w:r w:rsidR="00922A07" w:rsidRPr="00922A07">
        <w:t xml:space="preserve"> </w:t>
      </w:r>
    </w:p>
    <w:p w14:paraId="519EF27B" w14:textId="09664567" w:rsidR="00922A07" w:rsidRDefault="00922A07" w:rsidP="00150189">
      <w:pPr>
        <w:pStyle w:val="ListParagraph"/>
        <w:numPr>
          <w:ilvl w:val="0"/>
          <w:numId w:val="12"/>
        </w:numPr>
      </w:pPr>
      <w:r>
        <w:t>Future analysis could include client characteristics and circumstances and how they influence employed outcomes – jot a job, kept a job, wages and hours.</w:t>
      </w:r>
    </w:p>
    <w:p w14:paraId="02A1BDD6" w14:textId="59C93764" w:rsidR="00A85FEF" w:rsidRPr="00D0571D" w:rsidRDefault="00A85FEF"/>
    <w:sectPr w:rsidR="00A85FEF" w:rsidRPr="00D05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5AC7A" w14:textId="77777777" w:rsidR="00DA1552" w:rsidRDefault="00DA1552" w:rsidP="00DA1552">
      <w:pPr>
        <w:spacing w:after="0" w:line="240" w:lineRule="auto"/>
      </w:pPr>
      <w:r>
        <w:separator/>
      </w:r>
    </w:p>
  </w:endnote>
  <w:endnote w:type="continuationSeparator" w:id="0">
    <w:p w14:paraId="02AC48F8" w14:textId="77777777" w:rsidR="00DA1552" w:rsidRDefault="00DA1552" w:rsidP="00DA1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99E54" w14:textId="20843D8B" w:rsidR="00DA1552" w:rsidRPr="00DA1552" w:rsidRDefault="00DA1552" w:rsidP="00DA1552">
    <w:pPr>
      <w:pStyle w:val="Footer"/>
      <w:jc w:val="right"/>
      <w:rPr>
        <w:sz w:val="20"/>
        <w:szCs w:val="20"/>
      </w:rPr>
    </w:pPr>
    <w:r w:rsidRPr="00DA1552">
      <w:rPr>
        <w:sz w:val="20"/>
        <w:szCs w:val="20"/>
      </w:rPr>
      <w:fldChar w:fldCharType="begin"/>
    </w:r>
    <w:r w:rsidRPr="00DA1552">
      <w:rPr>
        <w:sz w:val="20"/>
        <w:szCs w:val="20"/>
      </w:rPr>
      <w:instrText xml:space="preserve"> PAGE   \* MERGEFORMAT </w:instrText>
    </w:r>
    <w:r w:rsidRPr="00DA1552">
      <w:rPr>
        <w:sz w:val="20"/>
        <w:szCs w:val="20"/>
      </w:rPr>
      <w:fldChar w:fldCharType="separate"/>
    </w:r>
    <w:r w:rsidRPr="00DA1552">
      <w:rPr>
        <w:noProof/>
        <w:sz w:val="20"/>
        <w:szCs w:val="20"/>
      </w:rPr>
      <w:t>1</w:t>
    </w:r>
    <w:r w:rsidRPr="00DA1552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7CCFF" w14:textId="77777777" w:rsidR="00DA1552" w:rsidRDefault="00DA1552" w:rsidP="00DA1552">
      <w:pPr>
        <w:spacing w:after="0" w:line="240" w:lineRule="auto"/>
      </w:pPr>
      <w:r>
        <w:separator/>
      </w:r>
    </w:p>
  </w:footnote>
  <w:footnote w:type="continuationSeparator" w:id="0">
    <w:p w14:paraId="4FDC7AE3" w14:textId="77777777" w:rsidR="00DA1552" w:rsidRDefault="00DA1552" w:rsidP="00DA1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57A"/>
    <w:multiLevelType w:val="hybridMultilevel"/>
    <w:tmpl w:val="A08A7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4163D"/>
    <w:multiLevelType w:val="hybridMultilevel"/>
    <w:tmpl w:val="9E0E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65E0B"/>
    <w:multiLevelType w:val="hybridMultilevel"/>
    <w:tmpl w:val="3AAC6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20826"/>
    <w:multiLevelType w:val="hybridMultilevel"/>
    <w:tmpl w:val="8306E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F0069"/>
    <w:multiLevelType w:val="hybridMultilevel"/>
    <w:tmpl w:val="CCE2B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94023"/>
    <w:multiLevelType w:val="hybridMultilevel"/>
    <w:tmpl w:val="62946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339D8"/>
    <w:multiLevelType w:val="hybridMultilevel"/>
    <w:tmpl w:val="A2EA5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37CDE"/>
    <w:multiLevelType w:val="hybridMultilevel"/>
    <w:tmpl w:val="59AED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0102B"/>
    <w:multiLevelType w:val="hybridMultilevel"/>
    <w:tmpl w:val="DE1A0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232B36"/>
    <w:multiLevelType w:val="hybridMultilevel"/>
    <w:tmpl w:val="CD22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A071E"/>
    <w:multiLevelType w:val="hybridMultilevel"/>
    <w:tmpl w:val="6F7ED4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45C419D"/>
    <w:multiLevelType w:val="hybridMultilevel"/>
    <w:tmpl w:val="CA6C2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076FE5"/>
    <w:multiLevelType w:val="hybridMultilevel"/>
    <w:tmpl w:val="D4FC6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003F2"/>
    <w:multiLevelType w:val="hybridMultilevel"/>
    <w:tmpl w:val="35C6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20F75"/>
    <w:multiLevelType w:val="hybridMultilevel"/>
    <w:tmpl w:val="40404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B732F"/>
    <w:multiLevelType w:val="hybridMultilevel"/>
    <w:tmpl w:val="56068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FF140C"/>
    <w:multiLevelType w:val="hybridMultilevel"/>
    <w:tmpl w:val="7122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766222"/>
    <w:multiLevelType w:val="hybridMultilevel"/>
    <w:tmpl w:val="32BA7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A22D55"/>
    <w:multiLevelType w:val="hybridMultilevel"/>
    <w:tmpl w:val="A64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A48DB"/>
    <w:multiLevelType w:val="hybridMultilevel"/>
    <w:tmpl w:val="63AEA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404C1"/>
    <w:multiLevelType w:val="hybridMultilevel"/>
    <w:tmpl w:val="3ECC838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86044C0"/>
    <w:multiLevelType w:val="hybridMultilevel"/>
    <w:tmpl w:val="75884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894529">
    <w:abstractNumId w:val="10"/>
  </w:num>
  <w:num w:numId="2" w16cid:durableId="1434589619">
    <w:abstractNumId w:val="4"/>
  </w:num>
  <w:num w:numId="3" w16cid:durableId="1075972072">
    <w:abstractNumId w:val="5"/>
  </w:num>
  <w:num w:numId="4" w16cid:durableId="1371420449">
    <w:abstractNumId w:val="8"/>
  </w:num>
  <w:num w:numId="5" w16cid:durableId="1565987130">
    <w:abstractNumId w:val="1"/>
  </w:num>
  <w:num w:numId="6" w16cid:durableId="1362634514">
    <w:abstractNumId w:val="3"/>
  </w:num>
  <w:num w:numId="7" w16cid:durableId="1989549306">
    <w:abstractNumId w:val="13"/>
  </w:num>
  <w:num w:numId="8" w16cid:durableId="1117070069">
    <w:abstractNumId w:val="11"/>
  </w:num>
  <w:num w:numId="9" w16cid:durableId="1536045505">
    <w:abstractNumId w:val="0"/>
  </w:num>
  <w:num w:numId="10" w16cid:durableId="1073238103">
    <w:abstractNumId w:val="18"/>
  </w:num>
  <w:num w:numId="11" w16cid:durableId="1590313343">
    <w:abstractNumId w:val="17"/>
  </w:num>
  <w:num w:numId="12" w16cid:durableId="207186596">
    <w:abstractNumId w:val="16"/>
  </w:num>
  <w:num w:numId="13" w16cid:durableId="427892175">
    <w:abstractNumId w:val="12"/>
  </w:num>
  <w:num w:numId="14" w16cid:durableId="1425758252">
    <w:abstractNumId w:val="14"/>
  </w:num>
  <w:num w:numId="15" w16cid:durableId="1775902524">
    <w:abstractNumId w:val="20"/>
  </w:num>
  <w:num w:numId="16" w16cid:durableId="1288439045">
    <w:abstractNumId w:val="6"/>
  </w:num>
  <w:num w:numId="17" w16cid:durableId="1171020565">
    <w:abstractNumId w:val="2"/>
  </w:num>
  <w:num w:numId="18" w16cid:durableId="2014716850">
    <w:abstractNumId w:val="9"/>
  </w:num>
  <w:num w:numId="19" w16cid:durableId="1966156398">
    <w:abstractNumId w:val="21"/>
  </w:num>
  <w:num w:numId="20" w16cid:durableId="1490750504">
    <w:abstractNumId w:val="7"/>
  </w:num>
  <w:num w:numId="21" w16cid:durableId="870534478">
    <w:abstractNumId w:val="15"/>
  </w:num>
  <w:num w:numId="22" w16cid:durableId="11694395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F87"/>
    <w:rsid w:val="0001437E"/>
    <w:rsid w:val="00026391"/>
    <w:rsid w:val="000456C5"/>
    <w:rsid w:val="000659BA"/>
    <w:rsid w:val="00083D52"/>
    <w:rsid w:val="00090034"/>
    <w:rsid w:val="000A1DBC"/>
    <w:rsid w:val="000B2C09"/>
    <w:rsid w:val="000D3CBC"/>
    <w:rsid w:val="00105FD1"/>
    <w:rsid w:val="00113357"/>
    <w:rsid w:val="00141092"/>
    <w:rsid w:val="00150189"/>
    <w:rsid w:val="00167D31"/>
    <w:rsid w:val="00177BA2"/>
    <w:rsid w:val="001E6240"/>
    <w:rsid w:val="001F5589"/>
    <w:rsid w:val="00204631"/>
    <w:rsid w:val="00224BBF"/>
    <w:rsid w:val="00230C2E"/>
    <w:rsid w:val="00243288"/>
    <w:rsid w:val="00245206"/>
    <w:rsid w:val="00287EE3"/>
    <w:rsid w:val="0029724C"/>
    <w:rsid w:val="002B0595"/>
    <w:rsid w:val="002F7215"/>
    <w:rsid w:val="0030516C"/>
    <w:rsid w:val="00331216"/>
    <w:rsid w:val="00346C03"/>
    <w:rsid w:val="003722C3"/>
    <w:rsid w:val="003A7190"/>
    <w:rsid w:val="003B2AAE"/>
    <w:rsid w:val="003D1665"/>
    <w:rsid w:val="003D53BD"/>
    <w:rsid w:val="003E2B97"/>
    <w:rsid w:val="003E63B1"/>
    <w:rsid w:val="003F6599"/>
    <w:rsid w:val="00406085"/>
    <w:rsid w:val="00426BB7"/>
    <w:rsid w:val="0044222C"/>
    <w:rsid w:val="004451E6"/>
    <w:rsid w:val="004829F7"/>
    <w:rsid w:val="004D19D4"/>
    <w:rsid w:val="004E0944"/>
    <w:rsid w:val="005127CE"/>
    <w:rsid w:val="00515AA9"/>
    <w:rsid w:val="00517E84"/>
    <w:rsid w:val="00534069"/>
    <w:rsid w:val="00565F7E"/>
    <w:rsid w:val="005775CB"/>
    <w:rsid w:val="00662183"/>
    <w:rsid w:val="0067008D"/>
    <w:rsid w:val="006B69A1"/>
    <w:rsid w:val="006D3F87"/>
    <w:rsid w:val="006E0339"/>
    <w:rsid w:val="006F60CC"/>
    <w:rsid w:val="00706CA5"/>
    <w:rsid w:val="00713BE8"/>
    <w:rsid w:val="007266D7"/>
    <w:rsid w:val="00750114"/>
    <w:rsid w:val="00756D17"/>
    <w:rsid w:val="00763581"/>
    <w:rsid w:val="00766104"/>
    <w:rsid w:val="00777434"/>
    <w:rsid w:val="00790903"/>
    <w:rsid w:val="00793386"/>
    <w:rsid w:val="007A448C"/>
    <w:rsid w:val="007C4ACC"/>
    <w:rsid w:val="00800FC7"/>
    <w:rsid w:val="00807AB7"/>
    <w:rsid w:val="00815184"/>
    <w:rsid w:val="008230F8"/>
    <w:rsid w:val="008401D6"/>
    <w:rsid w:val="00840CB6"/>
    <w:rsid w:val="008473B8"/>
    <w:rsid w:val="0088217F"/>
    <w:rsid w:val="008856B0"/>
    <w:rsid w:val="008B2F4C"/>
    <w:rsid w:val="008B4D9A"/>
    <w:rsid w:val="008C05EA"/>
    <w:rsid w:val="008C3E24"/>
    <w:rsid w:val="008D7777"/>
    <w:rsid w:val="009153D5"/>
    <w:rsid w:val="009177AA"/>
    <w:rsid w:val="00922A07"/>
    <w:rsid w:val="00935B45"/>
    <w:rsid w:val="009474ED"/>
    <w:rsid w:val="00947D77"/>
    <w:rsid w:val="00953A5A"/>
    <w:rsid w:val="009A1483"/>
    <w:rsid w:val="009B3003"/>
    <w:rsid w:val="009B4F2C"/>
    <w:rsid w:val="00A03330"/>
    <w:rsid w:val="00A40902"/>
    <w:rsid w:val="00A85FEF"/>
    <w:rsid w:val="00A958DB"/>
    <w:rsid w:val="00A95D6B"/>
    <w:rsid w:val="00AA6FEB"/>
    <w:rsid w:val="00AB3893"/>
    <w:rsid w:val="00AC748F"/>
    <w:rsid w:val="00AE28F1"/>
    <w:rsid w:val="00B10B39"/>
    <w:rsid w:val="00B56DA2"/>
    <w:rsid w:val="00B654F9"/>
    <w:rsid w:val="00BB17FF"/>
    <w:rsid w:val="00BD43F9"/>
    <w:rsid w:val="00BE5229"/>
    <w:rsid w:val="00BE7BC0"/>
    <w:rsid w:val="00BF3E9A"/>
    <w:rsid w:val="00C26F47"/>
    <w:rsid w:val="00C41E4D"/>
    <w:rsid w:val="00C44C4C"/>
    <w:rsid w:val="00C85D00"/>
    <w:rsid w:val="00C978AC"/>
    <w:rsid w:val="00CC411D"/>
    <w:rsid w:val="00CF00A2"/>
    <w:rsid w:val="00D03C08"/>
    <w:rsid w:val="00D0571D"/>
    <w:rsid w:val="00D20878"/>
    <w:rsid w:val="00D66E1C"/>
    <w:rsid w:val="00DA1552"/>
    <w:rsid w:val="00E30426"/>
    <w:rsid w:val="00E3518D"/>
    <w:rsid w:val="00E35677"/>
    <w:rsid w:val="00E43246"/>
    <w:rsid w:val="00E661A5"/>
    <w:rsid w:val="00E8177F"/>
    <w:rsid w:val="00E8686E"/>
    <w:rsid w:val="00EA18DC"/>
    <w:rsid w:val="00EA28DE"/>
    <w:rsid w:val="00EE2875"/>
    <w:rsid w:val="00EF61B4"/>
    <w:rsid w:val="00F07178"/>
    <w:rsid w:val="00F27735"/>
    <w:rsid w:val="00F3213D"/>
    <w:rsid w:val="00FA7536"/>
    <w:rsid w:val="00FC0496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8AD2E"/>
  <w15:chartTrackingRefBased/>
  <w15:docId w15:val="{8952D727-2B0D-494E-B8FD-C7D8BD32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1E6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451E6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451E6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0F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451E6"/>
    <w:pPr>
      <w:spacing w:after="0" w:line="240" w:lineRule="auto"/>
      <w:contextualSpacing/>
    </w:pPr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1E6"/>
    <w:rPr>
      <w:rFonts w:ascii="Arial Black" w:eastAsiaTheme="majorEastAsia" w:hAnsi="Arial Black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51E6"/>
    <w:rPr>
      <w:rFonts w:ascii="Arial Black" w:eastAsiaTheme="majorEastAsia" w:hAnsi="Arial Black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1E6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0F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7743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177AA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177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77A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77A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177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A1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552"/>
  </w:style>
  <w:style w:type="paragraph" w:styleId="Footer">
    <w:name w:val="footer"/>
    <w:basedOn w:val="Normal"/>
    <w:link w:val="FooterChar"/>
    <w:uiPriority w:val="99"/>
    <w:unhideWhenUsed/>
    <w:rsid w:val="00DA15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79400-A88C-4A76-905F-A130374EE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2208</Words>
  <Characters>12592</Characters>
  <Application>Microsoft Office Word</Application>
  <DocSecurity>0</DocSecurity>
  <Lines>104</Lines>
  <Paragraphs>29</Paragraphs>
  <ScaleCrop>false</ScaleCrop>
  <Company/>
  <LinksUpToDate>false</LinksUpToDate>
  <CharactersWithSpaces>14771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Gregg</dc:creator>
  <cp:keywords/>
  <dc:description/>
  <cp:lastModifiedBy>Ellen Gregg</cp:lastModifiedBy>
  <cp:revision>136</cp:revision>
  <dcterms:created xsi:type="dcterms:W3CDTF">2024-01-03T19:54:00Z</dcterms:created>
  <dcterms:modified xsi:type="dcterms:W3CDTF">2024-01-19T16:46:00Z</dcterms:modified>
</cp:coreProperties>
</file>