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171F96"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171F96"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171F96"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171F96"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171F96"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171F96"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171F96"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171F96"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F4C5EFD" w:rsidR="00531FBF" w:rsidRPr="001650C9" w:rsidRDefault="00B64549" w:rsidP="00944D65">
            <w:pPr>
              <w:suppressAutoHyphens/>
              <w:spacing w:after="0" w:line="240" w:lineRule="auto"/>
              <w:contextualSpacing/>
              <w:jc w:val="center"/>
              <w:rPr>
                <w:rFonts w:eastAsia="Times New Roman" w:cstheme="minorHAnsi"/>
                <w:b/>
                <w:bCs/>
              </w:rPr>
            </w:pPr>
            <w:r>
              <w:rPr>
                <w:rFonts w:eastAsia="Times New Roman" w:cstheme="minorHAnsi"/>
                <w:b/>
                <w:bCs/>
              </w:rPr>
              <w:t>1/31/2021</w:t>
            </w:r>
          </w:p>
        </w:tc>
        <w:tc>
          <w:tcPr>
            <w:tcW w:w="2338" w:type="dxa"/>
            <w:tcMar>
              <w:left w:w="115" w:type="dxa"/>
              <w:right w:w="115" w:type="dxa"/>
            </w:tcMar>
          </w:tcPr>
          <w:p w14:paraId="07699096" w14:textId="569ECD26" w:rsidR="00531FBF" w:rsidRPr="001650C9" w:rsidRDefault="00B64549" w:rsidP="00944D65">
            <w:pPr>
              <w:suppressAutoHyphens/>
              <w:spacing w:after="0" w:line="240" w:lineRule="auto"/>
              <w:contextualSpacing/>
              <w:jc w:val="center"/>
              <w:rPr>
                <w:rFonts w:eastAsia="Times New Roman" w:cstheme="minorHAnsi"/>
                <w:b/>
                <w:bCs/>
              </w:rPr>
            </w:pPr>
            <w:r>
              <w:rPr>
                <w:rFonts w:eastAsia="Times New Roman" w:cstheme="minorHAnsi"/>
                <w:b/>
                <w:bCs/>
              </w:rPr>
              <w:t>Marcus Bullock</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68A7AEB" w:rsidR="0058064D" w:rsidRPr="001650C9" w:rsidRDefault="00B64549" w:rsidP="00944D65">
      <w:pPr>
        <w:suppressAutoHyphens/>
        <w:spacing w:after="0" w:line="240" w:lineRule="auto"/>
        <w:contextualSpacing/>
        <w:rPr>
          <w:rFonts w:cstheme="minorHAnsi"/>
        </w:rPr>
      </w:pPr>
      <w:r>
        <w:rPr>
          <w:rFonts w:cstheme="minorHAnsi"/>
        </w:rPr>
        <w:t>Marcus Bullock</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09341FA6" w:rsidR="003726AD" w:rsidRPr="001650C9" w:rsidRDefault="001F4409" w:rsidP="00944D65">
      <w:pPr>
        <w:suppressAutoHyphens/>
        <w:spacing w:after="0" w:line="240" w:lineRule="auto"/>
        <w:contextualSpacing/>
        <w:rPr>
          <w:rFonts w:eastAsia="Times New Roman" w:cstheme="minorHAnsi"/>
        </w:rPr>
      </w:pPr>
      <w:r>
        <w:rPr>
          <w:rFonts w:eastAsia="Times New Roman" w:cstheme="minorHAnsi"/>
        </w:rPr>
        <w:t xml:space="preserve">Secure communications will make sure that not only is the client information secure, but the businesses as well. Unsecure communications could end up being a very hefty lawsuit. It does not look like they partake in any international transactions. However, it could be a possibility seeing as they are a financial company. Working in financial there are quite a few government restrictions that will need to be considered. Mostly client information, and how encryption is being handled. External threats will always be present as anyone would want to break into a financial site to gather social’s and customer information. Let alone any information regarding money. One of the biggest things I can think of is storing client information in the cloud.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67578DD3"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B64549"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6C4D38C4" w:rsidR="00113667" w:rsidRDefault="001F4409" w:rsidP="00113667">
      <w:pPr>
        <w:suppressAutoHyphens/>
        <w:spacing w:after="0" w:line="240" w:lineRule="auto"/>
        <w:contextualSpacing/>
        <w:rPr>
          <w:rFonts w:eastAsia="Times New Roman" w:cstheme="minorHAnsi"/>
        </w:rPr>
      </w:pPr>
      <w:r>
        <w:rPr>
          <w:rFonts w:eastAsia="Times New Roman" w:cstheme="minorHAnsi"/>
        </w:rPr>
        <w:t>One of the two biggest processes I can see on the diagram would by cryptography and api’s. There needs to be secure api interactions to make sure none of the client information may be getting picked up by unwanting eyes. Cryptography will also be needed as there will be a lot of sensitive information the client will be providing that will need to be encrypted. Namely their social security.</w:t>
      </w:r>
    </w:p>
    <w:p w14:paraId="6987B7DA" w14:textId="77777777" w:rsidR="001F4409" w:rsidRPr="001650C9" w:rsidRDefault="001F4409"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A8F1C3D" w:rsidR="00113667" w:rsidRDefault="007C5FB6" w:rsidP="00944D65">
      <w:pPr>
        <w:suppressAutoHyphens/>
        <w:spacing w:after="0" w:line="240" w:lineRule="auto"/>
        <w:contextualSpacing/>
        <w:rPr>
          <w:rFonts w:eastAsia="Times New Roman" w:cstheme="minorHAnsi"/>
        </w:rPr>
      </w:pPr>
      <w:r>
        <w:rPr>
          <w:rFonts w:eastAsia="Times New Roman" w:cstheme="minorHAnsi"/>
        </w:rPr>
        <w:t xml:space="preserve">From looking at the code, it looks like there really isn’t any encryption at all. There are also a few warnings on </w:t>
      </w:r>
      <w:proofErr w:type="spellStart"/>
      <w:r>
        <w:rPr>
          <w:rFonts w:eastAsia="Times New Roman" w:cstheme="minorHAnsi"/>
        </w:rPr>
        <w:t>DocData</w:t>
      </w:r>
      <w:proofErr w:type="spellEnd"/>
      <w:r>
        <w:rPr>
          <w:rFonts w:eastAsia="Times New Roman" w:cstheme="minorHAnsi"/>
        </w:rPr>
        <w:t xml:space="preserve"> with the connection.</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10EA9E0C"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B64549"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lastRenderedPageBreak/>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11405231" w:rsidR="00B03C25" w:rsidRDefault="007C5FB6" w:rsidP="00113667">
      <w:pPr>
        <w:suppressAutoHyphens/>
        <w:spacing w:after="0" w:line="240" w:lineRule="auto"/>
        <w:contextualSpacing/>
        <w:rPr>
          <w:rFonts w:eastAsia="Times New Roman" w:cstheme="minorHAnsi"/>
        </w:rPr>
      </w:pPr>
      <w:r>
        <w:rPr>
          <w:rFonts w:eastAsia="Times New Roman" w:cstheme="minorHAnsi"/>
        </w:rPr>
        <w:t xml:space="preserve">From running my dependency report there are two critical dependencies. </w:t>
      </w:r>
      <w:r w:rsidRPr="007C5FB6">
        <w:rPr>
          <w:rFonts w:ascii="Arial" w:hAnsi="Arial" w:cs="Arial"/>
          <w:sz w:val="20"/>
          <w:szCs w:val="20"/>
        </w:rPr>
        <w:t>T</w:t>
      </w:r>
      <w:r>
        <w:rPr>
          <w:rFonts w:ascii="Arial" w:hAnsi="Arial" w:cs="Arial"/>
          <w:sz w:val="20"/>
          <w:szCs w:val="20"/>
        </w:rPr>
        <w:t xml:space="preserve">omcat-embed-core-9.0.30.jar </w:t>
      </w:r>
      <w:r>
        <w:t xml:space="preserve">and tomcat-embed-websocket-9.0.30.jar.   </w:t>
      </w:r>
      <w:r w:rsidR="0016047C">
        <w:t xml:space="preserve">For the first tomcat dependency it appears that the biggest issue is with invalid transfer-encoding headers. This could lead to a http request smuggling if tomcat is located behind a reverse proxy. Here is a reference </w:t>
      </w:r>
      <w:r w:rsidR="0016047C">
        <w:rPr>
          <w:rFonts w:ascii="Arial" w:hAnsi="Arial" w:cs="Arial"/>
          <w:color w:val="000000"/>
          <w:sz w:val="20"/>
          <w:szCs w:val="20"/>
          <w:shd w:val="clear" w:color="auto" w:fill="FFFFFF"/>
        </w:rPr>
        <w:t> </w:t>
      </w:r>
      <w:hyperlink r:id="rId13" w:tgtFrame="_blank" w:history="1">
        <w:r w:rsidR="0016047C">
          <w:rPr>
            <w:rStyle w:val="Hyperlink"/>
            <w:rFonts w:ascii="Arial" w:hAnsi="Arial" w:cs="Arial"/>
            <w:sz w:val="20"/>
            <w:szCs w:val="20"/>
            <w:shd w:val="clear" w:color="auto" w:fill="FFFFFF"/>
          </w:rPr>
          <w:t>https://security.netapp.com/advisory/ntap-20200327-0005/</w:t>
        </w:r>
      </w:hyperlink>
      <w:r w:rsidR="0016047C">
        <w:t xml:space="preserve"> . It appears the same for the secondary tom-cat dependency as both will also have a possibility of triggering high CPU usage. </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0396B0B9"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B64549"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CF2B602" w:rsidR="00974AE3" w:rsidRPr="001650C9" w:rsidRDefault="0016047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It looks like though both tom-cat dependencies may have some </w:t>
      </w:r>
      <w:r w:rsidR="007F45FA">
        <w:rPr>
          <w:rFonts w:asciiTheme="minorHAnsi" w:hAnsiTheme="minorHAnsi" w:cstheme="minorHAnsi"/>
        </w:rPr>
        <w:t>serious</w:t>
      </w:r>
      <w:r>
        <w:rPr>
          <w:rFonts w:asciiTheme="minorHAnsi" w:hAnsiTheme="minorHAnsi" w:cstheme="minorHAnsi"/>
        </w:rPr>
        <w:t xml:space="preserve"> issues, along with </w:t>
      </w:r>
      <w:r w:rsidR="007F45FA">
        <w:rPr>
          <w:rFonts w:asciiTheme="minorHAnsi" w:hAnsiTheme="minorHAnsi" w:cstheme="minorHAnsi"/>
        </w:rPr>
        <w:t xml:space="preserve">having a high vulnerability rate of hackers being able to access information. Most of these issues are actually resolved by using an updated version of </w:t>
      </w:r>
      <w:proofErr w:type="gramStart"/>
      <w:r w:rsidR="007F45FA">
        <w:rPr>
          <w:rFonts w:asciiTheme="minorHAnsi" w:hAnsiTheme="minorHAnsi" w:cstheme="minorHAnsi"/>
        </w:rPr>
        <w:t>tom-cat</w:t>
      </w:r>
      <w:proofErr w:type="gramEnd"/>
      <w:r w:rsidR="007F45FA">
        <w:rPr>
          <w:rFonts w:asciiTheme="minorHAnsi" w:hAnsiTheme="minorHAnsi" w:cstheme="minorHAnsi"/>
        </w:rPr>
        <w:t>. It should alleviate these issues and vulnerabilities. Staying up to date on each update and verifying regression should make the software application secure.</w:t>
      </w:r>
    </w:p>
    <w:sectPr w:rsidR="00974AE3"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3C80A" w14:textId="77777777" w:rsidR="00171F96" w:rsidRDefault="00171F96" w:rsidP="002F3F84">
      <w:r>
        <w:separator/>
      </w:r>
    </w:p>
  </w:endnote>
  <w:endnote w:type="continuationSeparator" w:id="0">
    <w:p w14:paraId="4A98C5F4" w14:textId="77777777" w:rsidR="00171F96" w:rsidRDefault="00171F9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EA4AE" w14:textId="77777777" w:rsidR="00171F96" w:rsidRDefault="00171F96" w:rsidP="002F3F84">
      <w:r>
        <w:separator/>
      </w:r>
    </w:p>
  </w:footnote>
  <w:footnote w:type="continuationSeparator" w:id="0">
    <w:p w14:paraId="331DBA65" w14:textId="77777777" w:rsidR="00171F96" w:rsidRDefault="00171F9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047C"/>
    <w:rsid w:val="001650C9"/>
    <w:rsid w:val="00171F96"/>
    <w:rsid w:val="00187548"/>
    <w:rsid w:val="001A381D"/>
    <w:rsid w:val="001C55A7"/>
    <w:rsid w:val="001E5399"/>
    <w:rsid w:val="001F440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7C5FB6"/>
    <w:rsid w:val="007F45FA"/>
    <w:rsid w:val="00812410"/>
    <w:rsid w:val="00847593"/>
    <w:rsid w:val="00861EC1"/>
    <w:rsid w:val="00921C2E"/>
    <w:rsid w:val="00940B1A"/>
    <w:rsid w:val="00944D65"/>
    <w:rsid w:val="009714E8"/>
    <w:rsid w:val="00974AE3"/>
    <w:rsid w:val="009930ED"/>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4549"/>
    <w:rsid w:val="00B66A6E"/>
    <w:rsid w:val="00BF2E4C"/>
    <w:rsid w:val="00C41B36"/>
    <w:rsid w:val="00C56FC2"/>
    <w:rsid w:val="00CB2008"/>
    <w:rsid w:val="00CE44E9"/>
    <w:rsid w:val="00D000D3"/>
    <w:rsid w:val="00D27FB4"/>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curity.netapp.com/advisory/ntap-20200327-000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Tyler Bullock</cp:lastModifiedBy>
  <cp:revision>2</cp:revision>
  <dcterms:created xsi:type="dcterms:W3CDTF">2021-02-01T03:03:00Z</dcterms:created>
  <dcterms:modified xsi:type="dcterms:W3CDTF">2021-02-01T03:03:00Z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