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Times New Roman"/>
          <w:b/>
          <w:b/>
          <w:caps/>
          <w:sz w:val="28"/>
          <w:szCs w:val="28"/>
          <w:lang w:val="ru-RU"/>
        </w:rPr>
      </w:pPr>
      <w:r>
        <w:rPr>
          <w:rFonts w:cs="Times New Roman"/>
          <w:b/>
          <w:caps/>
          <w:sz w:val="28"/>
          <w:szCs w:val="28"/>
          <w:lang w:val="ru-RU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cs="Times New Roman"/>
          <w:b/>
          <w:b/>
          <w:caps/>
          <w:sz w:val="28"/>
          <w:szCs w:val="28"/>
          <w:lang w:val="ru-RU"/>
        </w:rPr>
      </w:pPr>
      <w:r>
        <w:rPr>
          <w:rFonts w:cs="Times New Roman"/>
          <w:b/>
          <w:caps/>
          <w:sz w:val="28"/>
          <w:szCs w:val="28"/>
          <w:lang w:val="ru-RU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cs="Times New Roman"/>
          <w:b/>
          <w:b/>
          <w:caps/>
          <w:sz w:val="28"/>
          <w:szCs w:val="28"/>
          <w:lang w:val="ru-RU"/>
        </w:rPr>
      </w:pPr>
      <w:r>
        <w:rPr>
          <w:rFonts w:cs="Times New Roman"/>
          <w:b/>
          <w:caps/>
          <w:sz w:val="28"/>
          <w:szCs w:val="28"/>
          <w:lang w:val="ru-RU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rFonts w:cs="Times New Roman"/>
          <w:b/>
          <w:b/>
          <w:caps/>
          <w:sz w:val="28"/>
          <w:szCs w:val="28"/>
          <w:lang w:val="ru-RU"/>
        </w:rPr>
      </w:pPr>
      <w:r>
        <w:rPr>
          <w:rFonts w:cs="Times New Roman"/>
          <w:b/>
          <w:caps/>
          <w:sz w:val="28"/>
          <w:szCs w:val="28"/>
          <w:lang w:val="ru-RU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 xml:space="preserve">Кафедра </w:t>
      </w:r>
      <w:r>
        <w:rPr>
          <w:rFonts w:cs="Times New Roman"/>
          <w:b/>
          <w:sz w:val="28"/>
          <w:szCs w:val="28"/>
        </w:rPr>
        <w:t>MO</w:t>
      </w:r>
      <w:r>
        <w:rPr>
          <w:rFonts w:cs="Times New Roman"/>
          <w:b/>
          <w:sz w:val="28"/>
          <w:szCs w:val="28"/>
          <w:lang w:val="ru-RU"/>
        </w:rPr>
        <w:t>Э</w:t>
      </w:r>
      <w:r>
        <w:rPr>
          <w:rFonts w:cs="Times New Roman"/>
          <w:b/>
          <w:sz w:val="28"/>
          <w:szCs w:val="28"/>
        </w:rPr>
        <w:t>BM</w:t>
      </w:r>
      <w:r>
        <w:rPr>
          <w:rFonts w:cs="Times New Roman"/>
          <w:b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</w:p>
    <w:p>
      <w:pPr>
        <w:pStyle w:val="Times1421"/>
        <w:tabs>
          <w:tab w:val="left" w:pos="709" w:leader="none"/>
        </w:tabs>
        <w:spacing w:lineRule="auto" w:line="360"/>
        <w:ind w:hanging="0"/>
        <w:jc w:val="center"/>
        <w:rPr>
          <w:rStyle w:val="Style41"/>
          <w:rFonts w:cs="Times New Roman"/>
          <w:caps/>
          <w:szCs w:val="28"/>
          <w:lang w:val="ru-RU"/>
        </w:rPr>
      </w:pPr>
      <w:r>
        <w:rPr>
          <w:rStyle w:val="Style41"/>
          <w:rFonts w:cs="Times New Roman"/>
          <w:caps/>
          <w:szCs w:val="28"/>
          <w:lang w:val="ru-RU"/>
        </w:rPr>
        <w:t>отчет</w:t>
      </w:r>
    </w:p>
    <w:p>
      <w:pPr>
        <w:pStyle w:val="Normal"/>
        <w:spacing w:lineRule="auto" w:line="360"/>
        <w:jc w:val="center"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по лабораторной работе №7</w:t>
      </w:r>
    </w:p>
    <w:p>
      <w:pPr>
        <w:pStyle w:val="Normal"/>
        <w:spacing w:lineRule="auto" w:line="360"/>
        <w:jc w:val="center"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Тема: Построение модуля оверлейной структуры</w:t>
      </w:r>
    </w:p>
    <w:p>
      <w:pPr>
        <w:pStyle w:val="Normal"/>
        <w:spacing w:lineRule="auto" w:line="36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Студент гр. 7</w:t>
            </w:r>
            <w:bookmarkStart w:id="0" w:name="_GoBack"/>
            <w:bookmarkEnd w:id="0"/>
            <w:r>
              <w:rPr>
                <w:rFonts w:cs="Times New Roman"/>
                <w:sz w:val="28"/>
                <w:szCs w:val="28"/>
                <w:lang w:val="ru-RU"/>
              </w:rPr>
              <w:t>381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Габов М. 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Normal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Ефремов М. А.</w:t>
            </w:r>
          </w:p>
        </w:tc>
      </w:tr>
    </w:tbl>
    <w:p>
      <w:pPr>
        <w:pStyle w:val="Normal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Санкт-Петербург</w:t>
      </w:r>
    </w:p>
    <w:p>
      <w:pPr>
        <w:pStyle w:val="Normal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2019</w:t>
      </w:r>
    </w:p>
    <w:p>
      <w:pPr>
        <w:pStyle w:val="11"/>
        <w:spacing w:lineRule="auto" w:line="360" w:before="120" w:after="120"/>
        <w:ind w:left="-360" w:hanging="0"/>
        <w:contextualSpacing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</w:p>
    <w:p>
      <w:pPr>
        <w:pStyle w:val="11"/>
        <w:spacing w:lineRule="auto" w:line="360" w:before="120" w:after="120"/>
        <w:ind w:left="-360" w:hanging="0"/>
        <w:contextualSpacing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</w:r>
    </w:p>
    <w:p>
      <w:pPr>
        <w:pStyle w:val="11"/>
        <w:spacing w:lineRule="auto" w:line="360" w:before="120" w:after="120"/>
        <w:ind w:left="-360" w:hanging="0"/>
        <w:contextualSpacing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Цель работы</w:t>
      </w:r>
    </w:p>
    <w:p>
      <w:pPr>
        <w:pStyle w:val="11"/>
        <w:widowControl/>
        <w:spacing w:lineRule="auto" w:line="360" w:before="0" w:after="200"/>
        <w:ind w:left="-360" w:firstLine="700"/>
        <w:contextualSpacing/>
        <w:rPr>
          <w:rFonts w:cs="Times New Roman"/>
          <w:b/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Исследование возможности построения загрузочного модуля оверлейной структуры. Приложение в данной работе состоит из нескольких модулей,</w:t>
      </w:r>
      <w:r>
        <w:rPr>
          <w:spacing w:val="-1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все</w:t>
      </w:r>
      <w:r>
        <w:rPr>
          <w:spacing w:val="-10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модули</w:t>
      </w:r>
      <w:r>
        <w:rPr>
          <w:spacing w:val="-6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находятся</w:t>
      </w:r>
      <w:r>
        <w:rPr>
          <w:spacing w:val="-9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>
        <w:rPr>
          <w:spacing w:val="-1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одном</w:t>
      </w:r>
      <w:r>
        <w:rPr>
          <w:spacing w:val="-1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каталоге</w:t>
      </w:r>
      <w:r>
        <w:rPr>
          <w:spacing w:val="-10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>
        <w:rPr>
          <w:spacing w:val="-1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полный</w:t>
      </w:r>
      <w:r>
        <w:rPr>
          <w:spacing w:val="-1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путь</w:t>
      </w:r>
      <w:r>
        <w:rPr>
          <w:spacing w:val="-10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>
        <w:rPr>
          <w:spacing w:val="-1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этот</w:t>
      </w:r>
      <w:r>
        <w:rPr>
          <w:spacing w:val="-9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каталог берется из</w:t>
      </w:r>
      <w:r>
        <w:rPr>
          <w:spacing w:val="-5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среды.</w:t>
      </w:r>
    </w:p>
    <w:p>
      <w:pPr>
        <w:pStyle w:val="11"/>
        <w:widowControl/>
        <w:spacing w:lineRule="auto" w:line="360" w:before="0" w:after="200"/>
        <w:ind w:left="-360" w:hanging="0"/>
        <w:contextualSpacing/>
        <w:rPr>
          <w:rFonts w:cs="Times New Roman"/>
          <w:b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Описание функций</w:t>
      </w:r>
    </w:p>
    <w:tbl>
      <w:tblPr>
        <w:tblW w:w="960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93"/>
        <w:gridCol w:w="5812"/>
      </w:tblGrid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PRINT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Выводит на экран строку</w:t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FreeSpaceInMemory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Процедура для освобождения места в памяти. Уменьшает отведённый программе блок памяти</w:t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FindPath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lang w:val="ru-RU"/>
              </w:rPr>
              <w:t xml:space="preserve">Процедура, формирующая путь до файла оверлея и записывающая этот путь в переменную </w:t>
            </w:r>
            <w:r>
              <w:rPr/>
              <w:t>OvlPath</w:t>
            </w:r>
          </w:p>
        </w:tc>
      </w:tr>
      <w:tr>
        <w:trPr/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SizeOfOverlay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lang w:val="ru-RU"/>
              </w:rPr>
            </w:pPr>
            <w:r>
              <w:rPr>
                <w:lang w:val="ru-RU"/>
              </w:rPr>
              <w:t>Процедура, читающая размер файла оверлея, переводящая его в параграфы и выделяющая память, согласно вычисленному размеру, для загрузки оверлея</w:t>
            </w:r>
          </w:p>
        </w:tc>
      </w:tr>
      <w:tr>
        <w:trPr>
          <w:trHeight w:val="918" w:hRule="atLeast"/>
        </w:trPr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CallOverlay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Процедура, загружающая оверлей в выделенную память, вызывающая оверлейную программу и освобождающая отведённую память</w:t>
            </w:r>
          </w:p>
        </w:tc>
      </w:tr>
    </w:tbl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>
          <w:rFonts w:cs="Times New Roman"/>
          <w:b/>
          <w:b/>
          <w:spacing w:val="-1"/>
          <w:sz w:val="32"/>
          <w:szCs w:val="32"/>
          <w:lang w:val="ru-RU"/>
        </w:rPr>
      </w:pPr>
      <w:r>
        <w:rPr>
          <w:rFonts w:cs="Times New Roman"/>
          <w:b/>
          <w:spacing w:val="-1"/>
          <w:sz w:val="32"/>
          <w:szCs w:val="32"/>
          <w:lang w:val="ru-RU"/>
        </w:rPr>
      </w:r>
    </w:p>
    <w:p>
      <w:pPr>
        <w:pStyle w:val="11"/>
        <w:widowControl/>
        <w:spacing w:lineRule="auto" w:line="360" w:before="0" w:after="200"/>
        <w:ind w:left="0" w:hanging="0"/>
        <w:contextualSpacing/>
        <w:rPr/>
      </w:pPr>
      <w:r>
        <w:rPr>
          <w:rFonts w:cs="Times New Roman"/>
          <w:b/>
          <w:spacing w:val="-1"/>
          <w:sz w:val="32"/>
          <w:szCs w:val="32"/>
          <w:lang w:val="ru-RU"/>
        </w:rPr>
        <w:t>Ход работы:</w:t>
      </w:r>
    </w:p>
    <w:p>
      <w:pPr>
        <w:pStyle w:val="11"/>
        <w:numPr>
          <w:ilvl w:val="0"/>
          <w:numId w:val="0"/>
        </w:numPr>
        <w:shd w:val="clear" w:color="auto" w:fill="FFFFFF"/>
        <w:spacing w:lineRule="auto" w:line="360"/>
        <w:ind w:hanging="0"/>
        <w:outlineLvl w:val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3531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0"/>
        </w:numPr>
        <w:shd w:val="clear" w:color="auto" w:fill="FFFFFF"/>
        <w:spacing w:lineRule="auto" w:line="360"/>
        <w:ind w:left="720" w:hanging="0"/>
        <w:jc w:val="both"/>
        <w:outlineLvl w:val="0"/>
        <w:rPr/>
      </w:pPr>
      <w:r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  <w:lang w:val="ru-RU"/>
        </w:rPr>
        <w:t>Рис.1 В</w:t>
      </w:r>
      <w:r>
        <w:rPr>
          <w:rFonts w:eastAsia="SimSun" w:cs="Times New Roman"/>
          <w:sz w:val="28"/>
          <w:szCs w:val="28"/>
          <w:lang w:val="ru-RU"/>
        </w:rPr>
        <w:t>се модули в одной директории</w:t>
      </w:r>
    </w:p>
    <w:p>
      <w:pPr>
        <w:pStyle w:val="11"/>
        <w:numPr>
          <w:ilvl w:val="0"/>
          <w:numId w:val="0"/>
        </w:numPr>
        <w:shd w:val="clear" w:color="auto" w:fill="FFFFFF"/>
        <w:spacing w:lineRule="auto" w:line="360"/>
        <w:ind w:left="720" w:hanging="0"/>
        <w:jc w:val="both"/>
        <w:outlineLvl w:val="0"/>
        <w:rPr>
          <w:rFonts w:eastAsia="SimSun" w:cs="Times New Roman"/>
          <w:sz w:val="28"/>
          <w:szCs w:val="28"/>
          <w:lang w:val="ru-RU"/>
        </w:rPr>
      </w:pPr>
      <w:r>
        <w:rPr/>
      </w:r>
    </w:p>
    <w:p>
      <w:pPr>
        <w:pStyle w:val="11"/>
        <w:numPr>
          <w:ilvl w:val="0"/>
          <w:numId w:val="0"/>
        </w:numPr>
        <w:shd w:val="clear" w:color="auto" w:fill="FFFFFF"/>
        <w:spacing w:lineRule="auto" w:line="360"/>
        <w:ind w:left="0" w:hanging="0"/>
        <w:outlineLvl w:val="0"/>
        <w:rPr>
          <w:rFonts w:cs="Times New Roman"/>
          <w:b/>
          <w:b/>
          <w:spacing w:val="-1"/>
          <w:sz w:val="28"/>
          <w:szCs w:val="28"/>
          <w:lang w:val="ru-RU"/>
        </w:rPr>
      </w:pPr>
      <w:r>
        <w:rPr>
          <w:rFonts w:cs="Times New Roman"/>
          <w:b/>
          <w:spacing w:val="-1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5665" cy="9525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9" w:hanging="0"/>
        <w:jc w:val="both"/>
        <w:rPr>
          <w:b/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 xml:space="preserve">Рис.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</w:t>
      </w:r>
      <w:r>
        <w:rPr>
          <w:rFonts w:eastAsia="SimSun" w:cs="Times New Roman"/>
          <w:sz w:val="28"/>
          <w:szCs w:val="28"/>
          <w:lang w:val="ru-RU"/>
        </w:rPr>
        <w:t>Запуск программы, когда в каталоге нет второго оверлея.</w:t>
      </w:r>
    </w:p>
    <w:p>
      <w:pPr>
        <w:pStyle w:val="11"/>
        <w:numPr>
          <w:ilvl w:val="0"/>
          <w:numId w:val="0"/>
        </w:numPr>
        <w:shd w:val="clear" w:color="auto" w:fill="FFFFFF"/>
        <w:spacing w:lineRule="auto" w:line="360"/>
        <w:ind w:left="0" w:hanging="0"/>
        <w:outlineLvl w:val="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lineRule="auto" w:line="360"/>
        <w:ind w:left="0" w:hanging="0"/>
        <w:outlineLvl w:val="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Ответы на контрольные вопросы:</w:t>
      </w:r>
    </w:p>
    <w:p>
      <w:pPr>
        <w:pStyle w:val="12"/>
        <w:tabs>
          <w:tab w:val="left" w:pos="851" w:leader="none"/>
        </w:tabs>
        <w:spacing w:lineRule="auto" w:line="360"/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 xml:space="preserve">Как должна быть устроена программа, если в качестве оверлейного сегмента использовать </w:t>
      </w:r>
      <w:r>
        <w:rPr>
          <w:rFonts w:ascii="Times New Roman" w:hAnsi="Times New Roman"/>
          <w:bCs/>
          <w:i/>
          <w:sz w:val="28"/>
          <w:szCs w:val="28"/>
        </w:rPr>
        <w:t>.СОМ</w:t>
      </w:r>
      <w:r>
        <w:rPr>
          <w:rFonts w:ascii="Times New Roman" w:hAnsi="Times New Roman"/>
          <w:i/>
          <w:sz w:val="28"/>
          <w:szCs w:val="28"/>
        </w:rPr>
        <w:t xml:space="preserve"> модули?</w:t>
      </w:r>
    </w:p>
    <w:p>
      <w:pPr>
        <w:pStyle w:val="12"/>
        <w:tabs>
          <w:tab w:val="left" w:pos="851" w:leader="none"/>
        </w:tabs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SimSun" w:ascii="Times New Roman" w:hAnsi="Times New Roman"/>
          <w:sz w:val="28"/>
          <w:szCs w:val="28"/>
        </w:rPr>
        <w:tab/>
        <w:t>Так как в com модуле присутствует свой PSP, то его вызов необходимо производить по смещению 100h, также необходимо сохранять регистры и восстанавливать их по завершению работы com модуля.</w:t>
      </w:r>
    </w:p>
    <w:p>
      <w:pPr>
        <w:pStyle w:val="12"/>
        <w:tabs>
          <w:tab w:val="left" w:pos="851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outlineLvl w:val="0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  <w:lang w:val="ru-RU"/>
        </w:rPr>
        <w:t xml:space="preserve">В процессе выполнения данной лабораторной работы была исследована возможность построения загрузочного модуля оверлейной структуры. </w:t>
      </w:r>
    </w:p>
    <w:p>
      <w:pPr>
        <w:pStyle w:val="Normal"/>
        <w:rPr>
          <w:rFonts w:ascii="Courier New" w:hAnsi="Courier New" w:cs="Courier New"/>
          <w:sz w:val="22"/>
          <w:szCs w:val="22"/>
          <w:lang w:val="ru-RU"/>
        </w:rPr>
      </w:pPr>
      <w:r>
        <w:rPr>
          <w:rFonts w:cs="Courier New" w:ascii="Courier New" w:hAnsi="Courier New"/>
          <w:sz w:val="22"/>
          <w:szCs w:val="22"/>
          <w:lang w:val="ru-RU"/>
        </w:rPr>
      </w:r>
    </w:p>
    <w:p>
      <w:pPr>
        <w:pStyle w:val="11"/>
        <w:numPr>
          <w:ilvl w:val="0"/>
          <w:numId w:val="0"/>
        </w:numPr>
        <w:shd w:val="clear" w:color="auto" w:fill="FFFFFF"/>
        <w:spacing w:lineRule="auto" w:line="360"/>
        <w:ind w:left="0" w:hanging="0"/>
        <w:outlineLvl w:val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Andale Sans UI" w:cs="Tahoma"/>
      <w:color w:val="auto"/>
      <w:kern w:val="0"/>
      <w:sz w:val="24"/>
      <w:szCs w:val="24"/>
      <w:lang w:val="en-US" w:eastAsia="en-US" w:bidi="en-US"/>
    </w:rPr>
  </w:style>
  <w:style w:type="paragraph" w:styleId="2">
    <w:name w:val="Heading 2"/>
    <w:basedOn w:val="Normal"/>
    <w:link w:val="20"/>
    <w:uiPriority w:val="9"/>
    <w:unhideWhenUsed/>
    <w:qFormat/>
    <w:pPr>
      <w:keepNext w:val="true"/>
      <w:keepLines/>
      <w:widowControl/>
      <w:spacing w:lineRule="auto" w:line="259" w:before="40" w:after="0"/>
      <w:outlineLvl w:val="1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6"/>
      <w:szCs w:val="26"/>
      <w:lang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Название книги1"/>
    <w:basedOn w:val="DefaultParagraphFont"/>
    <w:qFormat/>
    <w:rPr>
      <w:b/>
      <w:bCs/>
      <w:smallCaps/>
      <w:spacing w:val="5"/>
    </w:rPr>
  </w:style>
  <w:style w:type="character" w:styleId="Style13" w:customStyle="1">
    <w:name w:val="Схема документа Знак"/>
    <w:basedOn w:val="DefaultParagraphFont"/>
    <w:link w:val="a5"/>
    <w:uiPriority w:val="99"/>
    <w:semiHidden/>
    <w:qFormat/>
    <w:rPr>
      <w:rFonts w:ascii="Tahoma" w:hAnsi="Tahoma" w:eastAsia="Andale Sans UI" w:cs="Tahoma"/>
      <w:sz w:val="16"/>
      <w:szCs w:val="16"/>
      <w:lang w:val="en-US" w:bidi="en-US"/>
    </w:rPr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Pr>
      <w:rFonts w:ascii="Tahoma" w:hAnsi="Tahoma" w:eastAsia="Andale Sans UI" w:cs="Tahoma"/>
      <w:sz w:val="16"/>
      <w:szCs w:val="16"/>
      <w:lang w:val="en-US" w:bidi="en-US"/>
    </w:rPr>
  </w:style>
  <w:style w:type="character" w:styleId="21" w:customStyle="1">
    <w:name w:val="Заголовок 2 Знак"/>
    <w:basedOn w:val="DefaultParagraphFont"/>
    <w:link w:val="2"/>
    <w:uiPriority w:val="9"/>
    <w:qFormat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Style15" w:customStyle="1">
    <w:name w:val="Верхний колонтитул Знак"/>
    <w:basedOn w:val="DefaultParagraphFont"/>
    <w:link w:val="a9"/>
    <w:uiPriority w:val="99"/>
    <w:semiHidden/>
    <w:qFormat/>
    <w:rPr>
      <w:rFonts w:ascii="Times New Roman" w:hAnsi="Times New Roman" w:eastAsia="Andale Sans UI" w:cs="Tahoma"/>
      <w:sz w:val="24"/>
      <w:szCs w:val="24"/>
      <w:lang w:val="en-US" w:bidi="en-US"/>
    </w:rPr>
  </w:style>
  <w:style w:type="character" w:styleId="Style16" w:customStyle="1">
    <w:name w:val="Нижний колонтитул Знак"/>
    <w:basedOn w:val="DefaultParagraphFont"/>
    <w:link w:val="a7"/>
    <w:uiPriority w:val="99"/>
    <w:qFormat/>
    <w:rPr>
      <w:rFonts w:ascii="Times New Roman" w:hAnsi="Times New Roman" w:eastAsia="Andale Sans UI" w:cs="Tahoma"/>
      <w:sz w:val="24"/>
      <w:szCs w:val="24"/>
      <w:lang w:val="en-US" w:bidi="en-US"/>
    </w:rPr>
  </w:style>
  <w:style w:type="character" w:styleId="Times142" w:customStyle="1">
    <w:name w:val="Times14_РИО2 Знак"/>
    <w:basedOn w:val="DefaultParagraphFont"/>
    <w:link w:val="Times142"/>
    <w:qFormat/>
    <w:locked/>
    <w:rPr>
      <w:rFonts w:ascii="Times New Roman" w:hAnsi="Times New Roman" w:eastAsia="Andale Sans UI" w:cs="Tahoma"/>
      <w:sz w:val="28"/>
      <w:szCs w:val="24"/>
      <w:lang w:val="en-US" w:bidi="en-US"/>
    </w:rPr>
  </w:style>
  <w:style w:type="character" w:styleId="Style17" w:customStyle="1">
    <w:name w:val="Текст Знак"/>
    <w:basedOn w:val="DefaultParagraphFont"/>
    <w:link w:val="ac"/>
    <w:qFormat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41" w:customStyle="1">
    <w:name w:val="_Style 4"/>
    <w:uiPriority w:val="33"/>
    <w:qFormat/>
    <w:rPr>
      <w:b/>
      <w:bCs/>
      <w:smallCaps/>
      <w:spacing w:val="5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unhideWhenUsed/>
    <w:qFormat/>
    <w:pPr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a6"/>
    <w:uiPriority w:val="99"/>
    <w:unhideWhenUsed/>
    <w:qFormat/>
    <w:pPr/>
    <w:rPr>
      <w:rFonts w:ascii="Tahoma" w:hAnsi="Tahoma"/>
      <w:sz w:val="16"/>
      <w:szCs w:val="16"/>
    </w:rPr>
  </w:style>
  <w:style w:type="paragraph" w:styleId="Style23">
    <w:name w:val="Footer"/>
    <w:basedOn w:val="Normal"/>
    <w:link w:val="a8"/>
    <w:uiPriority w:val="99"/>
    <w:unhideWhenUsed/>
    <w:qFormat/>
    <w:pPr>
      <w:tabs>
        <w:tab w:val="center" w:pos="4677" w:leader="none"/>
        <w:tab w:val="right" w:pos="9355" w:leader="none"/>
      </w:tabs>
    </w:pPr>
    <w:rPr/>
  </w:style>
  <w:style w:type="paragraph" w:styleId="Style24">
    <w:name w:val="Header"/>
    <w:basedOn w:val="Normal"/>
    <w:link w:val="aa"/>
    <w:uiPriority w:val="99"/>
    <w:unhideWhenUsed/>
    <w:qFormat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widowControl/>
      <w:spacing w:beforeAutospacing="1" w:afterAutospacing="1"/>
    </w:pPr>
    <w:rPr>
      <w:rFonts w:eastAsia="Times New Roman" w:cs="Times New Roman"/>
      <w:lang w:val="ru-RU" w:eastAsia="ru-RU" w:bidi="ar-SA"/>
    </w:rPr>
  </w:style>
  <w:style w:type="paragraph" w:styleId="PlainText">
    <w:name w:val="Plain Text"/>
    <w:basedOn w:val="Normal"/>
    <w:link w:val="ad"/>
    <w:qFormat/>
    <w:pPr>
      <w:widowControl/>
    </w:pPr>
    <w:rPr>
      <w:rFonts w:ascii="Courier New" w:hAnsi="Courier New" w:eastAsia="Times New Roman" w:cs="Times New Roman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link w:val="Times1420"/>
    <w:qFormat/>
    <w:pPr>
      <w:spacing w:lineRule="auto" w:line="312"/>
      <w:ind w:firstLine="709"/>
      <w:jc w:val="both"/>
    </w:pPr>
    <w:rPr>
      <w:sz w:val="28"/>
    </w:rPr>
  </w:style>
  <w:style w:type="paragraph" w:styleId="11" w:customStyle="1">
    <w:name w:val="Абзац списка1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12" w:customStyle="1">
    <w:name w:val="Без интервала1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qFormat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0BA0D99-AB97-49EC-A8F4-6B05FF255B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3</Pages>
  <Words>218</Words>
  <Characters>1473</Characters>
  <CharactersWithSpaces>1667</CharactersWithSpaces>
  <Paragraphs>38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2018-05-22T08:35:00Z</dcterms:created>
  <dc:creator>AcerBook</dc:creator>
  <dc:description/>
  <dc:language>ru-RU</dc:language>
  <cp:lastModifiedBy/>
  <dcterms:modified xsi:type="dcterms:W3CDTF">2019-06-10T10:16:36Z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2057-10.2.0.5804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