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BFC" w:rsidRDefault="00F11D8A">
      <w:pPr>
        <w:spacing w:after="187" w:line="259" w:lineRule="auto"/>
        <w:ind w:left="10" w:right="5"/>
        <w:jc w:val="center"/>
      </w:pPr>
      <w:r>
        <w:rPr>
          <w:b/>
        </w:rPr>
        <w:t xml:space="preserve">МИНОБРНАУКИ РОССИИ </w:t>
      </w:r>
    </w:p>
    <w:p w:rsidR="005C6BFC" w:rsidRDefault="00F11D8A">
      <w:pPr>
        <w:spacing w:after="192" w:line="259" w:lineRule="auto"/>
        <w:ind w:left="1304"/>
        <w:jc w:val="left"/>
      </w:pPr>
      <w:r>
        <w:rPr>
          <w:b/>
        </w:rPr>
        <w:t xml:space="preserve">САНКТ-ПЕТЕРБУРГСКИЙ ГОСУДАРСТВЕННЫЙ </w:t>
      </w:r>
    </w:p>
    <w:p w:rsidR="005C6BFC" w:rsidRDefault="00F11D8A">
      <w:pPr>
        <w:spacing w:after="192" w:line="259" w:lineRule="auto"/>
        <w:ind w:left="1764"/>
        <w:jc w:val="left"/>
      </w:pPr>
      <w:r>
        <w:rPr>
          <w:b/>
        </w:rPr>
        <w:t xml:space="preserve">ЭЛЕКТРОТЕХНИЧЕСКИЙ УНИВЕРСИТЕТ  </w:t>
      </w:r>
    </w:p>
    <w:p w:rsidR="005C6BFC" w:rsidRDefault="00F11D8A">
      <w:pPr>
        <w:spacing w:after="192" w:line="259" w:lineRule="auto"/>
        <w:ind w:left="1925"/>
        <w:jc w:val="left"/>
      </w:pPr>
      <w:r>
        <w:rPr>
          <w:b/>
        </w:rPr>
        <w:t xml:space="preserve">«ЛЭТИ» ИМ. В.И. УЛЬЯНОВА (ЛЕНИНА) </w:t>
      </w:r>
    </w:p>
    <w:p w:rsidR="005C6BFC" w:rsidRDefault="00F11D8A">
      <w:pPr>
        <w:spacing w:after="133" w:line="259" w:lineRule="auto"/>
        <w:ind w:left="10" w:right="1"/>
        <w:jc w:val="center"/>
      </w:pPr>
      <w:r>
        <w:rPr>
          <w:b/>
        </w:rPr>
        <w:t xml:space="preserve">Кафедра МОЭВМ </w:t>
      </w:r>
    </w:p>
    <w:p w:rsidR="005C6BFC" w:rsidRDefault="00F11D8A">
      <w:pPr>
        <w:spacing w:after="126" w:line="259" w:lineRule="auto"/>
        <w:ind w:left="69" w:firstLine="0"/>
        <w:jc w:val="center"/>
      </w:pPr>
      <w:r>
        <w:rPr>
          <w:b/>
        </w:rPr>
        <w:t xml:space="preserve"> </w:t>
      </w:r>
    </w:p>
    <w:p w:rsidR="005C6BFC" w:rsidRDefault="00F11D8A">
      <w:pPr>
        <w:spacing w:after="131" w:line="259" w:lineRule="auto"/>
        <w:ind w:left="69" w:firstLine="0"/>
        <w:jc w:val="center"/>
      </w:pPr>
      <w:r>
        <w:t xml:space="preserve"> </w:t>
      </w:r>
    </w:p>
    <w:p w:rsidR="005C6BFC" w:rsidRDefault="00F11D8A">
      <w:pPr>
        <w:spacing w:after="131" w:line="259" w:lineRule="auto"/>
        <w:ind w:left="69" w:firstLine="0"/>
        <w:jc w:val="center"/>
      </w:pPr>
      <w:r>
        <w:t xml:space="preserve"> </w:t>
      </w:r>
    </w:p>
    <w:p w:rsidR="005C6BFC" w:rsidRDefault="00F11D8A">
      <w:pPr>
        <w:spacing w:after="134" w:line="259" w:lineRule="auto"/>
        <w:ind w:left="69" w:firstLine="0"/>
        <w:jc w:val="center"/>
      </w:pPr>
      <w:r>
        <w:t xml:space="preserve"> </w:t>
      </w:r>
    </w:p>
    <w:p w:rsidR="005C6BFC" w:rsidRDefault="00F11D8A">
      <w:pPr>
        <w:spacing w:after="131" w:line="259" w:lineRule="auto"/>
        <w:ind w:left="69" w:firstLine="0"/>
        <w:jc w:val="center"/>
      </w:pPr>
      <w:r>
        <w:t xml:space="preserve"> </w:t>
      </w:r>
    </w:p>
    <w:p w:rsidR="005C6BFC" w:rsidRDefault="00F11D8A">
      <w:pPr>
        <w:spacing w:after="195" w:line="259" w:lineRule="auto"/>
        <w:ind w:left="69" w:firstLine="0"/>
        <w:jc w:val="center"/>
      </w:pPr>
      <w:r>
        <w:t xml:space="preserve"> </w:t>
      </w:r>
    </w:p>
    <w:p w:rsidR="005C6BFC" w:rsidRDefault="00F11D8A">
      <w:pPr>
        <w:spacing w:after="187" w:line="259" w:lineRule="auto"/>
        <w:ind w:left="10" w:right="11"/>
        <w:jc w:val="center"/>
      </w:pPr>
      <w:r>
        <w:rPr>
          <w:b/>
        </w:rPr>
        <w:t xml:space="preserve">ЛАБОРАТОРНАЯ РАБОТА № 7 </w:t>
      </w:r>
    </w:p>
    <w:p w:rsidR="005C6BFC" w:rsidRDefault="00F11D8A">
      <w:pPr>
        <w:spacing w:after="192" w:line="259" w:lineRule="auto"/>
        <w:ind w:left="2031"/>
        <w:jc w:val="left"/>
      </w:pPr>
      <w:r>
        <w:rPr>
          <w:b/>
        </w:rPr>
        <w:t xml:space="preserve">по дисциплине «Операционные системы» </w:t>
      </w:r>
    </w:p>
    <w:p w:rsidR="005C6BFC" w:rsidRDefault="00317B29">
      <w:pPr>
        <w:spacing w:after="127" w:line="259" w:lineRule="auto"/>
        <w:ind w:left="1472"/>
        <w:jc w:val="left"/>
      </w:pPr>
      <w:r>
        <w:rPr>
          <w:b/>
        </w:rPr>
        <w:t>Тема</w:t>
      </w:r>
      <w:r w:rsidR="00F11D8A">
        <w:rPr>
          <w:b/>
        </w:rPr>
        <w:t xml:space="preserve">: </w:t>
      </w:r>
      <w:r w:rsidR="00F11D8A">
        <w:rPr>
          <w:b/>
        </w:rPr>
        <w:t xml:space="preserve">Построение модуля оверлейной структуры. </w:t>
      </w:r>
    </w:p>
    <w:p w:rsidR="005C6BFC" w:rsidRDefault="00F11D8A">
      <w:pPr>
        <w:spacing w:after="131" w:line="259" w:lineRule="auto"/>
        <w:ind w:left="69" w:firstLine="0"/>
        <w:jc w:val="center"/>
      </w:pPr>
      <w:r>
        <w:t xml:space="preserve"> </w:t>
      </w:r>
    </w:p>
    <w:p w:rsidR="005C6BFC" w:rsidRDefault="00F11D8A">
      <w:pPr>
        <w:spacing w:after="131" w:line="259" w:lineRule="auto"/>
        <w:ind w:left="69" w:firstLine="0"/>
        <w:jc w:val="center"/>
      </w:pPr>
      <w:r>
        <w:t xml:space="preserve"> </w:t>
      </w:r>
    </w:p>
    <w:p w:rsidR="005C6BFC" w:rsidRDefault="00F11D8A">
      <w:pPr>
        <w:spacing w:after="131" w:line="259" w:lineRule="auto"/>
        <w:ind w:left="69" w:firstLine="0"/>
        <w:jc w:val="center"/>
      </w:pPr>
      <w:r>
        <w:t xml:space="preserve"> </w:t>
      </w:r>
    </w:p>
    <w:p w:rsidR="005C6BFC" w:rsidRDefault="00F11D8A">
      <w:pPr>
        <w:spacing w:after="133" w:line="259" w:lineRule="auto"/>
        <w:ind w:left="69" w:firstLine="0"/>
        <w:jc w:val="center"/>
      </w:pPr>
      <w:r>
        <w:t xml:space="preserve"> </w:t>
      </w:r>
    </w:p>
    <w:p w:rsidR="005C6BFC" w:rsidRDefault="00F11D8A">
      <w:pPr>
        <w:spacing w:after="131" w:line="259" w:lineRule="auto"/>
        <w:ind w:left="69" w:firstLine="0"/>
        <w:jc w:val="center"/>
      </w:pPr>
      <w:r>
        <w:t xml:space="preserve"> </w:t>
      </w:r>
    </w:p>
    <w:p w:rsidR="005C6BFC" w:rsidRDefault="005C6BFC">
      <w:pPr>
        <w:spacing w:after="131" w:line="259" w:lineRule="auto"/>
        <w:ind w:left="69" w:firstLine="0"/>
        <w:jc w:val="center"/>
      </w:pPr>
    </w:p>
    <w:p w:rsidR="005C6BFC" w:rsidRDefault="00F11D8A" w:rsidP="00317B29">
      <w:pPr>
        <w:spacing w:after="131" w:line="259" w:lineRule="auto"/>
        <w:ind w:left="69" w:firstLine="0"/>
        <w:jc w:val="center"/>
      </w:pPr>
      <w:r>
        <w:t xml:space="preserve"> </w:t>
      </w:r>
    </w:p>
    <w:p w:rsidR="005C6BFC" w:rsidRDefault="00F11D8A">
      <w:pPr>
        <w:tabs>
          <w:tab w:val="center" w:pos="4064"/>
          <w:tab w:val="center" w:pos="7812"/>
        </w:tabs>
        <w:spacing w:line="259" w:lineRule="auto"/>
        <w:ind w:left="0" w:firstLine="0"/>
        <w:jc w:val="left"/>
      </w:pPr>
      <w:r>
        <w:t>Ст</w:t>
      </w:r>
      <w:r w:rsidR="00317B29">
        <w:t xml:space="preserve">удентка гр. 7381 </w:t>
      </w:r>
      <w:r w:rsidR="00317B29">
        <w:tab/>
        <w:t xml:space="preserve"> </w:t>
      </w:r>
      <w:r w:rsidR="00317B29">
        <w:tab/>
        <w:t>Кушкоева А.О.</w:t>
      </w:r>
      <w:r>
        <w:t xml:space="preserve"> </w:t>
      </w:r>
    </w:p>
    <w:p w:rsidR="005C6BFC" w:rsidRDefault="00F11D8A">
      <w:pPr>
        <w:spacing w:after="189" w:line="259" w:lineRule="auto"/>
        <w:ind w:left="395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470914" cy="6096"/>
                <wp:effectExtent l="0" t="0" r="0" b="0"/>
                <wp:docPr id="3423" name="Group 3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0914" cy="6096"/>
                          <a:chOff x="0" y="0"/>
                          <a:chExt cx="1470914" cy="6096"/>
                        </a:xfrm>
                      </wpg:grpSpPr>
                      <wps:wsp>
                        <wps:cNvPr id="4524" name="Shape 4524"/>
                        <wps:cNvSpPr/>
                        <wps:spPr>
                          <a:xfrm>
                            <a:off x="0" y="0"/>
                            <a:ext cx="14709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914" h="9144">
                                <a:moveTo>
                                  <a:pt x="0" y="0"/>
                                </a:moveTo>
                                <a:lnTo>
                                  <a:pt x="1470914" y="0"/>
                                </a:lnTo>
                                <a:lnTo>
                                  <a:pt x="14709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23" style="width:115.82pt;height:0.47998pt;mso-position-horizontal-relative:char;mso-position-vertical-relative:line" coordsize="14709,60">
                <v:shape id="Shape 4525" style="position:absolute;width:14709;height:91;left:0;top:0;" coordsize="1470914,9144" path="m0,0l1470914,0l147091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C6BFC" w:rsidRDefault="00F11D8A">
      <w:pPr>
        <w:tabs>
          <w:tab w:val="center" w:pos="4064"/>
          <w:tab w:val="center" w:pos="7811"/>
        </w:tabs>
        <w:spacing w:line="259" w:lineRule="auto"/>
        <w:ind w:left="0" w:firstLine="0"/>
        <w:jc w:val="left"/>
      </w:pPr>
      <w:r>
        <w:t xml:space="preserve">Преподаватель </w:t>
      </w:r>
      <w:r>
        <w:tab/>
        <w:t xml:space="preserve"> </w:t>
      </w:r>
      <w:r>
        <w:tab/>
        <w:t xml:space="preserve">Ефремов М.А. </w:t>
      </w:r>
    </w:p>
    <w:p w:rsidR="005C6BFC" w:rsidRDefault="00F11D8A">
      <w:pPr>
        <w:spacing w:after="4" w:line="259" w:lineRule="auto"/>
        <w:ind w:left="394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480058" cy="6097"/>
                <wp:effectExtent l="0" t="0" r="0" b="0"/>
                <wp:docPr id="3424" name="Group 3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0058" cy="6097"/>
                          <a:chOff x="0" y="0"/>
                          <a:chExt cx="1480058" cy="6097"/>
                        </a:xfrm>
                      </wpg:grpSpPr>
                      <wps:wsp>
                        <wps:cNvPr id="4526" name="Shape 4526"/>
                        <wps:cNvSpPr/>
                        <wps:spPr>
                          <a:xfrm>
                            <a:off x="0" y="0"/>
                            <a:ext cx="14800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0058" h="9144">
                                <a:moveTo>
                                  <a:pt x="0" y="0"/>
                                </a:moveTo>
                                <a:lnTo>
                                  <a:pt x="1480058" y="0"/>
                                </a:lnTo>
                                <a:lnTo>
                                  <a:pt x="14800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24" style="width:116.54pt;height:0.480042pt;mso-position-horizontal-relative:char;mso-position-vertical-relative:line" coordsize="14800,60">
                <v:shape id="Shape 4527" style="position:absolute;width:14800;height:91;left:0;top:0;" coordsize="1480058,9144" path="m0,0l1480058,0l148005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C6BFC" w:rsidRDefault="00F11D8A">
      <w:pPr>
        <w:spacing w:after="131" w:line="259" w:lineRule="auto"/>
        <w:ind w:left="69" w:firstLine="0"/>
        <w:jc w:val="center"/>
      </w:pPr>
      <w:r>
        <w:t xml:space="preserve"> </w:t>
      </w:r>
    </w:p>
    <w:p w:rsidR="005C6BFC" w:rsidRDefault="00F11D8A">
      <w:pPr>
        <w:spacing w:after="182" w:line="259" w:lineRule="auto"/>
        <w:ind w:left="69" w:firstLine="0"/>
        <w:jc w:val="center"/>
      </w:pPr>
      <w:r>
        <w:t xml:space="preserve"> </w:t>
      </w:r>
    </w:p>
    <w:p w:rsidR="005C6BFC" w:rsidRDefault="00F11D8A">
      <w:pPr>
        <w:spacing w:after="131" w:line="259" w:lineRule="auto"/>
        <w:ind w:left="10" w:right="3"/>
        <w:jc w:val="center"/>
      </w:pPr>
      <w:r>
        <w:t xml:space="preserve">Санкт-Петербург </w:t>
      </w:r>
    </w:p>
    <w:p w:rsidR="005C6BFC" w:rsidRDefault="00F11D8A">
      <w:pPr>
        <w:spacing w:after="0" w:line="259" w:lineRule="auto"/>
        <w:ind w:left="10" w:right="4"/>
        <w:jc w:val="center"/>
      </w:pPr>
      <w:r>
        <w:t xml:space="preserve">2019 </w:t>
      </w:r>
    </w:p>
    <w:p w:rsidR="005C6BFC" w:rsidRDefault="00F11D8A">
      <w:pPr>
        <w:spacing w:after="0" w:line="259" w:lineRule="auto"/>
        <w:ind w:left="0" w:firstLine="0"/>
        <w:jc w:val="left"/>
      </w:pPr>
      <w:r>
        <w:rPr>
          <w:sz w:val="24"/>
        </w:rPr>
        <w:lastRenderedPageBreak/>
        <w:t xml:space="preserve"> </w:t>
      </w:r>
      <w:r>
        <w:rPr>
          <w:sz w:val="24"/>
        </w:rPr>
        <w:tab/>
        <w:t xml:space="preserve"> </w:t>
      </w:r>
    </w:p>
    <w:p w:rsidR="005C6BFC" w:rsidRDefault="00F11D8A">
      <w:pPr>
        <w:spacing w:after="129" w:line="259" w:lineRule="auto"/>
        <w:ind w:left="703"/>
        <w:jc w:val="left"/>
      </w:pPr>
      <w:r>
        <w:rPr>
          <w:b/>
        </w:rPr>
        <w:t xml:space="preserve">Цель работы. </w:t>
      </w:r>
    </w:p>
    <w:p w:rsidR="005C6BFC" w:rsidRDefault="00F11D8A">
      <w:pPr>
        <w:ind w:left="-15" w:firstLine="708"/>
      </w:pPr>
      <w:r>
        <w:t>Исследование возможности построения загрузочного модуля оверлейной структуры. Исследуется структура оверлейного сегмента и способ загрузки и выполнения оверлейных сегментов. Для запуска вызываемого оверлейного модуля используется функция 4B03h прерывания i</w:t>
      </w:r>
      <w:r>
        <w:t xml:space="preserve">nt 21h. Все загрузочные и оверлейные модули находятся в одном каталоге. </w:t>
      </w:r>
    </w:p>
    <w:p w:rsidR="005C6BFC" w:rsidRDefault="00F11D8A">
      <w:pPr>
        <w:ind w:left="-15" w:firstLine="708"/>
      </w:pPr>
      <w:r>
        <w:t xml:space="preserve">В этой работе также рассматривается приложение, состоящее из нескольких модулей, поэтому все модули помещаются в один каталог и вызываются использованием полного пути. </w:t>
      </w:r>
    </w:p>
    <w:p w:rsidR="005C6BFC" w:rsidRDefault="00F11D8A">
      <w:pPr>
        <w:spacing w:after="191" w:line="259" w:lineRule="auto"/>
        <w:ind w:left="0" w:firstLine="0"/>
        <w:jc w:val="left"/>
      </w:pPr>
      <w:r>
        <w:t xml:space="preserve"> </w:t>
      </w:r>
    </w:p>
    <w:p w:rsidR="005C6BFC" w:rsidRDefault="00F11D8A">
      <w:pPr>
        <w:spacing w:after="192" w:line="259" w:lineRule="auto"/>
        <w:ind w:left="703"/>
        <w:jc w:val="left"/>
      </w:pPr>
      <w:r>
        <w:rPr>
          <w:b/>
        </w:rPr>
        <w:t xml:space="preserve">Ход работы. </w:t>
      </w:r>
    </w:p>
    <w:p w:rsidR="005C6BFC" w:rsidRDefault="00317B29">
      <w:pPr>
        <w:numPr>
          <w:ilvl w:val="0"/>
          <w:numId w:val="1"/>
        </w:numPr>
        <w:spacing w:after="37"/>
        <w:ind w:firstLine="708"/>
      </w:pPr>
      <w:r>
        <w:t>Написан и отлажен</w:t>
      </w:r>
      <w:r w:rsidR="00F11D8A">
        <w:t xml:space="preserve"> программный модуль типа .EXE, который выполняет функции: </w:t>
      </w:r>
    </w:p>
    <w:p w:rsidR="005C6BFC" w:rsidRDefault="00F11D8A">
      <w:pPr>
        <w:numPr>
          <w:ilvl w:val="1"/>
          <w:numId w:val="1"/>
        </w:numPr>
        <w:spacing w:after="35"/>
        <w:ind w:hanging="360"/>
      </w:pPr>
      <w:r>
        <w:t xml:space="preserve">Проверяет, установлено ли пользовательское прерывание с вектором 09h. </w:t>
      </w:r>
    </w:p>
    <w:p w:rsidR="005C6BFC" w:rsidRDefault="00F11D8A">
      <w:pPr>
        <w:numPr>
          <w:ilvl w:val="1"/>
          <w:numId w:val="1"/>
        </w:numPr>
        <w:spacing w:after="40"/>
        <w:ind w:hanging="360"/>
      </w:pPr>
      <w:r>
        <w:t>Если прерывание не установлено, то устанавливает резидентную функцию для обработки прерывания и настраивае</w:t>
      </w:r>
      <w:r>
        <w:t xml:space="preserve">т вектор прерываний. Адрес точки входа в стандартный обработчик прерывания находится в теле пользовательского обработчика. Осуществляется выход по функции 4Ch прерывания int21h. </w:t>
      </w:r>
    </w:p>
    <w:p w:rsidR="005C6BFC" w:rsidRDefault="00F11D8A">
      <w:pPr>
        <w:numPr>
          <w:ilvl w:val="1"/>
          <w:numId w:val="1"/>
        </w:numPr>
        <w:ind w:hanging="360"/>
      </w:pPr>
      <w:r>
        <w:t>Если прерывание установлено, то выводится соответствующее сообщение и осущест</w:t>
      </w:r>
      <w:r>
        <w:t xml:space="preserve">вляется выход по функции 4Ch прерывания int 21h. </w:t>
      </w:r>
    </w:p>
    <w:p w:rsidR="005C6BFC" w:rsidRDefault="00317B29">
      <w:pPr>
        <w:numPr>
          <w:ilvl w:val="0"/>
          <w:numId w:val="1"/>
        </w:numPr>
        <w:ind w:firstLine="708"/>
      </w:pPr>
      <w:r>
        <w:t>Написаны и отлажены</w:t>
      </w:r>
      <w:r w:rsidR="00F11D8A">
        <w:t xml:space="preserve"> оверлейные сегменты, которые выводят адрес сегмента, в который они загружены. </w:t>
      </w:r>
    </w:p>
    <w:p w:rsidR="005C6BFC" w:rsidRDefault="00317B29">
      <w:pPr>
        <w:numPr>
          <w:ilvl w:val="0"/>
          <w:numId w:val="1"/>
        </w:numPr>
        <w:ind w:firstLine="708"/>
      </w:pPr>
      <w:r>
        <w:lastRenderedPageBreak/>
        <w:t>Написаны и отлажены</w:t>
      </w:r>
      <w:r w:rsidR="00F11D8A">
        <w:t xml:space="preserve"> оверлейные сегменты, которые загружаются с одного и того же адреса, перекрывая друг друга. </w:t>
      </w:r>
    </w:p>
    <w:p w:rsidR="005C6BFC" w:rsidRDefault="00317B29">
      <w:pPr>
        <w:numPr>
          <w:ilvl w:val="0"/>
          <w:numId w:val="1"/>
        </w:numPr>
        <w:spacing w:after="184" w:line="259" w:lineRule="auto"/>
        <w:ind w:firstLine="708"/>
      </w:pPr>
      <w:r>
        <w:t>Запущено</w:t>
      </w:r>
      <w:r w:rsidR="00F11D8A">
        <w:t xml:space="preserve"> приложение из другого каталога. </w:t>
      </w:r>
    </w:p>
    <w:p w:rsidR="00317B29" w:rsidRDefault="00317B29">
      <w:pPr>
        <w:numPr>
          <w:ilvl w:val="0"/>
          <w:numId w:val="1"/>
        </w:numPr>
        <w:spacing w:line="259" w:lineRule="auto"/>
        <w:ind w:firstLine="708"/>
      </w:pPr>
      <w:r>
        <w:t xml:space="preserve">Запущено приложение в том случае, когда </w:t>
      </w:r>
      <w:r w:rsidR="00F11D8A">
        <w:t>оверлея нет в каталоге.</w:t>
      </w:r>
    </w:p>
    <w:p w:rsidR="005C6BFC" w:rsidRDefault="00F11D8A" w:rsidP="00317B29">
      <w:pPr>
        <w:spacing w:line="259" w:lineRule="auto"/>
        <w:ind w:left="1416" w:firstLine="0"/>
      </w:pPr>
      <w:r>
        <w:t xml:space="preserve"> </w:t>
      </w:r>
    </w:p>
    <w:p w:rsidR="005C6BFC" w:rsidRDefault="00F11D8A">
      <w:pPr>
        <w:spacing w:after="0" w:line="259" w:lineRule="auto"/>
        <w:ind w:left="1188"/>
        <w:jc w:val="left"/>
      </w:pPr>
      <w:r>
        <w:rPr>
          <w:b/>
        </w:rPr>
        <w:t>Функции программы, переменных и стр</w:t>
      </w:r>
      <w:r>
        <w:rPr>
          <w:b/>
        </w:rPr>
        <w:t xml:space="preserve">уктур данных. </w:t>
      </w:r>
    </w:p>
    <w:tbl>
      <w:tblPr>
        <w:tblStyle w:val="TableGrid"/>
        <w:tblW w:w="9892" w:type="dxa"/>
        <w:tblInd w:w="5" w:type="dxa"/>
        <w:tblCellMar>
          <w:top w:w="9" w:type="dxa"/>
          <w:left w:w="108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4220"/>
        <w:gridCol w:w="5672"/>
      </w:tblGrid>
      <w:tr w:rsidR="005C6BFC">
        <w:trPr>
          <w:trHeight w:val="492"/>
        </w:trPr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BFC" w:rsidRDefault="00F11D8A">
            <w:pPr>
              <w:spacing w:after="0" w:line="259" w:lineRule="auto"/>
              <w:ind w:left="0" w:right="69" w:firstLine="0"/>
              <w:jc w:val="center"/>
            </w:pPr>
            <w:r>
              <w:t xml:space="preserve">Названия функций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BFC" w:rsidRDefault="00F11D8A">
            <w:pPr>
              <w:spacing w:after="0" w:line="259" w:lineRule="auto"/>
              <w:ind w:left="0" w:right="71" w:firstLine="0"/>
              <w:jc w:val="center"/>
            </w:pPr>
            <w:r>
              <w:t>Описание</w:t>
            </w:r>
            <w:r>
              <w:rPr>
                <w:b/>
              </w:rPr>
              <w:t xml:space="preserve"> </w:t>
            </w:r>
          </w:p>
        </w:tc>
      </w:tr>
      <w:tr w:rsidR="005C6BFC">
        <w:trPr>
          <w:trHeight w:val="977"/>
        </w:trPr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BFC" w:rsidRDefault="00F11D8A">
            <w:pPr>
              <w:spacing w:after="0" w:line="259" w:lineRule="auto"/>
              <w:ind w:left="0" w:right="69" w:firstLine="0"/>
              <w:jc w:val="center"/>
            </w:pPr>
            <w:r>
              <w:t xml:space="preserve">Byte_To_Hex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BFC" w:rsidRDefault="00F11D8A">
            <w:pPr>
              <w:spacing w:after="133" w:line="259" w:lineRule="auto"/>
              <w:ind w:left="0" w:firstLine="0"/>
            </w:pPr>
            <w:r>
              <w:t xml:space="preserve">Функция перевода байта из AL в два символа </w:t>
            </w:r>
          </w:p>
          <w:p w:rsidR="005C6BFC" w:rsidRDefault="00F11D8A">
            <w:pPr>
              <w:spacing w:after="0" w:line="259" w:lineRule="auto"/>
              <w:ind w:left="0" w:firstLine="0"/>
              <w:jc w:val="left"/>
            </w:pPr>
            <w:r>
              <w:t xml:space="preserve">HEX </w:t>
            </w:r>
          </w:p>
        </w:tc>
      </w:tr>
      <w:tr w:rsidR="005C6BFC">
        <w:trPr>
          <w:trHeight w:val="974"/>
        </w:trPr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BFC" w:rsidRDefault="00F11D8A">
            <w:pPr>
              <w:spacing w:after="0" w:line="259" w:lineRule="auto"/>
              <w:ind w:left="0" w:right="69" w:firstLine="0"/>
              <w:jc w:val="center"/>
            </w:pPr>
            <w:r>
              <w:t xml:space="preserve">Tetr_To_Hex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BFC" w:rsidRDefault="00F11D8A">
            <w:pPr>
              <w:spacing w:after="0" w:line="259" w:lineRule="auto"/>
              <w:ind w:left="0" w:firstLine="0"/>
              <w:jc w:val="left"/>
            </w:pPr>
            <w:r>
              <w:t xml:space="preserve">Функция перевода десятичной цифры в код символа </w:t>
            </w:r>
          </w:p>
        </w:tc>
      </w:tr>
      <w:tr w:rsidR="005C6BFC">
        <w:trPr>
          <w:trHeight w:val="494"/>
        </w:trPr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BFC" w:rsidRDefault="00F11D8A">
            <w:pPr>
              <w:spacing w:after="0" w:line="259" w:lineRule="auto"/>
              <w:ind w:left="0" w:right="67" w:firstLine="0"/>
              <w:jc w:val="center"/>
            </w:pPr>
            <w:r>
              <w:t xml:space="preserve">Название переменных (тип)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BFC" w:rsidRDefault="00F11D8A">
            <w:pPr>
              <w:spacing w:after="0" w:line="259" w:lineRule="auto"/>
              <w:ind w:left="0" w:right="71" w:firstLine="0"/>
              <w:jc w:val="center"/>
            </w:pPr>
            <w:r>
              <w:t>Описание</w:t>
            </w:r>
            <w:r>
              <w:rPr>
                <w:b/>
              </w:rPr>
              <w:t xml:space="preserve"> </w:t>
            </w:r>
          </w:p>
        </w:tc>
      </w:tr>
      <w:tr w:rsidR="005C6BFC">
        <w:trPr>
          <w:trHeight w:val="492"/>
        </w:trPr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BFC" w:rsidRDefault="00F11D8A">
            <w:pPr>
              <w:spacing w:after="0" w:line="259" w:lineRule="auto"/>
              <w:ind w:left="0" w:right="64" w:firstLine="0"/>
              <w:jc w:val="center"/>
            </w:pPr>
            <w:r>
              <w:t xml:space="preserve">_ss  (dw)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BFC" w:rsidRDefault="00F11D8A">
            <w:pPr>
              <w:spacing w:after="0" w:line="259" w:lineRule="auto"/>
              <w:ind w:left="0" w:firstLine="0"/>
              <w:jc w:val="left"/>
            </w:pPr>
            <w:r>
              <w:t xml:space="preserve">Для хранения значения регистра ss </w:t>
            </w:r>
          </w:p>
        </w:tc>
      </w:tr>
      <w:tr w:rsidR="005C6BFC">
        <w:trPr>
          <w:trHeight w:val="495"/>
        </w:trPr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BFC" w:rsidRDefault="00F11D8A">
            <w:pPr>
              <w:spacing w:after="0" w:line="259" w:lineRule="auto"/>
              <w:ind w:left="0" w:right="67" w:firstLine="0"/>
              <w:jc w:val="center"/>
            </w:pPr>
            <w:r>
              <w:t xml:space="preserve">_sp (dw)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BFC" w:rsidRDefault="00F11D8A">
            <w:pPr>
              <w:spacing w:after="0" w:line="259" w:lineRule="auto"/>
              <w:ind w:left="0" w:firstLine="0"/>
              <w:jc w:val="left"/>
            </w:pPr>
            <w:r>
              <w:t xml:space="preserve">Для хранения значения регистра sp </w:t>
            </w:r>
          </w:p>
        </w:tc>
      </w:tr>
      <w:tr w:rsidR="005C6BFC">
        <w:trPr>
          <w:trHeight w:val="492"/>
        </w:trPr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BFC" w:rsidRDefault="00F11D8A">
            <w:pPr>
              <w:spacing w:after="0" w:line="259" w:lineRule="auto"/>
              <w:ind w:left="0" w:right="65" w:firstLine="0"/>
              <w:jc w:val="center"/>
            </w:pPr>
            <w:r>
              <w:t xml:space="preserve">PSP (dw)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BFC" w:rsidRDefault="00F11D8A">
            <w:pPr>
              <w:spacing w:after="0" w:line="259" w:lineRule="auto"/>
              <w:ind w:left="0" w:firstLine="0"/>
              <w:jc w:val="left"/>
            </w:pPr>
            <w:r>
              <w:t xml:space="preserve">Для хранения PSP </w:t>
            </w:r>
          </w:p>
        </w:tc>
      </w:tr>
      <w:tr w:rsidR="005C6BFC">
        <w:trPr>
          <w:trHeight w:val="492"/>
        </w:trPr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BFC" w:rsidRDefault="00F11D8A">
            <w:pPr>
              <w:spacing w:after="0" w:line="259" w:lineRule="auto"/>
              <w:ind w:left="0" w:right="64" w:firstLine="0"/>
              <w:jc w:val="center"/>
            </w:pPr>
            <w:r>
              <w:t xml:space="preserve">path (db)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BFC" w:rsidRDefault="00F11D8A">
            <w:pPr>
              <w:spacing w:after="0" w:line="259" w:lineRule="auto"/>
              <w:ind w:left="0" w:firstLine="0"/>
              <w:jc w:val="left"/>
            </w:pPr>
            <w:r>
              <w:t xml:space="preserve">Для хранения пути </w:t>
            </w:r>
          </w:p>
        </w:tc>
      </w:tr>
      <w:tr w:rsidR="005C6BFC">
        <w:trPr>
          <w:trHeight w:val="494"/>
        </w:trPr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BFC" w:rsidRDefault="00F11D8A">
            <w:pPr>
              <w:spacing w:after="0" w:line="259" w:lineRule="auto"/>
              <w:ind w:left="0" w:right="68" w:firstLine="0"/>
              <w:jc w:val="center"/>
            </w:pPr>
            <w:r>
              <w:t xml:space="preserve">dta(db)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BFC" w:rsidRDefault="00F11D8A">
            <w:pPr>
              <w:spacing w:after="0" w:line="259" w:lineRule="auto"/>
              <w:ind w:left="0" w:firstLine="0"/>
              <w:jc w:val="left"/>
            </w:pPr>
            <w:r>
              <w:t xml:space="preserve">Буфер dta </w:t>
            </w:r>
          </w:p>
        </w:tc>
      </w:tr>
      <w:tr w:rsidR="005C6BFC">
        <w:trPr>
          <w:trHeight w:val="492"/>
        </w:trPr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BFC" w:rsidRDefault="00F11D8A">
            <w:pPr>
              <w:spacing w:after="0" w:line="259" w:lineRule="auto"/>
              <w:ind w:left="0" w:right="68" w:firstLine="0"/>
              <w:jc w:val="center"/>
            </w:pPr>
            <w:r>
              <w:t xml:space="preserve">Count (db)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BFC" w:rsidRDefault="00F11D8A">
            <w:pPr>
              <w:spacing w:after="0" w:line="259" w:lineRule="auto"/>
              <w:ind w:left="0" w:firstLine="0"/>
              <w:jc w:val="left"/>
            </w:pPr>
            <w:r>
              <w:t xml:space="preserve">Счетчик </w:t>
            </w:r>
          </w:p>
        </w:tc>
      </w:tr>
      <w:tr w:rsidR="005C6BFC">
        <w:trPr>
          <w:trHeight w:val="494"/>
        </w:trPr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BFC" w:rsidRDefault="00F11D8A">
            <w:pPr>
              <w:spacing w:after="0" w:line="259" w:lineRule="auto"/>
              <w:ind w:left="0" w:right="67" w:firstLine="0"/>
              <w:jc w:val="center"/>
            </w:pPr>
            <w:r>
              <w:t xml:space="preserve">Way (db)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BFC" w:rsidRDefault="00F11D8A">
            <w:pPr>
              <w:spacing w:after="0" w:line="259" w:lineRule="auto"/>
              <w:ind w:left="0" w:firstLine="0"/>
              <w:jc w:val="left"/>
            </w:pPr>
            <w:r>
              <w:t xml:space="preserve">Хранит текст: Way: </w:t>
            </w:r>
          </w:p>
        </w:tc>
      </w:tr>
      <w:tr w:rsidR="005C6BFC" w:rsidRPr="00317B29">
        <w:trPr>
          <w:trHeight w:val="492"/>
        </w:trPr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BFC" w:rsidRDefault="00F11D8A">
            <w:pPr>
              <w:spacing w:after="0" w:line="259" w:lineRule="auto"/>
              <w:ind w:left="0" w:right="65" w:firstLine="0"/>
              <w:jc w:val="center"/>
            </w:pPr>
            <w:r>
              <w:t xml:space="preserve">Adress (db)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BFC" w:rsidRPr="00317B29" w:rsidRDefault="00F11D8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>Хранит</w:t>
            </w:r>
            <w:r w:rsidRPr="00317B29">
              <w:rPr>
                <w:lang w:val="en-US"/>
              </w:rPr>
              <w:t xml:space="preserve"> </w:t>
            </w:r>
            <w:r>
              <w:t>текст</w:t>
            </w:r>
            <w:r w:rsidRPr="00317B29">
              <w:rPr>
                <w:lang w:val="en-US"/>
              </w:rPr>
              <w:t xml:space="preserve">: Overlay segment address: </w:t>
            </w:r>
          </w:p>
        </w:tc>
      </w:tr>
      <w:tr w:rsidR="005C6BFC" w:rsidRPr="00317B29">
        <w:trPr>
          <w:trHeight w:val="492"/>
        </w:trPr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BFC" w:rsidRDefault="00F11D8A">
            <w:pPr>
              <w:spacing w:after="0" w:line="259" w:lineRule="auto"/>
              <w:ind w:left="0" w:right="67" w:firstLine="0"/>
              <w:jc w:val="center"/>
            </w:pPr>
            <w:r>
              <w:t xml:space="preserve">Error1  (db)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BFC" w:rsidRPr="00317B29" w:rsidRDefault="00F11D8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>Хранит</w:t>
            </w:r>
            <w:r w:rsidRPr="00317B29">
              <w:rPr>
                <w:lang w:val="en-US"/>
              </w:rPr>
              <w:t xml:space="preserve"> </w:t>
            </w:r>
            <w:r>
              <w:t>текст</w:t>
            </w:r>
            <w:r w:rsidRPr="00317B29">
              <w:rPr>
                <w:lang w:val="en-US"/>
              </w:rPr>
              <w:t xml:space="preserve">: Error! File not found. </w:t>
            </w:r>
          </w:p>
        </w:tc>
      </w:tr>
      <w:tr w:rsidR="005C6BFC" w:rsidRPr="00317B29">
        <w:trPr>
          <w:trHeight w:val="494"/>
        </w:trPr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BFC" w:rsidRDefault="00F11D8A">
            <w:pPr>
              <w:spacing w:after="0" w:line="259" w:lineRule="auto"/>
              <w:ind w:left="0" w:right="64" w:firstLine="0"/>
              <w:jc w:val="center"/>
            </w:pPr>
            <w:r>
              <w:t xml:space="preserve">Error2 (db)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BFC" w:rsidRPr="00317B29" w:rsidRDefault="00F11D8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>Хранит</w:t>
            </w:r>
            <w:r w:rsidRPr="00317B29">
              <w:rPr>
                <w:lang w:val="en-US"/>
              </w:rPr>
              <w:t xml:space="preserve"> </w:t>
            </w:r>
            <w:r>
              <w:t>текст</w:t>
            </w:r>
            <w:r w:rsidRPr="00317B29">
              <w:rPr>
                <w:lang w:val="en-US"/>
              </w:rPr>
              <w:t xml:space="preserve">: Error! Path not found. </w:t>
            </w:r>
          </w:p>
        </w:tc>
      </w:tr>
      <w:tr w:rsidR="005C6BFC">
        <w:trPr>
          <w:trHeight w:val="492"/>
        </w:trPr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BFC" w:rsidRDefault="00F11D8A">
            <w:pPr>
              <w:spacing w:after="0" w:line="259" w:lineRule="auto"/>
              <w:ind w:left="0" w:right="64" w:firstLine="0"/>
              <w:jc w:val="center"/>
            </w:pPr>
            <w:r>
              <w:t xml:space="preserve">file_ov1 (db)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BFC" w:rsidRDefault="00F11D8A">
            <w:pPr>
              <w:spacing w:after="0" w:line="259" w:lineRule="auto"/>
              <w:ind w:left="0" w:firstLine="0"/>
              <w:jc w:val="left"/>
            </w:pPr>
            <w:r>
              <w:t xml:space="preserve">Хранит текст: ovr1.ovl </w:t>
            </w:r>
          </w:p>
        </w:tc>
      </w:tr>
      <w:tr w:rsidR="005C6BFC">
        <w:trPr>
          <w:trHeight w:val="494"/>
        </w:trPr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BFC" w:rsidRDefault="00F11D8A">
            <w:pPr>
              <w:spacing w:after="0" w:line="259" w:lineRule="auto"/>
              <w:ind w:left="0" w:right="64" w:firstLine="0"/>
              <w:jc w:val="center"/>
            </w:pPr>
            <w:r>
              <w:t xml:space="preserve">file_ov2 (db)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BFC" w:rsidRDefault="00F11D8A">
            <w:pPr>
              <w:spacing w:after="0" w:line="259" w:lineRule="auto"/>
              <w:ind w:left="0" w:firstLine="0"/>
              <w:jc w:val="left"/>
            </w:pPr>
            <w:r>
              <w:t xml:space="preserve">Хранит текст: ovr2.ovl </w:t>
            </w:r>
          </w:p>
        </w:tc>
      </w:tr>
      <w:tr w:rsidR="005C6BFC">
        <w:trPr>
          <w:trHeight w:val="492"/>
        </w:trPr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BFC" w:rsidRDefault="00F11D8A">
            <w:pPr>
              <w:spacing w:after="0" w:line="259" w:lineRule="auto"/>
              <w:ind w:left="0" w:right="65" w:firstLine="0"/>
              <w:jc w:val="center"/>
            </w:pPr>
            <w:r>
              <w:t xml:space="preserve">endl  (db)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BFC" w:rsidRDefault="00F11D8A">
            <w:pPr>
              <w:spacing w:after="0" w:line="259" w:lineRule="auto"/>
              <w:ind w:left="0" w:firstLine="0"/>
              <w:jc w:val="left"/>
            </w:pPr>
            <w:r>
              <w:t xml:space="preserve">Конец строки </w:t>
            </w:r>
          </w:p>
        </w:tc>
      </w:tr>
    </w:tbl>
    <w:p w:rsidR="005C6BFC" w:rsidRDefault="00F11D8A">
      <w:pPr>
        <w:spacing w:after="190" w:line="259" w:lineRule="auto"/>
        <w:ind w:left="0" w:firstLine="0"/>
        <w:jc w:val="left"/>
      </w:pPr>
      <w:r>
        <w:rPr>
          <w:b/>
        </w:rPr>
        <w:t xml:space="preserve"> </w:t>
      </w:r>
    </w:p>
    <w:p w:rsidR="00317B29" w:rsidRDefault="00317B29">
      <w:pPr>
        <w:spacing w:after="187" w:line="259" w:lineRule="auto"/>
        <w:ind w:left="10" w:right="3"/>
        <w:jc w:val="center"/>
        <w:rPr>
          <w:b/>
        </w:rPr>
      </w:pPr>
    </w:p>
    <w:p w:rsidR="005C6BFC" w:rsidRDefault="00F11D8A">
      <w:pPr>
        <w:spacing w:after="187" w:line="259" w:lineRule="auto"/>
        <w:ind w:left="10" w:right="3"/>
        <w:jc w:val="center"/>
      </w:pPr>
      <w:r>
        <w:rPr>
          <w:b/>
        </w:rPr>
        <w:lastRenderedPageBreak/>
        <w:t xml:space="preserve">Результат работы программы. </w:t>
      </w:r>
    </w:p>
    <w:p w:rsidR="005C6BFC" w:rsidRDefault="00F11D8A">
      <w:pPr>
        <w:spacing w:after="125" w:line="259" w:lineRule="auto"/>
        <w:ind w:left="-5"/>
      </w:pPr>
      <w:r>
        <w:t xml:space="preserve">Запуск программы. </w:t>
      </w:r>
    </w:p>
    <w:p w:rsidR="005C6BFC" w:rsidRDefault="00A5072B" w:rsidP="00A5072B">
      <w:pPr>
        <w:spacing w:after="64" w:line="259" w:lineRule="auto"/>
        <w:ind w:left="0" w:right="378" w:firstLine="0"/>
        <w:jc w:val="center"/>
      </w:pPr>
      <w:r>
        <w:rPr>
          <w:noProof/>
        </w:rPr>
        <w:drawing>
          <wp:inline distT="0" distB="0" distL="0" distR="0">
            <wp:extent cx="3328988" cy="1479550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639" cy="148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D8A">
        <w:t xml:space="preserve"> </w:t>
      </w:r>
    </w:p>
    <w:p w:rsidR="005C6BFC" w:rsidRDefault="00F11D8A">
      <w:pPr>
        <w:spacing w:after="0" w:line="259" w:lineRule="auto"/>
        <w:ind w:left="0" w:firstLine="0"/>
        <w:jc w:val="left"/>
      </w:pPr>
      <w:r>
        <w:t xml:space="preserve"> </w:t>
      </w:r>
    </w:p>
    <w:p w:rsidR="005C6BFC" w:rsidRDefault="00A5072B">
      <w:pPr>
        <w:spacing w:after="129" w:line="259" w:lineRule="auto"/>
        <w:ind w:left="-5"/>
      </w:pPr>
      <w:r>
        <w:t>Запуск</w:t>
      </w:r>
      <w:r w:rsidR="00F11D8A">
        <w:t xml:space="preserve"> </w:t>
      </w:r>
      <w:r w:rsidR="00F11D8A">
        <w:t xml:space="preserve">программы из другого каталога. </w:t>
      </w:r>
    </w:p>
    <w:p w:rsidR="005C6BFC" w:rsidRDefault="00A5072B" w:rsidP="00A5072B">
      <w:pPr>
        <w:spacing w:after="118" w:line="259" w:lineRule="auto"/>
        <w:ind w:left="0" w:right="467" w:firstLine="0"/>
        <w:jc w:val="center"/>
      </w:pPr>
      <w:r>
        <w:rPr>
          <w:noProof/>
        </w:rPr>
        <w:drawing>
          <wp:inline distT="0" distB="0" distL="0" distR="0">
            <wp:extent cx="3321050" cy="15085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893" cy="15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D8A">
        <w:t xml:space="preserve"> </w:t>
      </w:r>
    </w:p>
    <w:p w:rsidR="005C6BFC" w:rsidRDefault="00F11D8A">
      <w:pPr>
        <w:spacing w:after="126" w:line="259" w:lineRule="auto"/>
        <w:ind w:left="-5"/>
      </w:pPr>
      <w:r>
        <w:t xml:space="preserve">Убрала из каталога 2 оверлей и запустила программу. </w:t>
      </w:r>
    </w:p>
    <w:p w:rsidR="005C6BFC" w:rsidRDefault="00A5072B" w:rsidP="00A5072B">
      <w:pPr>
        <w:spacing w:after="245" w:line="259" w:lineRule="auto"/>
        <w:ind w:left="0" w:right="455" w:firstLine="0"/>
        <w:jc w:val="center"/>
      </w:pPr>
      <w:r>
        <w:rPr>
          <w:noProof/>
        </w:rPr>
        <w:drawing>
          <wp:inline distT="0" distB="0" distL="0" distR="0">
            <wp:extent cx="3288825" cy="1547682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960" cy="157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2B" w:rsidRDefault="00A5072B" w:rsidP="00A5072B">
      <w:pPr>
        <w:spacing w:after="0" w:line="259" w:lineRule="auto"/>
        <w:ind w:left="10"/>
        <w:jc w:val="left"/>
        <w:rPr>
          <w:b/>
        </w:rPr>
      </w:pPr>
    </w:p>
    <w:p w:rsidR="005C6BFC" w:rsidRDefault="00F11D8A" w:rsidP="00A5072B">
      <w:pPr>
        <w:spacing w:after="0" w:line="259" w:lineRule="auto"/>
        <w:ind w:left="10"/>
        <w:jc w:val="left"/>
      </w:pPr>
      <w:r>
        <w:rPr>
          <w:b/>
        </w:rPr>
        <w:t xml:space="preserve">Выводы. </w:t>
      </w:r>
    </w:p>
    <w:p w:rsidR="005C6BFC" w:rsidRDefault="00F11D8A" w:rsidP="00A5072B">
      <w:pPr>
        <w:spacing w:after="0"/>
        <w:ind w:left="-15" w:firstLine="708"/>
      </w:pPr>
      <w:r>
        <w:t>В ходе данной работы были исследованы возможности построения загрузочного модуля оверлейной структуры. Рассмотрено приложение, состоящее из нескольких модул</w:t>
      </w:r>
      <w:r w:rsidR="00A5072B">
        <w:t>ей. Реализовано приложение с</w:t>
      </w:r>
      <w:r>
        <w:t xml:space="preserve"> возможностью запуска модуля оверлейной структуры из любого каталога. </w:t>
      </w:r>
    </w:p>
    <w:p w:rsidR="005C6BFC" w:rsidRDefault="00F11D8A">
      <w:pPr>
        <w:spacing w:after="131" w:line="259" w:lineRule="auto"/>
        <w:ind w:left="0" w:firstLine="0"/>
        <w:jc w:val="left"/>
      </w:pPr>
      <w:r>
        <w:t xml:space="preserve"> </w:t>
      </w:r>
    </w:p>
    <w:p w:rsidR="005C6BFC" w:rsidRDefault="00F11D8A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A5072B" w:rsidRDefault="00A5072B">
      <w:pPr>
        <w:spacing w:after="187" w:line="259" w:lineRule="auto"/>
        <w:ind w:left="10" w:right="4"/>
        <w:jc w:val="center"/>
        <w:rPr>
          <w:b/>
        </w:rPr>
      </w:pPr>
    </w:p>
    <w:p w:rsidR="005C6BFC" w:rsidRDefault="00F11D8A">
      <w:pPr>
        <w:spacing w:after="187" w:line="259" w:lineRule="auto"/>
        <w:ind w:left="10" w:right="4"/>
        <w:jc w:val="center"/>
      </w:pPr>
      <w:r>
        <w:rPr>
          <w:b/>
        </w:rPr>
        <w:lastRenderedPageBreak/>
        <w:t xml:space="preserve">Ответы на контрольные вопросы: </w:t>
      </w:r>
    </w:p>
    <w:p w:rsidR="005C6BFC" w:rsidRDefault="00F11D8A">
      <w:pPr>
        <w:ind w:left="-5"/>
      </w:pPr>
      <w:r>
        <w:t xml:space="preserve">1. Как должна быть устроена программа, если в качестве оверлейного сегмента использовать .COM модули? </w:t>
      </w:r>
    </w:p>
    <w:p w:rsidR="005C6BFC" w:rsidRDefault="00F11D8A">
      <w:pPr>
        <w:ind w:left="-5"/>
      </w:pPr>
      <w:r>
        <w:t xml:space="preserve"> </w:t>
      </w:r>
      <w:r>
        <w:t>Для выполнения такого сегмента необходимо в начале выделенной памяти сформировать блок PSP размером в 100h. При обращении к оверлейному сегменту необходимо обращаться к сегменту, смещённому на 100h, так как COM-сегмент COM-модуля-оверлея загружается без эт</w:t>
      </w:r>
      <w:r>
        <w:t>ого</w:t>
      </w:r>
      <w:bookmarkStart w:id="0" w:name="_GoBack"/>
      <w:bookmarkEnd w:id="0"/>
      <w:r>
        <w:t xml:space="preserve"> смещения(без смещения 100h). </w:t>
      </w:r>
    </w:p>
    <w:p w:rsidR="005C6BFC" w:rsidRDefault="00F11D8A">
      <w:pPr>
        <w:spacing w:after="98" w:line="259" w:lineRule="auto"/>
        <w:ind w:left="0" w:firstLine="0"/>
        <w:jc w:val="left"/>
      </w:pPr>
      <w:r>
        <w:t xml:space="preserve"> </w:t>
      </w:r>
    </w:p>
    <w:p w:rsidR="005C6BFC" w:rsidRDefault="00F11D8A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sectPr w:rsidR="005C6BFC">
      <w:footerReference w:type="even" r:id="rId10"/>
      <w:footerReference w:type="default" r:id="rId11"/>
      <w:footerReference w:type="first" r:id="rId12"/>
      <w:pgSz w:w="11906" w:h="16838"/>
      <w:pgMar w:top="1191" w:right="846" w:bottom="1653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D8A" w:rsidRDefault="00F11D8A">
      <w:pPr>
        <w:spacing w:after="0" w:line="240" w:lineRule="auto"/>
      </w:pPr>
      <w:r>
        <w:separator/>
      </w:r>
    </w:p>
  </w:endnote>
  <w:endnote w:type="continuationSeparator" w:id="0">
    <w:p w:rsidR="00F11D8A" w:rsidRDefault="00F11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FC" w:rsidRDefault="00F11D8A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:rsidR="005C6BFC" w:rsidRDefault="00F11D8A">
    <w:pPr>
      <w:spacing w:after="0" w:line="259" w:lineRule="auto"/>
      <w:ind w:left="0" w:firstLine="0"/>
      <w:jc w:val="left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FC" w:rsidRDefault="00F11D8A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5072B" w:rsidRPr="00A5072B">
      <w:rPr>
        <w:noProof/>
        <w:sz w:val="24"/>
      </w:rPr>
      <w:t>5</w:t>
    </w:r>
    <w:r>
      <w:rPr>
        <w:sz w:val="24"/>
      </w:rPr>
      <w:fldChar w:fldCharType="end"/>
    </w:r>
    <w:r>
      <w:rPr>
        <w:sz w:val="24"/>
      </w:rPr>
      <w:t xml:space="preserve"> </w:t>
    </w:r>
  </w:p>
  <w:p w:rsidR="005C6BFC" w:rsidRDefault="00F11D8A">
    <w:pPr>
      <w:spacing w:after="0" w:line="259" w:lineRule="auto"/>
      <w:ind w:left="0" w:firstLine="0"/>
      <w:jc w:val="left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FC" w:rsidRDefault="005C6BFC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D8A" w:rsidRDefault="00F11D8A">
      <w:pPr>
        <w:spacing w:after="0" w:line="240" w:lineRule="auto"/>
      </w:pPr>
      <w:r>
        <w:separator/>
      </w:r>
    </w:p>
  </w:footnote>
  <w:footnote w:type="continuationSeparator" w:id="0">
    <w:p w:rsidR="00F11D8A" w:rsidRDefault="00F11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13497"/>
    <w:multiLevelType w:val="hybridMultilevel"/>
    <w:tmpl w:val="6888BB7A"/>
    <w:lvl w:ilvl="0" w:tplc="B2F2979E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5EEB88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76F56C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68F118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E88B06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0EB788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E217D8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520C56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5ABF40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FC"/>
    <w:rsid w:val="00317B29"/>
    <w:rsid w:val="005C6BFC"/>
    <w:rsid w:val="00A5072B"/>
    <w:rsid w:val="00F1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38BEE"/>
  <w15:docId w15:val="{80C8B90A-9CB8-40EB-B2E8-0E9C1888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387" w:lineRule="auto"/>
      <w:ind w:left="11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cp:lastModifiedBy>Nastya kushkoeva</cp:lastModifiedBy>
  <cp:revision>2</cp:revision>
  <dcterms:created xsi:type="dcterms:W3CDTF">2019-06-10T03:20:00Z</dcterms:created>
  <dcterms:modified xsi:type="dcterms:W3CDTF">2019-06-10T03:20:00Z</dcterms:modified>
</cp:coreProperties>
</file>