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A/B test plan</w:t>
      </w:r>
    </w:p>
    <w:p>
      <w:pPr>
        <w:pStyle w:val="Heading2"/>
      </w:pPr>
      <w:r>
        <w:t>Test name</w:t>
      </w:r>
    </w:p>
    <w:p>
      <w:r>
        <w:rPr>
          <w:i/>
        </w:rPr>
        <w:t>Short, specific name</w:t>
      </w:r>
    </w:p>
    <w:p/>
    <w:p>
      <w:pPr>
        <w:pStyle w:val="Heading2"/>
      </w:pPr>
      <w:r>
        <w:t>Owner / decision maker</w:t>
      </w:r>
    </w:p>
    <w:p/>
    <w:p/>
    <w:p>
      <w:pPr>
        <w:pStyle w:val="Heading2"/>
      </w:pPr>
      <w:r>
        <w:t>Analyst</w:t>
      </w:r>
    </w:p>
    <w:p/>
    <w:p/>
    <w:p>
      <w:pPr>
        <w:pStyle w:val="Heading2"/>
      </w:pPr>
      <w:r>
        <w:t>Planned dates</w:t>
      </w:r>
    </w:p>
    <w:p>
      <w:r>
        <w:rPr>
          <w:i/>
        </w:rPr>
        <w:t>Start (Monday) to end (Sunday), whole weeks</w:t>
      </w:r>
    </w:p>
    <w:p/>
    <w:p>
      <w:pPr>
        <w:pStyle w:val="Heading2"/>
      </w:pPr>
      <w:r>
        <w:t>1. Hypothesis</w:t>
      </w:r>
    </w:p>
    <w:p>
      <w:r>
        <w:rPr>
          <w:i/>
        </w:rPr>
        <w:t>We believe [change] for [users] will [effect] because [reason].</w:t>
      </w:r>
    </w:p>
    <w:p/>
    <w:p>
      <w:pPr>
        <w:pStyle w:val="Heading2"/>
      </w:pPr>
      <w:r>
        <w:t>2. Primary metric</w:t>
      </w:r>
    </w:p>
    <w:p>
      <w:r>
        <w:rPr>
          <w:i/>
        </w:rPr>
        <w:t>Name, exact definition (numerator / denominator), time window, unit (per user).</w:t>
      </w:r>
    </w:p>
    <w:p/>
    <w:p>
      <w:pPr>
        <w:pStyle w:val="Heading2"/>
      </w:pPr>
      <w:r>
        <w:t>3. Guardrail metrics</w:t>
      </w:r>
    </w:p>
    <w:p>
      <w:r>
        <w:rPr>
          <w:i/>
        </w:rPr>
        <w:t>Metric | threshold (e.g. load time no worse than +0.10 s). Always include the sample ratio check (p &gt;= 0.001).</w:t>
      </w:r>
    </w:p>
    <w:p/>
    <w:p>
      <w:pPr>
        <w:pStyle w:val="Heading2"/>
      </w:pPr>
      <w:r>
        <w:t>4. Secondary metrics</w:t>
      </w:r>
    </w:p>
    <w:p>
      <w:r>
        <w:rPr>
          <w:i/>
        </w:rPr>
        <w:t>For explanation only; they don't decide the test.</w:t>
      </w:r>
    </w:p>
    <w:p/>
    <w:p>
      <w:pPr>
        <w:pStyle w:val="Heading2"/>
      </w:pPr>
      <w:r>
        <w:t>5. Unit of randomisation and trigger</w:t>
      </w:r>
    </w:p>
    <w:p>
      <w:r>
        <w:rPr>
          <w:i/>
        </w:rPr>
        <w:t>Who is randomised, where exposure is logged (same point in both groups).</w:t>
      </w:r>
    </w:p>
    <w:p/>
    <w:p>
      <w:pPr>
        <w:pStyle w:val="Heading2"/>
      </w:pPr>
      <w:r>
        <w:t>6. Sample size and duration</w:t>
      </w:r>
    </w:p>
    <w:p>
      <w:r>
        <w:rPr>
          <w:i/>
        </w:rPr>
        <w:t>Baseline | MDE (relative) | alpha | power | users per group | eligible users per day | days | whole weeks.</w:t>
      </w:r>
    </w:p>
    <w:p/>
    <w:p>
      <w:pPr>
        <w:pStyle w:val="Heading2"/>
      </w:pPr>
      <w:r>
        <w:t>7. Analysis method</w:t>
      </w:r>
    </w:p>
    <w:p>
      <w:r>
        <w:rPr>
          <w:i/>
        </w:rPr>
        <w:t>Test used, cap for revenue (chosen from historical data), CUPED covariate if any, sequential looks if any.</w:t>
      </w:r>
    </w:p>
    <w:p/>
    <w:p>
      <w:pPr>
        <w:pStyle w:val="Heading2"/>
      </w:pPr>
      <w:r>
        <w:t>8. Segments of interest</w:t>
      </w:r>
    </w:p>
    <w:p>
      <w:r>
        <w:rPr>
          <w:i/>
        </w:rPr>
        <w:t>At most two, each with a reason. Everything else is exploratory.</w:t>
      </w:r>
    </w:p>
    <w:p/>
    <w:p>
      <w:pPr>
        <w:pStyle w:val="Heading2"/>
      </w:pPr>
      <w:r>
        <w:t>9. Decision rule</w:t>
      </w:r>
    </w:p>
    <w:p>
      <w:r>
        <w:rPr>
          <w:i/>
        </w:rPr>
        <w:t>Win: ...   Loss: ...   Inconclusive: ...</w:t>
      </w:r>
    </w:p>
    <w:p/>
    <w:p>
      <w:pPr>
        <w:pStyle w:val="Heading2"/>
      </w:pPr>
      <w:r>
        <w:t>10. Risks and notes</w:t>
      </w:r>
    </w:p>
    <w:p>
      <w:r>
        <w:rPr>
          <w:i/>
        </w:rPr>
        <w:t>Overlapping tests, unusual dates, dependencies.</w:t>
      </w:r>
    </w:p>
    <w:p/>
    <w:p>
      <w:r>
        <w:t>Template from A/B Testing Without a Statistics Degree by Mathew Kariuki (2026).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