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</w:pPr>
      <w:r>
        <w:rPr>
          <w:b/>
          <w:bCs/>
          <w:color w:val="0F2A36"/>
          <w:sz w:val="36"/>
          <w:szCs w:val="36"/>
        </w:rPr>
        <w:t xml:space="preserve">PCC Gardens Manager</w:t>
      </w:r>
    </w:p>
    <w:p>
      <w:pPr>
        <w:spacing w:after="200" w:before="0"/>
      </w:pPr>
      <w:r>
        <w:rPr>
          <w:i/>
          <w:iCs/>
          <w:color w:val="666666"/>
          <w:sz w:val="26"/>
          <w:szCs w:val="26"/>
        </w:rPr>
        <w:t xml:space="preserve">Implementation Plan — Porirua City Council</w:t>
      </w:r>
    </w:p>
    <w:p>
      <w:pPr>
        <w:spacing w:after="400" w:before="0"/>
      </w:pPr>
      <w:r>
        <w:rPr>
          <w:color w:val="888888"/>
          <w:sz w:val="22"/>
          <w:szCs w:val="22"/>
        </w:rPr>
        <w:t xml:space="preserve">Prepared: June 2026</w:t>
      </w:r>
    </w:p>
    <w:p>
      <w:pPr>
        <w:pStyle w:val="Heading2"/>
        <w:spacing w:after="80" w:before="280"/>
      </w:pPr>
      <w:r>
        <w:rPr>
          <w:b/>
          <w:bCs/>
          <w:color w:val="00AECD"/>
          <w:sz w:val="28"/>
          <w:szCs w:val="28"/>
        </w:rPr>
        <w:t xml:space="preserve">Phase 0: Final In-House Testing  (This Week)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Complete internal testing across both the web app and mobile 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Verify production data accuracy — assets, teams, scheduled jobs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Fix any critical bugs before handing over to the client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Confirm all manager, supervisor and crew roles behave correctly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  <w:color w:val="00AECD"/>
          <w:sz w:val="22"/>
          <w:szCs w:val="22"/>
        </w:rPr>
        <w:t xml:space="preserve">Gate: </w:t>
      </w:r>
      <w:r>
        <w:rPr>
          <w:i/>
          <w:iCs/>
          <w:color w:val="333333"/>
          <w:sz w:val="22"/>
          <w:szCs w:val="22"/>
        </w:rPr>
        <w:t xml:space="preserve">No critical bugs open; production data verified complete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b/>
          <w:bCs/>
          <w:color w:val="00AECD"/>
          <w:sz w:val="28"/>
          <w:szCs w:val="28"/>
        </w:rPr>
        <w:t xml:space="preserve">Phase 1: Manager Acceptance Testing  (Week 2)</w:t>
      </w:r>
    </w:p>
    <w:p>
      <w:pPr>
        <w:spacing w:after="60" w:before="60"/>
      </w:pPr>
      <w:r>
        <w:rPr>
          <w:b/>
          <w:bCs/>
          <w:color w:val="333333"/>
          <w:sz w:val="22"/>
          <w:szCs w:val="22"/>
        </w:rPr>
        <w:t xml:space="preserve">Who: 1-2 managers (e.g. Daniela + one other)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b/>
          <w:bCs/>
          <w:color w:val="0F2A36"/>
          <w:sz w:val="24"/>
          <w:szCs w:val="24"/>
        </w:rPr>
        <w:t xml:space="preserve">What to test — Web 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Asset browsing, filtering, and detail 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Viewing and editing scheduled jobs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Running and reviewing audits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Team assignment views</w:t>
      </w:r>
    </w:p>
    <w:p>
      <w:pPr>
        <w:pStyle w:val="Heading3"/>
        <w:spacing w:after="60" w:before="200"/>
      </w:pPr>
      <w:r>
        <w:rPr>
          <w:b/>
          <w:bCs/>
          <w:color w:val="0F2A36"/>
          <w:sz w:val="24"/>
          <w:szCs w:val="24"/>
        </w:rPr>
        <w:t xml:space="preserve">What to test — Mobile 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Logging in on their own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Asset detail and Start Audit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Photo capture on audits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Job views</w:t>
      </w:r>
    </w:p>
    <w:p>
      <w:pPr>
        <w:pStyle w:val="Heading3"/>
        <w:spacing w:after="60" w:before="200"/>
      </w:pPr>
      <w:r>
        <w:rPr>
          <w:b/>
          <w:bCs/>
          <w:color w:val="0F2A36"/>
          <w:sz w:val="24"/>
          <w:szCs w:val="24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Set up a short walk-through session (30-45 min) to demonstrate key workflows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Give managers a simple feedback form or shared doc to log issues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Target 3-5 business days of testing, then hold a debrief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  <w:color w:val="00AECD"/>
          <w:sz w:val="22"/>
          <w:szCs w:val="22"/>
        </w:rPr>
        <w:t xml:space="preserve">Gate: </w:t>
      </w:r>
      <w:r>
        <w:rPr>
          <w:i/>
          <w:iCs/>
          <w:color w:val="333333"/>
          <w:sz w:val="22"/>
          <w:szCs w:val="22"/>
        </w:rPr>
        <w:t xml:space="preserve">Managers sign off on core workflows; any blockers resolved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b/>
          <w:bCs/>
          <w:color w:val="00AECD"/>
          <w:sz w:val="28"/>
          <w:szCs w:val="28"/>
        </w:rPr>
        <w:t xml:space="preserve">Phase 2: Supervisor Pilot  (Week 3)</w:t>
      </w:r>
    </w:p>
    <w:p>
      <w:pPr>
        <w:spacing w:after="60" w:before="60"/>
      </w:pPr>
      <w:r>
        <w:rPr>
          <w:b/>
          <w:bCs/>
          <w:color w:val="333333"/>
          <w:sz w:val="22"/>
          <w:szCs w:val="22"/>
        </w:rPr>
        <w:t xml:space="preserve">Who: 1-2 supervisors added to the system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b/>
          <w:bCs/>
          <w:color w:val="0F2A36"/>
          <w:sz w:val="24"/>
          <w:szCs w:val="24"/>
        </w:rPr>
        <w:t xml:space="preserve">Focus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Supervisors review their crew's weekly job schedule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Check asset details and boundaries for their 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Familiarise with the mobile app before their crew uses it</w:t>
      </w:r>
    </w:p>
    <w:p>
      <w:pPr>
        <w:pStyle w:val="Heading3"/>
        <w:spacing w:after="60" w:before="200"/>
      </w:pPr>
      <w:r>
        <w:rPr>
          <w:b/>
          <w:bCs/>
          <w:color w:val="0F2A36"/>
          <w:sz w:val="24"/>
          <w:szCs w:val="24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Brief onboarding session (15-20 min, can be done remotely)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Check that job and schedule refresh workflows are intuitive for field use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  <w:color w:val="00AECD"/>
          <w:sz w:val="22"/>
          <w:szCs w:val="22"/>
        </w:rPr>
        <w:t xml:space="preserve">Gate: </w:t>
      </w:r>
      <w:r>
        <w:rPr>
          <w:i/>
          <w:iCs/>
          <w:color w:val="333333"/>
          <w:sz w:val="22"/>
          <w:szCs w:val="22"/>
        </w:rPr>
        <w:t xml:space="preserve">Supervisors comfortable navigating the system independently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b/>
          <w:bCs/>
          <w:color w:val="00AECD"/>
          <w:sz w:val="28"/>
          <w:szCs w:val="28"/>
        </w:rPr>
        <w:t xml:space="preserve">Phase 3: Single Crew Field Pilot  (Weeks 4-5)</w:t>
      </w:r>
    </w:p>
    <w:p>
      <w:pPr>
        <w:spacing w:after="60" w:before="60"/>
      </w:pPr>
      <w:r>
        <w:rPr>
          <w:b/>
          <w:bCs/>
          <w:color w:val="333333"/>
          <w:sz w:val="22"/>
          <w:szCs w:val="22"/>
        </w:rPr>
        <w:t xml:space="preserve">Who: 1 crew (2-4 people) — pick the most tech-comfortable crew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  <w:color w:val="0F2A36"/>
          <w:sz w:val="22"/>
          <w:szCs w:val="22"/>
        </w:rPr>
        <w:t xml:space="preserve">Critical safety rule: </w:t>
      </w:r>
      <w:r>
        <w:rPr>
          <w:sz w:val="22"/>
          <w:szCs w:val="22"/>
        </w:rPr>
        <w:t xml:space="preserve">Continue running existing paper/spreadsheet processes </w:t>
      </w:r>
      <w:r>
        <w:rPr>
          <w:b/>
          <w:bCs/>
          <w:sz w:val="22"/>
          <w:szCs w:val="22"/>
          <w:u w:val="single"/>
        </w:rPr>
        <w:t xml:space="preserve">in parallel</w:t>
      </w:r>
      <w:r>
        <w:rPr>
          <w:sz w:val="22"/>
          <w:szCs w:val="22"/>
        </w:rPr>
        <w:t xml:space="preserve"> for this crew during the pilot.</w:t>
      </w:r>
    </w:p>
    <w:p>
      <w:pPr>
        <w:pStyle w:val="Heading3"/>
        <w:spacing w:after="60" w:before="200"/>
      </w:pPr>
      <w:r>
        <w:rPr>
          <w:b/>
          <w:bCs/>
          <w:color w:val="0F2A36"/>
          <w:sz w:val="24"/>
          <w:szCs w:val="24"/>
        </w:rPr>
        <w:t xml:space="preserve">Focus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Crew uses the mobile app for daily job 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Supervisor runs audits via the Start Audit button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Job completion and audit data captured in the new system</w:t>
      </w:r>
    </w:p>
    <w:p>
      <w:pPr>
        <w:pStyle w:val="Heading3"/>
        <w:spacing w:after="60" w:before="200"/>
      </w:pPr>
      <w:r>
        <w:rPr>
          <w:b/>
          <w:bCs/>
          <w:color w:val="0F2A36"/>
          <w:sz w:val="24"/>
          <w:szCs w:val="24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15-minute on-site device setup session per crew member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Daily check-in for the first week (5-minute call or message)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Track any data gaps or usability issues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  <w:color w:val="00AECD"/>
          <w:sz w:val="22"/>
          <w:szCs w:val="22"/>
        </w:rPr>
        <w:t xml:space="preserve">Gate: </w:t>
      </w:r>
      <w:r>
        <w:rPr>
          <w:i/>
          <w:iCs/>
          <w:color w:val="333333"/>
          <w:sz w:val="22"/>
          <w:szCs w:val="22"/>
        </w:rPr>
        <w:t xml:space="preserve">Pilot crew completing jobs and audits reliably; no data loss observed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b/>
          <w:bCs/>
          <w:color w:val="00AECD"/>
          <w:sz w:val="28"/>
          <w:szCs w:val="28"/>
        </w:rPr>
        <w:t xml:space="preserve">Phase 4: Full Field Rollout  (Weeks 6-7)</w:t>
      </w:r>
    </w:p>
    <w:p>
      <w:pPr>
        <w:spacing w:after="60" w:before="60"/>
      </w:pPr>
      <w:r>
        <w:rPr>
          <w:b/>
          <w:bCs/>
          <w:color w:val="333333"/>
          <w:sz w:val="22"/>
          <w:szCs w:val="22"/>
        </w:rPr>
        <w:t xml:space="preserve">Who: All remaining crews, phased team by team — not all at once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b/>
          <w:bCs/>
          <w:color w:val="0F2A36"/>
          <w:sz w:val="24"/>
          <w:szCs w:val="24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Roll out 1-2 teams per day to avoid overwhelming support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Keep spreadsheet backup live for 2 weeks after the last team is onboarded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Designate one internal point-of-contact for field staff questions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  <w:color w:val="00AECD"/>
          <w:sz w:val="22"/>
          <w:szCs w:val="22"/>
        </w:rPr>
        <w:t xml:space="preserve">Gate: </w:t>
      </w:r>
      <w:r>
        <w:rPr>
          <w:i/>
          <w:iCs/>
          <w:color w:val="333333"/>
          <w:sz w:val="22"/>
          <w:szCs w:val="22"/>
        </w:rPr>
        <w:t xml:space="preserve">All crews active; parallel process formally retired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b/>
          <w:bCs/>
          <w:color w:val="00AECD"/>
          <w:sz w:val="28"/>
          <w:szCs w:val="28"/>
        </w:rPr>
        <w:t xml:space="preserve">Ongoing (Post-Rollout)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Weekly check-in for the first month to catch recurring issues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Identify a "power user" supervisor or manager as internal champion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333333"/>
          <w:sz w:val="22"/>
          <w:szCs w:val="22"/>
        </w:rPr>
        <w:t xml:space="preserve">Plan a 6-week structured review to gather feedback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80" w:before="280"/>
      </w:pPr>
      <w:r>
        <w:rPr>
          <w:b/>
          <w:bCs/>
          <w:color w:val="00AECD"/>
          <w:sz w:val="28"/>
          <w:szCs w:val="28"/>
        </w:rPr>
        <w:t xml:space="preserve">Key Risk Controls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F2A36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shd w:color="0F2A36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333333"/>
                <w:sz w:val="21"/>
                <w:szCs w:val="21"/>
              </w:rPr>
              <w:t xml:space="preserve">Data missing or wrong</w:t>
            </w:r>
          </w:p>
        </w:tc>
        <w:tc>
          <w:tcPr>
            <w:shd w:color="FFFFFF" w:val="solid"/>
          </w:tcPr>
          <w:p>
            <w:r>
              <w:rPr>
                <w:color w:val="333333"/>
                <w:sz w:val="21"/>
                <w:szCs w:val="21"/>
              </w:rPr>
              <w:t xml:space="preserve">Verify all assets and teams before Phase 1</w:t>
            </w:r>
          </w:p>
        </w:tc>
      </w:tr>
      <w:tr>
        <w:tc>
          <w:tcPr>
            <w:shd w:color="E8F7FB" w:val="solid"/>
          </w:tcPr>
          <w:p>
            <w:r>
              <w:rPr>
                <w:color w:val="333333"/>
                <w:sz w:val="21"/>
                <w:szCs w:val="21"/>
              </w:rPr>
              <w:t xml:space="preserve">Device compatibility issues</w:t>
            </w:r>
          </w:p>
        </w:tc>
        <w:tc>
          <w:tcPr>
            <w:shd w:color="E8F7FB" w:val="solid"/>
          </w:tcPr>
          <w:p>
            <w:r>
              <w:rPr>
                <w:color w:val="333333"/>
                <w:sz w:val="21"/>
                <w:szCs w:val="21"/>
              </w:rPr>
              <w:t xml:space="preserve">Test on actual crew devices in Phase 2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333333"/>
                <w:sz w:val="21"/>
                <w:szCs w:val="21"/>
              </w:rPr>
              <w:t xml:space="preserve">Field crew resistance</w:t>
            </w:r>
          </w:p>
        </w:tc>
        <w:tc>
          <w:tcPr>
            <w:shd w:color="FFFFFF" w:val="solid"/>
          </w:tcPr>
          <w:p>
            <w:r>
              <w:rPr>
                <w:color w:val="333333"/>
                <w:sz w:val="21"/>
                <w:szCs w:val="21"/>
              </w:rPr>
              <w:t xml:space="preserve">Pick a willing, tech-comfortable crew for the pilot</w:t>
            </w:r>
          </w:p>
        </w:tc>
      </w:tr>
      <w:tr>
        <w:tc>
          <w:tcPr>
            <w:shd w:color="E8F7FB" w:val="solid"/>
          </w:tcPr>
          <w:p>
            <w:r>
              <w:rPr>
                <w:color w:val="333333"/>
                <w:sz w:val="21"/>
                <w:szCs w:val="21"/>
              </w:rPr>
              <w:t xml:space="preserve">System outage mid-rollout</w:t>
            </w:r>
          </w:p>
        </w:tc>
        <w:tc>
          <w:tcPr>
            <w:shd w:color="E8F7FB" w:val="solid"/>
          </w:tcPr>
          <w:p>
            <w:r>
              <w:rPr>
                <w:color w:val="333333"/>
                <w:sz w:val="21"/>
                <w:szCs w:val="21"/>
              </w:rPr>
              <w:t xml:space="preserve">Keep paper process live until Phase 4 gate is met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333333"/>
                <w:sz w:val="21"/>
                <w:szCs w:val="21"/>
              </w:rPr>
              <w:t xml:space="preserve">Photos/audits not saving</w:t>
            </w:r>
          </w:p>
        </w:tc>
        <w:tc>
          <w:tcPr>
            <w:shd w:color="FFFFFF" w:val="solid"/>
          </w:tcPr>
          <w:p>
            <w:r>
              <w:rPr>
                <w:color w:val="333333"/>
                <w:sz w:val="21"/>
                <w:szCs w:val="21"/>
              </w:rPr>
              <w:t xml:space="preserve">Check GCS storage in production before Phase 3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0" w:before="200"/>
      </w:pPr>
      <w:r>
        <w:rPr>
          <w:i/>
          <w:iCs/>
          <w:color w:val="555555"/>
          <w:sz w:val="22"/>
          <w:szCs w:val="22"/>
        </w:rPr>
        <w:t xml:space="preserve">Principle: Never fully retire the old process until the new one has proven itself with a real crew for at least two weeks. That way there is always a safe fallback without any risk of data loss.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2026-06-07T18:08:20.800Z</dcterms:created>
  <dcterms:modified xsi:type="dcterms:W3CDTF">2026-06-07T18:08:20.802Z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