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4BCDA" w14:textId="457A2E0C" w:rsidR="002521B8" w:rsidRPr="00824619" w:rsidRDefault="001D3533" w:rsidP="0080620B">
      <w:pPr>
        <w:spacing w:line="360" w:lineRule="auto"/>
        <w:rPr>
          <w:rFonts w:ascii="宋体" w:eastAsia="宋体" w:hAnsi="宋体"/>
          <w:b/>
          <w:bCs/>
          <w:sz w:val="30"/>
          <w:szCs w:val="30"/>
        </w:rPr>
      </w:pPr>
      <w:r w:rsidRPr="00824619">
        <w:rPr>
          <w:rFonts w:ascii="宋体" w:eastAsia="宋体" w:hAnsi="宋体" w:hint="eastAsia"/>
          <w:b/>
          <w:bCs/>
          <w:sz w:val="30"/>
          <w:szCs w:val="30"/>
        </w:rPr>
        <w:t>1.实验原理</w:t>
      </w:r>
    </w:p>
    <w:p w14:paraId="1529E33C" w14:textId="78F22C43" w:rsidR="00BE03F5" w:rsidRPr="00824619" w:rsidRDefault="00BE03F5" w:rsidP="0080620B">
      <w:pPr>
        <w:spacing w:line="360" w:lineRule="auto"/>
        <w:rPr>
          <w:rFonts w:ascii="宋体" w:eastAsia="宋体" w:hAnsi="宋体"/>
        </w:rPr>
      </w:pPr>
      <w:r w:rsidRPr="00824619">
        <w:rPr>
          <w:rFonts w:ascii="宋体" w:eastAsia="宋体" w:hAnsi="宋体" w:hint="eastAsia"/>
        </w:rPr>
        <w:t>本断裂线连接算法使用PyCharm开发平台，基于Python编程语言完成算法开发，具体过程涉及到Numpy、Matplotlib第三方库。</w:t>
      </w:r>
      <w:r w:rsidR="00BB75C4">
        <w:rPr>
          <w:rFonts w:ascii="宋体" w:eastAsia="宋体" w:hAnsi="宋体" w:hint="eastAsia"/>
        </w:rPr>
        <w:t>具体代码见同文件夹下的BrokenLine</w:t>
      </w:r>
      <w:r w:rsidR="00BB75C4">
        <w:rPr>
          <w:rFonts w:ascii="宋体" w:eastAsia="宋体" w:hAnsi="宋体"/>
        </w:rPr>
        <w:t>.py</w:t>
      </w:r>
      <w:r w:rsidR="00177299">
        <w:rPr>
          <w:rFonts w:ascii="宋体" w:eastAsia="宋体" w:hAnsi="宋体" w:hint="eastAsia"/>
        </w:rPr>
        <w:t>。</w:t>
      </w:r>
    </w:p>
    <w:p w14:paraId="7E0E78B8" w14:textId="77777777" w:rsidR="00BE03F5" w:rsidRPr="00824619" w:rsidRDefault="00BE03F5" w:rsidP="0080620B">
      <w:pPr>
        <w:spacing w:line="360" w:lineRule="auto"/>
        <w:rPr>
          <w:rFonts w:ascii="宋体" w:eastAsia="宋体" w:hAnsi="宋体"/>
          <w:b/>
          <w:bCs/>
        </w:rPr>
      </w:pPr>
      <w:r w:rsidRPr="00824619">
        <w:rPr>
          <w:rFonts w:ascii="宋体" w:eastAsia="宋体" w:hAnsi="宋体" w:hint="eastAsia"/>
          <w:b/>
          <w:bCs/>
        </w:rPr>
        <w:t>完成实验的原理为：</w:t>
      </w:r>
    </w:p>
    <w:p w14:paraId="11D2289F" w14:textId="3174C6B8" w:rsidR="00BE03F5" w:rsidRPr="00824619" w:rsidRDefault="00BE03F5" w:rsidP="0080620B">
      <w:pPr>
        <w:spacing w:line="360" w:lineRule="auto"/>
        <w:rPr>
          <w:rFonts w:ascii="宋体" w:eastAsia="宋体" w:hAnsi="宋体"/>
        </w:rPr>
      </w:pPr>
      <w:r w:rsidRPr="00824619">
        <w:rPr>
          <w:rFonts w:ascii="宋体" w:eastAsia="宋体" w:hAnsi="宋体"/>
          <w:b/>
          <w:bCs/>
        </w:rPr>
        <w:t>a.</w:t>
      </w:r>
      <w:r w:rsidRPr="00824619">
        <w:rPr>
          <w:rFonts w:ascii="宋体" w:eastAsia="宋体" w:hAnsi="宋体" w:hint="eastAsia"/>
        </w:rPr>
        <w:t>将原始数据利用Numpy分割成两个数组，其中前两列为首端点数组head</w:t>
      </w:r>
      <w:r w:rsidRPr="00824619">
        <w:rPr>
          <w:rFonts w:ascii="宋体" w:eastAsia="宋体" w:hAnsi="宋体"/>
        </w:rPr>
        <w:t>_lines</w:t>
      </w:r>
      <w:r w:rsidRPr="00824619">
        <w:rPr>
          <w:rFonts w:ascii="宋体" w:eastAsia="宋体" w:hAnsi="宋体" w:hint="eastAsia"/>
        </w:rPr>
        <w:t>和第三列和第四列为尾端点t</w:t>
      </w:r>
      <w:r w:rsidRPr="00824619">
        <w:rPr>
          <w:rFonts w:ascii="宋体" w:eastAsia="宋体" w:hAnsi="宋体"/>
        </w:rPr>
        <w:t>ail_lines</w:t>
      </w:r>
      <w:r w:rsidRPr="00824619">
        <w:rPr>
          <w:rFonts w:ascii="宋体" w:eastAsia="宋体" w:hAnsi="宋体" w:hint="eastAsia"/>
        </w:rPr>
        <w:t>，</w:t>
      </w:r>
      <w:r w:rsidR="00B93BCB" w:rsidRPr="00824619">
        <w:rPr>
          <w:rFonts w:ascii="宋体" w:eastAsia="宋体" w:hAnsi="宋体" w:hint="eastAsia"/>
        </w:rPr>
        <w:t>使用两层for循环，计算每一个首端点到所有尾端点的距离和角度</w:t>
      </w:r>
      <w:r w:rsidR="000650B7" w:rsidRPr="00824619">
        <w:rPr>
          <w:rFonts w:ascii="宋体" w:eastAsia="宋体" w:hAnsi="宋体" w:hint="eastAsia"/>
        </w:rPr>
        <w:t>；</w:t>
      </w:r>
    </w:p>
    <w:p w14:paraId="4AD997FF" w14:textId="3A0CE7AA" w:rsidR="00724DD1" w:rsidRPr="00824619" w:rsidRDefault="00724DD1" w:rsidP="0080620B">
      <w:pPr>
        <w:spacing w:line="360" w:lineRule="auto"/>
        <w:rPr>
          <w:rFonts w:ascii="宋体" w:eastAsia="宋体" w:hAnsi="宋体"/>
        </w:rPr>
      </w:pPr>
      <w:r w:rsidRPr="00824619">
        <w:rPr>
          <w:rFonts w:ascii="宋体" w:eastAsia="宋体" w:hAnsi="宋体" w:hint="eastAsia"/>
          <w:b/>
          <w:bCs/>
        </w:rPr>
        <w:t>b</w:t>
      </w:r>
      <w:r w:rsidRPr="00824619">
        <w:rPr>
          <w:rFonts w:ascii="宋体" w:eastAsia="宋体" w:hAnsi="宋体"/>
          <w:b/>
          <w:bCs/>
        </w:rPr>
        <w:t>.</w:t>
      </w:r>
      <w:r w:rsidRPr="00824619">
        <w:rPr>
          <w:rFonts w:ascii="宋体" w:eastAsia="宋体" w:hAnsi="宋体" w:hint="eastAsia"/>
        </w:rPr>
        <w:t>但计算距离和角度时，还需要考虑不应该连接同一条直线上的两个端点，故设置布尔值数组t</w:t>
      </w:r>
      <w:r w:rsidRPr="00824619">
        <w:rPr>
          <w:rFonts w:ascii="宋体" w:eastAsia="宋体" w:hAnsi="宋体"/>
        </w:rPr>
        <w:t>o_delete</w:t>
      </w:r>
      <w:r w:rsidRPr="00824619">
        <w:rPr>
          <w:rFonts w:ascii="宋体" w:eastAsia="宋体" w:hAnsi="宋体" w:hint="eastAsia"/>
        </w:rPr>
        <w:t>，若计算完成，将值设置为False，则以后都不再计算该端点</w:t>
      </w:r>
      <w:r w:rsidR="000650B7" w:rsidRPr="00824619">
        <w:rPr>
          <w:rFonts w:ascii="宋体" w:eastAsia="宋体" w:hAnsi="宋体" w:hint="eastAsia"/>
        </w:rPr>
        <w:t>；</w:t>
      </w:r>
    </w:p>
    <w:p w14:paraId="4365EC95" w14:textId="4FCCB3B4" w:rsidR="00B93BCB" w:rsidRPr="00824619" w:rsidRDefault="00724DD1" w:rsidP="0080620B">
      <w:pPr>
        <w:spacing w:line="360" w:lineRule="auto"/>
        <w:rPr>
          <w:rFonts w:ascii="宋体" w:eastAsia="宋体" w:hAnsi="宋体"/>
        </w:rPr>
      </w:pPr>
      <w:r w:rsidRPr="00824619">
        <w:rPr>
          <w:rFonts w:ascii="宋体" w:eastAsia="宋体" w:hAnsi="宋体" w:hint="eastAsia"/>
          <w:b/>
          <w:bCs/>
        </w:rPr>
        <w:t>c</w:t>
      </w:r>
      <w:r w:rsidR="00B93BCB" w:rsidRPr="00824619">
        <w:rPr>
          <w:rFonts w:ascii="宋体" w:eastAsia="宋体" w:hAnsi="宋体"/>
          <w:b/>
          <w:bCs/>
        </w:rPr>
        <w:t>.</w:t>
      </w:r>
      <w:r w:rsidR="00B93BCB" w:rsidRPr="00824619">
        <w:rPr>
          <w:rFonts w:ascii="宋体" w:eastAsia="宋体" w:hAnsi="宋体" w:hint="eastAsia"/>
        </w:rPr>
        <w:t>设置距离阈值distance</w:t>
      </w:r>
      <w:r w:rsidR="00B93BCB" w:rsidRPr="00824619">
        <w:rPr>
          <w:rFonts w:ascii="宋体" w:eastAsia="宋体" w:hAnsi="宋体"/>
        </w:rPr>
        <w:t>_threshold</w:t>
      </w:r>
      <w:r w:rsidR="00B93BCB" w:rsidRPr="00824619">
        <w:rPr>
          <w:rFonts w:ascii="宋体" w:eastAsia="宋体" w:hAnsi="宋体" w:hint="eastAsia"/>
        </w:rPr>
        <w:t>和角度阈值angle</w:t>
      </w:r>
      <w:r w:rsidR="00B93BCB" w:rsidRPr="00824619">
        <w:rPr>
          <w:rFonts w:ascii="宋体" w:eastAsia="宋体" w:hAnsi="宋体"/>
        </w:rPr>
        <w:t>_threshold</w:t>
      </w:r>
      <w:r w:rsidRPr="00824619">
        <w:rPr>
          <w:rFonts w:ascii="宋体" w:eastAsia="宋体" w:hAnsi="宋体" w:hint="eastAsia"/>
        </w:rPr>
        <w:t>，若计算的两个点满足距离和角度阈值，则视为应当连接点，置入连接点数组connected</w:t>
      </w:r>
      <w:r w:rsidRPr="00824619">
        <w:rPr>
          <w:rFonts w:ascii="宋体" w:eastAsia="宋体" w:hAnsi="宋体"/>
        </w:rPr>
        <w:t>_lines_start</w:t>
      </w:r>
      <w:r w:rsidRPr="00824619">
        <w:rPr>
          <w:rFonts w:ascii="宋体" w:eastAsia="宋体" w:hAnsi="宋体" w:hint="eastAsia"/>
        </w:rPr>
        <w:t>和c</w:t>
      </w:r>
      <w:r w:rsidRPr="00824619">
        <w:rPr>
          <w:rFonts w:ascii="宋体" w:eastAsia="宋体" w:hAnsi="宋体"/>
        </w:rPr>
        <w:t>onnected_lines_end</w:t>
      </w:r>
      <w:r w:rsidR="000650B7" w:rsidRPr="00824619">
        <w:rPr>
          <w:rFonts w:ascii="宋体" w:eastAsia="宋体" w:hAnsi="宋体" w:hint="eastAsia"/>
        </w:rPr>
        <w:t>；</w:t>
      </w:r>
    </w:p>
    <w:p w14:paraId="31EE3E8A" w14:textId="4D84C3C4" w:rsidR="00DA159E" w:rsidRPr="00824619" w:rsidRDefault="00EE5ACA" w:rsidP="0080620B">
      <w:pPr>
        <w:spacing w:line="360" w:lineRule="auto"/>
        <w:rPr>
          <w:rFonts w:ascii="宋体" w:eastAsia="宋体" w:hAnsi="宋体"/>
        </w:rPr>
      </w:pPr>
      <w:r w:rsidRPr="00824619">
        <w:rPr>
          <w:rFonts w:ascii="宋体" w:eastAsia="宋体" w:hAnsi="宋体" w:hint="eastAsia"/>
          <w:b/>
          <w:bCs/>
        </w:rPr>
        <w:t>d</w:t>
      </w:r>
      <w:r w:rsidRPr="00824619">
        <w:rPr>
          <w:rFonts w:ascii="宋体" w:eastAsia="宋体" w:hAnsi="宋体"/>
          <w:b/>
          <w:bCs/>
        </w:rPr>
        <w:t>.</w:t>
      </w:r>
      <w:r w:rsidRPr="00824619">
        <w:rPr>
          <w:rFonts w:ascii="宋体" w:eastAsia="宋体" w:hAnsi="宋体" w:hint="eastAsia"/>
        </w:rPr>
        <w:t>利用Image库，读取tif影像作为底图并将其转换成Numpy数组，使用Matplotlib创建子图，分别显示tif影像，原始的断裂线(红色</w:t>
      </w:r>
      <w:r w:rsidRPr="00824619">
        <w:rPr>
          <w:rFonts w:ascii="宋体" w:eastAsia="宋体" w:hAnsi="宋体"/>
        </w:rPr>
        <w:t>)</w:t>
      </w:r>
      <w:r w:rsidRPr="00824619">
        <w:rPr>
          <w:rFonts w:ascii="宋体" w:eastAsia="宋体" w:hAnsi="宋体" w:hint="eastAsia"/>
        </w:rPr>
        <w:t>，计算后得到的连接线(蓝色</w:t>
      </w:r>
      <w:r w:rsidRPr="00824619">
        <w:rPr>
          <w:rFonts w:ascii="宋体" w:eastAsia="宋体" w:hAnsi="宋体"/>
        </w:rPr>
        <w:t>)</w:t>
      </w:r>
      <w:r w:rsidRPr="00824619">
        <w:rPr>
          <w:rFonts w:ascii="宋体" w:eastAsia="宋体" w:hAnsi="宋体" w:hint="eastAsia"/>
        </w:rPr>
        <w:t>。</w:t>
      </w:r>
    </w:p>
    <w:p w14:paraId="24D48A5B" w14:textId="0AEDFA79" w:rsidR="001D3533" w:rsidRPr="00824619" w:rsidRDefault="001D3533" w:rsidP="0080620B">
      <w:pPr>
        <w:spacing w:line="360" w:lineRule="auto"/>
        <w:rPr>
          <w:rFonts w:ascii="宋体" w:eastAsia="宋体" w:hAnsi="宋体"/>
          <w:b/>
          <w:bCs/>
          <w:sz w:val="30"/>
          <w:szCs w:val="30"/>
        </w:rPr>
      </w:pPr>
      <w:r w:rsidRPr="00824619">
        <w:rPr>
          <w:rFonts w:ascii="宋体" w:eastAsia="宋体" w:hAnsi="宋体" w:hint="eastAsia"/>
          <w:b/>
          <w:bCs/>
          <w:sz w:val="30"/>
          <w:szCs w:val="30"/>
        </w:rPr>
        <w:t>2.实验结果</w:t>
      </w:r>
    </w:p>
    <w:p w14:paraId="359ACAD6" w14:textId="2F7026E3" w:rsidR="00323FF8" w:rsidRPr="00824619" w:rsidRDefault="0053741C" w:rsidP="0080620B">
      <w:pPr>
        <w:spacing w:line="360" w:lineRule="auto"/>
        <w:jc w:val="center"/>
        <w:rPr>
          <w:rFonts w:ascii="宋体" w:eastAsia="宋体" w:hAnsi="宋体"/>
        </w:rPr>
      </w:pPr>
      <w:r w:rsidRPr="00824619">
        <w:rPr>
          <w:rFonts w:ascii="宋体" w:eastAsia="宋体" w:hAnsi="宋体"/>
          <w:noProof/>
        </w:rPr>
        <w:drawing>
          <wp:inline distT="0" distB="0" distL="0" distR="0" wp14:anchorId="7C90AC73" wp14:editId="22A2758F">
            <wp:extent cx="4255861" cy="3747064"/>
            <wp:effectExtent l="0" t="0" r="0" b="6350"/>
            <wp:docPr id="1187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0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566" cy="375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D236" w14:textId="4E52AB89" w:rsidR="00577A62" w:rsidRPr="00824619" w:rsidRDefault="00577A62" w:rsidP="0080620B">
      <w:pPr>
        <w:spacing w:line="360" w:lineRule="auto"/>
        <w:jc w:val="center"/>
        <w:rPr>
          <w:rFonts w:ascii="宋体" w:eastAsia="宋体" w:hAnsi="宋体"/>
        </w:rPr>
      </w:pPr>
      <w:r w:rsidRPr="00824619">
        <w:rPr>
          <w:rFonts w:ascii="宋体" w:eastAsia="宋体" w:hAnsi="宋体" w:hint="eastAsia"/>
        </w:rPr>
        <w:t>图1</w:t>
      </w:r>
      <w:r w:rsidRPr="00824619">
        <w:rPr>
          <w:rFonts w:ascii="宋体" w:eastAsia="宋体" w:hAnsi="宋体"/>
        </w:rPr>
        <w:t xml:space="preserve"> </w:t>
      </w:r>
      <w:r w:rsidRPr="00824619">
        <w:rPr>
          <w:rFonts w:ascii="宋体" w:eastAsia="宋体" w:hAnsi="宋体" w:hint="eastAsia"/>
        </w:rPr>
        <w:t>整体实验结果展示</w:t>
      </w:r>
      <w:r w:rsidR="00E54D6B" w:rsidRPr="00824619">
        <w:rPr>
          <w:rFonts w:ascii="宋体" w:eastAsia="宋体" w:hAnsi="宋体" w:hint="eastAsia"/>
        </w:rPr>
        <w:t>（蓝色线为后续计算得到的线）</w:t>
      </w:r>
    </w:p>
    <w:p w14:paraId="638D0D47" w14:textId="08D413E8" w:rsidR="0053741C" w:rsidRPr="00824619" w:rsidRDefault="00BE03F5" w:rsidP="0080620B">
      <w:pPr>
        <w:spacing w:line="360" w:lineRule="auto"/>
        <w:jc w:val="center"/>
        <w:rPr>
          <w:rFonts w:ascii="宋体" w:eastAsia="宋体" w:hAnsi="宋体"/>
        </w:rPr>
      </w:pPr>
      <w:r w:rsidRPr="00824619"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4B0C6BDE" wp14:editId="078B8AFA">
            <wp:extent cx="4427956" cy="3710283"/>
            <wp:effectExtent l="0" t="0" r="0" b="5080"/>
            <wp:docPr id="1759433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33002" name="Picture 17594330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956" cy="371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A982" w14:textId="285B7939" w:rsidR="00373351" w:rsidRPr="00824619" w:rsidRDefault="00373351" w:rsidP="0080620B">
      <w:pPr>
        <w:spacing w:line="360" w:lineRule="auto"/>
        <w:jc w:val="center"/>
        <w:rPr>
          <w:rFonts w:ascii="宋体" w:eastAsia="宋体" w:hAnsi="宋体"/>
        </w:rPr>
      </w:pPr>
      <w:r w:rsidRPr="00824619">
        <w:rPr>
          <w:rFonts w:ascii="宋体" w:eastAsia="宋体" w:hAnsi="宋体" w:hint="eastAsia"/>
        </w:rPr>
        <w:t>图2</w:t>
      </w:r>
      <w:r w:rsidRPr="00824619">
        <w:rPr>
          <w:rFonts w:ascii="宋体" w:eastAsia="宋体" w:hAnsi="宋体"/>
        </w:rPr>
        <w:t xml:space="preserve"> </w:t>
      </w:r>
      <w:r w:rsidRPr="00824619">
        <w:rPr>
          <w:rFonts w:ascii="宋体" w:eastAsia="宋体" w:hAnsi="宋体" w:hint="eastAsia"/>
        </w:rPr>
        <w:t>局部实验结果展示（蓝色线为后续计算得到的线）</w:t>
      </w:r>
    </w:p>
    <w:p w14:paraId="3F8BF3E1" w14:textId="745E20C6" w:rsidR="00FD383D" w:rsidRPr="00824619" w:rsidRDefault="00FD383D" w:rsidP="0080620B">
      <w:pPr>
        <w:spacing w:line="360" w:lineRule="auto"/>
        <w:rPr>
          <w:rFonts w:ascii="宋体" w:eastAsia="宋体" w:hAnsi="宋体"/>
          <w:b/>
          <w:bCs/>
          <w:sz w:val="30"/>
          <w:szCs w:val="30"/>
        </w:rPr>
      </w:pPr>
      <w:r w:rsidRPr="00824619">
        <w:rPr>
          <w:rFonts w:ascii="宋体" w:eastAsia="宋体" w:hAnsi="宋体" w:hint="eastAsia"/>
          <w:b/>
          <w:bCs/>
          <w:sz w:val="30"/>
          <w:szCs w:val="30"/>
        </w:rPr>
        <w:t>3.实验分析</w:t>
      </w:r>
    </w:p>
    <w:p w14:paraId="6826E0B0" w14:textId="02617501" w:rsidR="0080620B" w:rsidRPr="00DA159E" w:rsidRDefault="0080620B" w:rsidP="0080620B">
      <w:pPr>
        <w:spacing w:line="360" w:lineRule="auto"/>
        <w:rPr>
          <w:rFonts w:ascii="宋体" w:eastAsia="宋体" w:hAnsi="宋体"/>
          <w:b/>
          <w:bCs/>
        </w:rPr>
      </w:pPr>
      <w:r w:rsidRPr="00DA159E">
        <w:rPr>
          <w:rFonts w:ascii="宋体" w:eastAsia="宋体" w:hAnsi="宋体" w:hint="eastAsia"/>
          <w:b/>
          <w:bCs/>
        </w:rPr>
        <w:t>该算法还存在一些问题：</w:t>
      </w:r>
    </w:p>
    <w:p w14:paraId="725E6E03" w14:textId="1BF5498A" w:rsidR="0080620B" w:rsidRPr="00824619" w:rsidRDefault="0080620B" w:rsidP="0080620B">
      <w:pPr>
        <w:spacing w:line="360" w:lineRule="auto"/>
        <w:rPr>
          <w:rFonts w:ascii="宋体" w:eastAsia="宋体" w:hAnsi="宋体"/>
        </w:rPr>
      </w:pPr>
      <w:r w:rsidRPr="00DA159E">
        <w:rPr>
          <w:rFonts w:ascii="宋体" w:eastAsia="宋体" w:hAnsi="宋体" w:hint="eastAsia"/>
          <w:b/>
          <w:bCs/>
        </w:rPr>
        <w:t>a</w:t>
      </w:r>
      <w:r w:rsidRPr="00DA159E">
        <w:rPr>
          <w:rFonts w:ascii="宋体" w:eastAsia="宋体" w:hAnsi="宋体"/>
          <w:b/>
          <w:bCs/>
        </w:rPr>
        <w:t>.</w:t>
      </w:r>
      <w:r w:rsidRPr="00824619">
        <w:rPr>
          <w:rFonts w:ascii="宋体" w:eastAsia="宋体" w:hAnsi="宋体" w:hint="eastAsia"/>
        </w:rPr>
        <w:t>对于垂直的直线，需要将一端端点沿直线延长，若相交，则应当在交点处连接。本算法还未考虑到该种情况</w:t>
      </w:r>
      <w:r w:rsidR="00DB08FF" w:rsidRPr="00824619">
        <w:rPr>
          <w:rFonts w:ascii="宋体" w:eastAsia="宋体" w:hAnsi="宋体" w:hint="eastAsia"/>
        </w:rPr>
        <w:t>，后续应当做调整。</w:t>
      </w:r>
    </w:p>
    <w:p w14:paraId="768EBF04" w14:textId="4D6AF69A" w:rsidR="00BB7FA8" w:rsidRPr="00824619" w:rsidRDefault="00BB7FA8" w:rsidP="00BB7FA8">
      <w:pPr>
        <w:spacing w:line="360" w:lineRule="auto"/>
        <w:jc w:val="center"/>
        <w:rPr>
          <w:rFonts w:ascii="宋体" w:eastAsia="宋体" w:hAnsi="宋体"/>
        </w:rPr>
      </w:pPr>
      <w:r w:rsidRPr="00824619">
        <w:rPr>
          <w:rFonts w:ascii="宋体" w:eastAsia="宋体" w:hAnsi="宋体"/>
          <w:noProof/>
        </w:rPr>
        <w:drawing>
          <wp:inline distT="0" distB="0" distL="0" distR="0" wp14:anchorId="1B8346B1" wp14:editId="163BB87D">
            <wp:extent cx="2202371" cy="1844200"/>
            <wp:effectExtent l="0" t="0" r="7620" b="3810"/>
            <wp:docPr id="120647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774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6E6D" w14:textId="795727B7" w:rsidR="006D24C5" w:rsidRPr="00824619" w:rsidRDefault="006D24C5" w:rsidP="00DA159E">
      <w:pPr>
        <w:spacing w:line="360" w:lineRule="auto"/>
        <w:jc w:val="center"/>
        <w:rPr>
          <w:rFonts w:ascii="宋体" w:eastAsia="宋体" w:hAnsi="宋体"/>
        </w:rPr>
      </w:pPr>
      <w:r w:rsidRPr="00824619">
        <w:rPr>
          <w:rFonts w:ascii="宋体" w:eastAsia="宋体" w:hAnsi="宋体" w:hint="eastAsia"/>
        </w:rPr>
        <w:t>图3</w:t>
      </w:r>
      <w:r w:rsidRPr="00824619">
        <w:rPr>
          <w:rFonts w:ascii="宋体" w:eastAsia="宋体" w:hAnsi="宋体"/>
        </w:rPr>
        <w:t xml:space="preserve"> </w:t>
      </w:r>
      <w:r w:rsidR="00D47840" w:rsidRPr="00824619">
        <w:rPr>
          <w:rFonts w:ascii="宋体" w:eastAsia="宋体" w:hAnsi="宋体" w:hint="eastAsia"/>
        </w:rPr>
        <w:t>漏洞</w:t>
      </w:r>
      <w:r w:rsidRPr="00824619">
        <w:rPr>
          <w:rFonts w:ascii="宋体" w:eastAsia="宋体" w:hAnsi="宋体" w:hint="eastAsia"/>
        </w:rPr>
        <w:t>：需要延长直线找交点</w:t>
      </w:r>
    </w:p>
    <w:p w14:paraId="17C7117D" w14:textId="4BC37C7D" w:rsidR="009063A8" w:rsidRPr="00824619" w:rsidRDefault="009063A8" w:rsidP="0080620B">
      <w:pPr>
        <w:spacing w:line="360" w:lineRule="auto"/>
        <w:rPr>
          <w:rFonts w:ascii="宋体" w:eastAsia="宋体" w:hAnsi="宋体"/>
        </w:rPr>
      </w:pPr>
      <w:r w:rsidRPr="00DA159E">
        <w:rPr>
          <w:rFonts w:ascii="宋体" w:eastAsia="宋体" w:hAnsi="宋体" w:hint="eastAsia"/>
          <w:b/>
          <w:bCs/>
        </w:rPr>
        <w:t>b</w:t>
      </w:r>
      <w:r w:rsidRPr="00DA159E">
        <w:rPr>
          <w:rFonts w:ascii="宋体" w:eastAsia="宋体" w:hAnsi="宋体"/>
          <w:b/>
          <w:bCs/>
        </w:rPr>
        <w:t>.</w:t>
      </w:r>
      <w:r w:rsidR="004F6C07" w:rsidRPr="00824619">
        <w:rPr>
          <w:rFonts w:ascii="宋体" w:eastAsia="宋体" w:hAnsi="宋体" w:hint="eastAsia"/>
        </w:rPr>
        <w:t>一些距离其他原始断裂线很远的线条，同时也未在tif影像中能明显看出是明显边界的，应当予以剔除</w:t>
      </w:r>
      <w:r w:rsidR="000F7040" w:rsidRPr="00824619">
        <w:rPr>
          <w:rFonts w:ascii="宋体" w:eastAsia="宋体" w:hAnsi="宋体" w:hint="eastAsia"/>
        </w:rPr>
        <w:t>，或者重新对tif影像处理，增加对比度来获取原始线条</w:t>
      </w:r>
      <w:r w:rsidR="004F6C07" w:rsidRPr="00824619">
        <w:rPr>
          <w:rFonts w:ascii="宋体" w:eastAsia="宋体" w:hAnsi="宋体" w:hint="eastAsia"/>
        </w:rPr>
        <w:t>。</w:t>
      </w:r>
    </w:p>
    <w:p w14:paraId="1204F487" w14:textId="3EB19A54" w:rsidR="00BB7FA8" w:rsidRPr="00824619" w:rsidRDefault="00BB7FA8" w:rsidP="00BB7FA8">
      <w:pPr>
        <w:spacing w:line="360" w:lineRule="auto"/>
        <w:jc w:val="center"/>
        <w:rPr>
          <w:rFonts w:ascii="宋体" w:eastAsia="宋体" w:hAnsi="宋体"/>
        </w:rPr>
      </w:pPr>
      <w:r w:rsidRPr="00824619">
        <w:rPr>
          <w:rFonts w:ascii="宋体" w:eastAsia="宋体" w:hAnsi="宋体"/>
          <w:noProof/>
        </w:rPr>
        <w:lastRenderedPageBreak/>
        <w:drawing>
          <wp:inline distT="0" distB="0" distL="0" distR="0" wp14:anchorId="3E7A67D3" wp14:editId="78EDE549">
            <wp:extent cx="2202371" cy="1844200"/>
            <wp:effectExtent l="0" t="0" r="7620" b="3810"/>
            <wp:docPr id="128103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368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20D0" w14:textId="6C03F584" w:rsidR="001E4B88" w:rsidRPr="00824619" w:rsidRDefault="001E4B88" w:rsidP="00BB7FA8">
      <w:pPr>
        <w:spacing w:line="360" w:lineRule="auto"/>
        <w:jc w:val="center"/>
        <w:rPr>
          <w:rFonts w:ascii="宋体" w:eastAsia="宋体" w:hAnsi="宋体"/>
        </w:rPr>
      </w:pPr>
      <w:r w:rsidRPr="00824619">
        <w:rPr>
          <w:rFonts w:ascii="宋体" w:eastAsia="宋体" w:hAnsi="宋体" w:hint="eastAsia"/>
        </w:rPr>
        <w:t>图4</w:t>
      </w:r>
      <w:r w:rsidRPr="00824619">
        <w:rPr>
          <w:rFonts w:ascii="宋体" w:eastAsia="宋体" w:hAnsi="宋体"/>
        </w:rPr>
        <w:t xml:space="preserve"> </w:t>
      </w:r>
      <w:r w:rsidR="00627D87" w:rsidRPr="00824619">
        <w:rPr>
          <w:rFonts w:ascii="宋体" w:eastAsia="宋体" w:hAnsi="宋体" w:hint="eastAsia"/>
        </w:rPr>
        <w:t>漏洞</w:t>
      </w:r>
      <w:r w:rsidRPr="00824619">
        <w:rPr>
          <w:rFonts w:ascii="宋体" w:eastAsia="宋体" w:hAnsi="宋体" w:hint="eastAsia"/>
        </w:rPr>
        <w:t>：周围没有其他直线，可以考虑剔除</w:t>
      </w:r>
    </w:p>
    <w:p w14:paraId="5FAE92A0" w14:textId="70166222" w:rsidR="00E26B59" w:rsidRPr="00824619" w:rsidRDefault="00E26B59" w:rsidP="0080620B">
      <w:pPr>
        <w:spacing w:line="360" w:lineRule="auto"/>
        <w:rPr>
          <w:rFonts w:ascii="宋体" w:eastAsia="宋体" w:hAnsi="宋体"/>
        </w:rPr>
      </w:pPr>
      <w:r w:rsidRPr="00DA159E">
        <w:rPr>
          <w:rFonts w:ascii="宋体" w:eastAsia="宋体" w:hAnsi="宋体" w:hint="eastAsia"/>
          <w:b/>
          <w:bCs/>
        </w:rPr>
        <w:t>c</w:t>
      </w:r>
      <w:r w:rsidRPr="00DA159E">
        <w:rPr>
          <w:rFonts w:ascii="宋体" w:eastAsia="宋体" w:hAnsi="宋体"/>
          <w:b/>
          <w:bCs/>
        </w:rPr>
        <w:t>.</w:t>
      </w:r>
      <w:r w:rsidRPr="00824619">
        <w:rPr>
          <w:rFonts w:ascii="宋体" w:eastAsia="宋体" w:hAnsi="宋体" w:hint="eastAsia"/>
        </w:rPr>
        <w:t>对于道路转弯处，连接后的线条是直直的从绿地上穿过去的，若有必要，应对连接后的线条进行直线拟合</w:t>
      </w:r>
      <w:r w:rsidR="00C86722" w:rsidRPr="00824619">
        <w:rPr>
          <w:rFonts w:ascii="宋体" w:eastAsia="宋体" w:hAnsi="宋体" w:hint="eastAsia"/>
        </w:rPr>
        <w:t>，改善实验结果。</w:t>
      </w:r>
    </w:p>
    <w:p w14:paraId="0B73BF5B" w14:textId="1AC13167" w:rsidR="00BB7FA8" w:rsidRPr="00824619" w:rsidRDefault="00BB7FA8" w:rsidP="00BB7FA8">
      <w:pPr>
        <w:spacing w:line="360" w:lineRule="auto"/>
        <w:jc w:val="center"/>
        <w:rPr>
          <w:rFonts w:ascii="宋体" w:eastAsia="宋体" w:hAnsi="宋体"/>
        </w:rPr>
      </w:pPr>
      <w:r w:rsidRPr="00824619">
        <w:rPr>
          <w:rFonts w:ascii="宋体" w:eastAsia="宋体" w:hAnsi="宋体"/>
          <w:noProof/>
        </w:rPr>
        <w:drawing>
          <wp:inline distT="0" distB="0" distL="0" distR="0" wp14:anchorId="0090F033" wp14:editId="535B7558">
            <wp:extent cx="2202371" cy="1844200"/>
            <wp:effectExtent l="0" t="0" r="7620" b="3810"/>
            <wp:docPr id="571531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310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704D" w14:textId="4EAB7043" w:rsidR="00C22FFE" w:rsidRPr="00824619" w:rsidRDefault="00C22FFE" w:rsidP="00C22FFE">
      <w:pPr>
        <w:spacing w:line="360" w:lineRule="auto"/>
        <w:jc w:val="center"/>
        <w:rPr>
          <w:rFonts w:ascii="宋体" w:eastAsia="宋体" w:hAnsi="宋体"/>
        </w:rPr>
      </w:pPr>
      <w:r w:rsidRPr="00824619">
        <w:rPr>
          <w:rFonts w:ascii="宋体" w:eastAsia="宋体" w:hAnsi="宋体" w:hint="eastAsia"/>
        </w:rPr>
        <w:t>图5</w:t>
      </w:r>
      <w:r w:rsidRPr="00824619">
        <w:rPr>
          <w:rFonts w:ascii="宋体" w:eastAsia="宋体" w:hAnsi="宋体"/>
        </w:rPr>
        <w:t xml:space="preserve"> </w:t>
      </w:r>
      <w:r w:rsidR="005175E2" w:rsidRPr="00824619">
        <w:rPr>
          <w:rFonts w:ascii="宋体" w:eastAsia="宋体" w:hAnsi="宋体" w:hint="eastAsia"/>
        </w:rPr>
        <w:t>漏洞</w:t>
      </w:r>
      <w:r w:rsidRPr="00824619">
        <w:rPr>
          <w:rFonts w:ascii="宋体" w:eastAsia="宋体" w:hAnsi="宋体" w:hint="eastAsia"/>
        </w:rPr>
        <w:t>：没有弧度，是直直地连过去</w:t>
      </w:r>
    </w:p>
    <w:p w14:paraId="29FBCD7F" w14:textId="6A856DC5" w:rsidR="00483729" w:rsidRPr="00824619" w:rsidRDefault="00483729" w:rsidP="0080620B">
      <w:pPr>
        <w:spacing w:line="360" w:lineRule="auto"/>
        <w:rPr>
          <w:rFonts w:ascii="宋体" w:eastAsia="宋体" w:hAnsi="宋体"/>
        </w:rPr>
      </w:pPr>
      <w:r w:rsidRPr="0047469C">
        <w:rPr>
          <w:rFonts w:ascii="宋体" w:eastAsia="宋体" w:hAnsi="宋体" w:hint="eastAsia"/>
          <w:b/>
          <w:bCs/>
        </w:rPr>
        <w:t>d</w:t>
      </w:r>
      <w:r w:rsidRPr="0047469C">
        <w:rPr>
          <w:rFonts w:ascii="宋体" w:eastAsia="宋体" w:hAnsi="宋体"/>
          <w:b/>
          <w:bCs/>
        </w:rPr>
        <w:t>.</w:t>
      </w:r>
      <w:r w:rsidR="00DA159E">
        <w:rPr>
          <w:rFonts w:ascii="宋体" w:eastAsia="宋体" w:hAnsi="宋体" w:hint="eastAsia"/>
        </w:rPr>
        <w:t>后续可以将原始断裂线矢量数据转换成栅格数据，通过膨胀进行断裂线连接。</w:t>
      </w:r>
    </w:p>
    <w:sectPr w:rsidR="00483729" w:rsidRPr="008246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024B3" w14:textId="77777777" w:rsidR="00F334D9" w:rsidRDefault="00F334D9" w:rsidP="001D3533">
      <w:r>
        <w:separator/>
      </w:r>
    </w:p>
  </w:endnote>
  <w:endnote w:type="continuationSeparator" w:id="0">
    <w:p w14:paraId="42AD539F" w14:textId="77777777" w:rsidR="00F334D9" w:rsidRDefault="00F334D9" w:rsidP="001D35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796AC" w14:textId="77777777" w:rsidR="00F334D9" w:rsidRDefault="00F334D9" w:rsidP="001D3533">
      <w:r>
        <w:separator/>
      </w:r>
    </w:p>
  </w:footnote>
  <w:footnote w:type="continuationSeparator" w:id="0">
    <w:p w14:paraId="49220065" w14:textId="77777777" w:rsidR="00F334D9" w:rsidRDefault="00F334D9" w:rsidP="001D35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C55"/>
    <w:rsid w:val="00050522"/>
    <w:rsid w:val="000650B7"/>
    <w:rsid w:val="000F7040"/>
    <w:rsid w:val="00122B93"/>
    <w:rsid w:val="00177299"/>
    <w:rsid w:val="001D3533"/>
    <w:rsid w:val="001E4B88"/>
    <w:rsid w:val="002521B8"/>
    <w:rsid w:val="002D2596"/>
    <w:rsid w:val="00323FF8"/>
    <w:rsid w:val="00373351"/>
    <w:rsid w:val="0047469C"/>
    <w:rsid w:val="00483729"/>
    <w:rsid w:val="004F6C07"/>
    <w:rsid w:val="005175E2"/>
    <w:rsid w:val="0053741C"/>
    <w:rsid w:val="00571F59"/>
    <w:rsid w:val="00577A62"/>
    <w:rsid w:val="00627D87"/>
    <w:rsid w:val="006D24C5"/>
    <w:rsid w:val="00724DD1"/>
    <w:rsid w:val="0080620B"/>
    <w:rsid w:val="00824619"/>
    <w:rsid w:val="00836D56"/>
    <w:rsid w:val="009063A8"/>
    <w:rsid w:val="00981755"/>
    <w:rsid w:val="00B93BCB"/>
    <w:rsid w:val="00BB75C4"/>
    <w:rsid w:val="00BB7FA8"/>
    <w:rsid w:val="00BE03F5"/>
    <w:rsid w:val="00C22FFE"/>
    <w:rsid w:val="00C86722"/>
    <w:rsid w:val="00D47840"/>
    <w:rsid w:val="00DA159E"/>
    <w:rsid w:val="00DB08FF"/>
    <w:rsid w:val="00DD6C55"/>
    <w:rsid w:val="00E26B59"/>
    <w:rsid w:val="00E54D6B"/>
    <w:rsid w:val="00EE5ACA"/>
    <w:rsid w:val="00F334D9"/>
    <w:rsid w:val="00FB5A83"/>
    <w:rsid w:val="00FD3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FCE84F"/>
  <w15:chartTrackingRefBased/>
  <w15:docId w15:val="{8618CC31-AC3F-4884-B72D-87765B293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353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D353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D35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D35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131</Words>
  <Characters>747</Characters>
  <Application>Microsoft Office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毛 镜懿</dc:creator>
  <cp:keywords/>
  <dc:description/>
  <cp:lastModifiedBy>毛 镜懿</cp:lastModifiedBy>
  <cp:revision>37</cp:revision>
  <dcterms:created xsi:type="dcterms:W3CDTF">2023-09-08T05:59:00Z</dcterms:created>
  <dcterms:modified xsi:type="dcterms:W3CDTF">2023-09-08T07:36:00Z</dcterms:modified>
</cp:coreProperties>
</file>