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90148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</w:t>
      </w:r>
      <w:r>
        <w:rPr>
          <w:rFonts w:ascii="华文楷体" w:eastAsia="华文楷体" w:hAnsi="华文楷体" w:cs="华文楷体" w:hint="eastAsia"/>
          <w:sz w:val="24"/>
          <w:szCs w:val="24"/>
        </w:rPr>
        <w:t>imu/rtk</w:t>
      </w:r>
      <w:r>
        <w:rPr>
          <w:rFonts w:ascii="华文楷体" w:eastAsia="华文楷体" w:hAnsi="华文楷体" w:cs="华文楷体" w:hint="eastAsia"/>
          <w:sz w:val="24"/>
          <w:szCs w:val="24"/>
        </w:rPr>
        <w:t>驱动</w:t>
      </w:r>
      <w:r>
        <w:rPr>
          <w:rFonts w:ascii="华文楷体" w:eastAsia="华文楷体" w:hAnsi="华文楷体" w:cs="华文楷体" w:hint="eastAsia"/>
          <w:sz w:val="24"/>
          <w:szCs w:val="24"/>
        </w:rPr>
        <w:t xml:space="preserve">   </w:t>
      </w:r>
    </w:p>
    <w:p w14:paraId="44F90149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r>
        <w:rPr>
          <w:rFonts w:ascii="华文楷体" w:eastAsia="华文楷体" w:hAnsi="华文楷体" w:cs="华文楷体" w:hint="eastAsia"/>
          <w:sz w:val="24"/>
          <w:szCs w:val="24"/>
        </w:rPr>
        <w:t>catkin_cxrtk</w:t>
      </w:r>
      <w:r>
        <w:rPr>
          <w:rFonts w:ascii="华文楷体" w:eastAsia="华文楷体" w:hAnsi="华文楷体" w:cs="华文楷体" w:hint="eastAsia"/>
          <w:sz w:val="24"/>
          <w:szCs w:val="24"/>
        </w:rPr>
        <w:t>，在该目录下开启终端，执行以下指令：</w:t>
      </w:r>
    </w:p>
    <w:p w14:paraId="44F9014A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cd ~/catkin_cxrtk</w:t>
      </w:r>
    </w:p>
    <w:p w14:paraId="44F9014B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source ./devel/setup.bash</w:t>
      </w:r>
    </w:p>
    <w:p w14:paraId="44F9014C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roslaunch cxrtk start.launch</w:t>
      </w:r>
    </w:p>
    <w:p w14:paraId="44F9014D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44F9016A" wp14:editId="44F9016B">
            <wp:extent cx="5274310" cy="2292350"/>
            <wp:effectExtent l="0" t="0" r="2540" b="0"/>
            <wp:docPr id="465056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5654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014E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若正常刷新数据，则开启成功。若失败，则检查接线。</w:t>
      </w:r>
    </w:p>
    <w:p w14:paraId="44F9014F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开启雷达驱动</w:t>
      </w:r>
    </w:p>
    <w:p w14:paraId="44F90150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r>
        <w:rPr>
          <w:rFonts w:ascii="华文楷体" w:eastAsia="华文楷体" w:hAnsi="华文楷体" w:cs="华文楷体" w:hint="eastAsia"/>
          <w:sz w:val="24"/>
          <w:szCs w:val="24"/>
        </w:rPr>
        <w:t>catkin_Lslidar</w:t>
      </w:r>
      <w:r>
        <w:rPr>
          <w:rFonts w:ascii="华文楷体" w:eastAsia="华文楷体" w:hAnsi="华文楷体" w:cs="华文楷体" w:hint="eastAsia"/>
          <w:sz w:val="24"/>
          <w:szCs w:val="24"/>
        </w:rPr>
        <w:t>，在该目录下开启终端，执行以下指令：</w:t>
      </w:r>
    </w:p>
    <w:p w14:paraId="44F90151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0" distR="0" wp14:anchorId="44F9016C" wp14:editId="44F9016D">
            <wp:extent cx="5274310" cy="1720850"/>
            <wp:effectExtent l="0" t="0" r="2540" b="0"/>
            <wp:docPr id="863608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836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0152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开启几秒后会弹出</w:t>
      </w:r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r>
        <w:rPr>
          <w:rFonts w:ascii="华文楷体" w:eastAsia="华文楷体" w:hAnsi="华文楷体" w:cs="华文楷体" w:hint="eastAsia"/>
          <w:sz w:val="24"/>
          <w:szCs w:val="24"/>
        </w:rPr>
        <w:t>可视化界面，若正常显示点云，则开启成功。若没有点云显示，则检查接线。</w:t>
      </w:r>
    </w:p>
    <w:p w14:paraId="44F90153" w14:textId="77777777" w:rsidR="005A6864" w:rsidRDefault="005A6864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44F90154" w14:textId="77777777" w:rsidR="005A6864" w:rsidRDefault="005A6864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44F90155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lastRenderedPageBreak/>
        <w:t>开启</w:t>
      </w:r>
      <w:r>
        <w:rPr>
          <w:rFonts w:ascii="华文楷体" w:eastAsia="华文楷体" w:hAnsi="华文楷体" w:cs="华文楷体" w:hint="eastAsia"/>
          <w:sz w:val="24"/>
          <w:szCs w:val="24"/>
        </w:rPr>
        <w:t>构建点云地图</w:t>
      </w:r>
      <w:r>
        <w:rPr>
          <w:rFonts w:ascii="华文楷体" w:eastAsia="华文楷体" w:hAnsi="华文楷体" w:cs="华文楷体" w:hint="eastAsia"/>
          <w:sz w:val="24"/>
          <w:szCs w:val="24"/>
        </w:rPr>
        <w:t>程序</w:t>
      </w:r>
    </w:p>
    <w:p w14:paraId="44F90156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文件为</w:t>
      </w:r>
      <w:r>
        <w:rPr>
          <w:rFonts w:ascii="华文楷体" w:eastAsia="华文楷体" w:hAnsi="华文楷体" w:cs="华文楷体" w:hint="eastAsia"/>
          <w:sz w:val="24"/>
          <w:szCs w:val="24"/>
        </w:rPr>
        <w:t>na_</w:t>
      </w:r>
      <w:r>
        <w:rPr>
          <w:rFonts w:ascii="华文楷体" w:eastAsia="华文楷体" w:hAnsi="华文楷体" w:cs="华文楷体" w:hint="eastAsia"/>
          <w:sz w:val="24"/>
          <w:szCs w:val="24"/>
        </w:rPr>
        <w:t>mapping</w:t>
      </w:r>
      <w:r>
        <w:rPr>
          <w:rFonts w:ascii="华文楷体" w:eastAsia="华文楷体" w:hAnsi="华文楷体" w:cs="华文楷体" w:hint="eastAsia"/>
          <w:sz w:val="24"/>
          <w:szCs w:val="24"/>
        </w:rPr>
        <w:t>_</w:t>
      </w:r>
      <w:r>
        <w:rPr>
          <w:rFonts w:ascii="华文楷体" w:eastAsia="华文楷体" w:hAnsi="华文楷体" w:cs="华文楷体" w:hint="eastAsia"/>
          <w:sz w:val="24"/>
          <w:szCs w:val="24"/>
        </w:rPr>
        <w:t>L</w:t>
      </w:r>
      <w:r>
        <w:rPr>
          <w:rFonts w:ascii="华文楷体" w:eastAsia="华文楷体" w:hAnsi="华文楷体" w:cs="华文楷体" w:hint="eastAsia"/>
          <w:sz w:val="24"/>
          <w:szCs w:val="24"/>
        </w:rPr>
        <w:t xml:space="preserve">slidar, </w:t>
      </w:r>
      <w:r>
        <w:rPr>
          <w:rFonts w:ascii="华文楷体" w:eastAsia="华文楷体" w:hAnsi="华文楷体" w:cs="华文楷体" w:hint="eastAsia"/>
          <w:sz w:val="24"/>
          <w:szCs w:val="24"/>
        </w:rPr>
        <w:t>在该目录下开启终端，执行以下指令：</w:t>
      </w:r>
    </w:p>
    <w:p w14:paraId="44F90157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noProof/>
          <w:sz w:val="24"/>
          <w:szCs w:val="24"/>
        </w:rPr>
        <w:drawing>
          <wp:inline distT="0" distB="0" distL="114300" distR="114300" wp14:anchorId="44F9016E" wp14:editId="44F9016F">
            <wp:extent cx="5266690" cy="1427480"/>
            <wp:effectExtent l="0" t="0" r="0" b="0"/>
            <wp:docPr id="3" name="图片 3" descr="aed48683e852300acb74f35cce3a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ed48683e852300acb74f35cce3adfb"/>
                    <pic:cNvPicPr>
                      <a:picLocks noChangeAspect="1"/>
                    </pic:cNvPicPr>
                  </pic:nvPicPr>
                  <pic:blipFill>
                    <a:blip r:embed="rId9"/>
                    <a:srcRect b="518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158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开启后会弹出一个新的</w:t>
      </w:r>
      <w:r>
        <w:rPr>
          <w:rFonts w:ascii="华文楷体" w:eastAsia="华文楷体" w:hAnsi="华文楷体" w:cs="华文楷体" w:hint="eastAsia"/>
          <w:sz w:val="24"/>
          <w:szCs w:val="24"/>
        </w:rPr>
        <w:t>rviz</w:t>
      </w:r>
      <w:r>
        <w:rPr>
          <w:rFonts w:ascii="华文楷体" w:eastAsia="华文楷体" w:hAnsi="华文楷体" w:cs="华文楷体" w:hint="eastAsia"/>
          <w:sz w:val="24"/>
          <w:szCs w:val="24"/>
        </w:rPr>
        <w:t>。</w:t>
      </w:r>
    </w:p>
    <w:p w14:paraId="44F90159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终端会不断刷新，如下：</w:t>
      </w:r>
    </w:p>
    <w:p w14:paraId="44F9015A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/>
          <w:noProof/>
          <w:sz w:val="24"/>
          <w:szCs w:val="24"/>
        </w:rPr>
        <w:drawing>
          <wp:inline distT="0" distB="0" distL="114300" distR="114300" wp14:anchorId="44F90170" wp14:editId="44F90171">
            <wp:extent cx="5266690" cy="1648460"/>
            <wp:effectExtent l="0" t="0" r="0" b="0"/>
            <wp:docPr id="4" name="图片 4" descr="efdfc9201f20003234361d2a745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fdfc9201f20003234361d2a7454318"/>
                    <pic:cNvPicPr>
                      <a:picLocks noChangeAspect="1"/>
                    </pic:cNvPicPr>
                  </pic:nvPicPr>
                  <pic:blipFill>
                    <a:blip r:embed="rId10"/>
                    <a:srcRect b="443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15B" w14:textId="77777777" w:rsidR="005A6864" w:rsidRDefault="009138BB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则说明正常运行。</w:t>
      </w:r>
    </w:p>
    <w:p w14:paraId="44F9015C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开启</w:t>
      </w:r>
      <w:r>
        <w:rPr>
          <w:rFonts w:ascii="华文楷体" w:eastAsia="华文楷体" w:hAnsi="华文楷体" w:cs="华文楷体" w:hint="eastAsia"/>
          <w:sz w:val="24"/>
          <w:szCs w:val="24"/>
        </w:rPr>
        <w:t>构建</w:t>
      </w:r>
      <w:r>
        <w:rPr>
          <w:rFonts w:ascii="华文楷体" w:eastAsia="华文楷体" w:hAnsi="华文楷体" w:cs="华文楷体" w:hint="eastAsia"/>
          <w:sz w:val="24"/>
          <w:szCs w:val="24"/>
        </w:rPr>
        <w:t>导航</w:t>
      </w:r>
      <w:r>
        <w:rPr>
          <w:rFonts w:ascii="华文楷体" w:eastAsia="华文楷体" w:hAnsi="华文楷体" w:cs="华文楷体" w:hint="eastAsia"/>
          <w:sz w:val="24"/>
          <w:szCs w:val="24"/>
        </w:rPr>
        <w:t>地图</w:t>
      </w:r>
      <w:r>
        <w:rPr>
          <w:rFonts w:ascii="华文楷体" w:eastAsia="华文楷体" w:hAnsi="华文楷体" w:cs="华文楷体" w:hint="eastAsia"/>
          <w:sz w:val="24"/>
          <w:szCs w:val="24"/>
        </w:rPr>
        <w:t>程序</w:t>
      </w:r>
      <w:r>
        <w:rPr>
          <w:rFonts w:ascii="华文楷体" w:eastAsia="华文楷体" w:hAnsi="华文楷体" w:cs="华文楷体" w:hint="eastAsia"/>
          <w:sz w:val="24"/>
          <w:szCs w:val="24"/>
        </w:rPr>
        <w:t>（</w:t>
      </w:r>
      <w:r>
        <w:rPr>
          <w:rFonts w:ascii="华文楷体" w:eastAsia="华文楷体" w:hAnsi="华文楷体" w:cs="华文楷体" w:hint="eastAsia"/>
          <w:sz w:val="24"/>
          <w:szCs w:val="24"/>
        </w:rPr>
        <w:t>导航地图会覆盖之前的地图，因此需要对</w:t>
      </w:r>
      <w:r>
        <w:rPr>
          <w:rFonts w:ascii="华文楷体" w:eastAsia="华文楷体" w:hAnsi="华文楷体" w:cs="华文楷体" w:hint="eastAsia"/>
          <w:sz w:val="24"/>
          <w:szCs w:val="24"/>
        </w:rPr>
        <w:t>xx</w:t>
      </w:r>
      <w:r>
        <w:rPr>
          <w:rFonts w:ascii="华文楷体" w:eastAsia="华文楷体" w:hAnsi="华文楷体" w:cs="华文楷体" w:hint="eastAsia"/>
          <w:sz w:val="24"/>
          <w:szCs w:val="24"/>
        </w:rPr>
        <w:t>路径下的文件名进行修改保存）</w:t>
      </w:r>
    </w:p>
    <w:p w14:paraId="44F9015D" w14:textId="77777777" w:rsidR="005A6864" w:rsidRDefault="009138BB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文件名为</w:t>
      </w:r>
      <w:r>
        <w:rPr>
          <w:rFonts w:ascii="华文楷体" w:eastAsia="华文楷体" w:hAnsi="华文楷体" w:cs="华文楷体" w:hint="eastAsia"/>
          <w:sz w:val="24"/>
          <w:szCs w:val="24"/>
        </w:rPr>
        <w:t>topological_grid_map</w:t>
      </w:r>
      <w:r>
        <w:rPr>
          <w:rFonts w:ascii="华文楷体" w:eastAsia="华文楷体" w:hAnsi="华文楷体" w:cs="华文楷体" w:hint="eastAsia"/>
          <w:sz w:val="24"/>
          <w:szCs w:val="24"/>
        </w:rPr>
        <w:t>，在该目录下开启终端，执行以下指令：</w:t>
      </w:r>
    </w:p>
    <w:p w14:paraId="44F9015E" w14:textId="77777777" w:rsidR="005A6864" w:rsidRDefault="009138BB">
      <w:pPr>
        <w:rPr>
          <w:rFonts w:hint="eastAsia"/>
        </w:rPr>
      </w:pPr>
      <w:r>
        <w:rPr>
          <w:rFonts w:hint="eastAsia"/>
        </w:rPr>
        <w:lastRenderedPageBreak/>
        <w:t>.</w:t>
      </w:r>
      <w:r>
        <w:rPr>
          <w:noProof/>
        </w:rPr>
        <w:drawing>
          <wp:inline distT="0" distB="0" distL="114300" distR="114300" wp14:anchorId="44F90172" wp14:editId="44F90173">
            <wp:extent cx="4175125" cy="313182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015F" w14:textId="77777777" w:rsidR="005A6864" w:rsidRDefault="009138BB">
      <w:pPr>
        <w:wordWrap w:val="0"/>
        <w:autoSpaceDE w:val="0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sz w:val="24"/>
          <w:szCs w:val="24"/>
        </w:rPr>
        <w:t>保存路径的地址在</w:t>
      </w:r>
      <w:r>
        <w:rPr>
          <w:rFonts w:ascii="Times New Roman" w:eastAsia="华文楷体" w:hAnsi="Times New Roman" w:cs="Times New Roman"/>
          <w:sz w:val="24"/>
          <w:szCs w:val="24"/>
        </w:rPr>
        <w:t>/src/topological_grid_map/config/topological_grid_map.yaml</w:t>
      </w:r>
      <w:r>
        <w:rPr>
          <w:rFonts w:ascii="Times New Roman" w:eastAsia="华文楷体" w:hAnsi="Times New Roman" w:cs="Times New Roman"/>
          <w:sz w:val="24"/>
          <w:szCs w:val="24"/>
        </w:rPr>
        <w:t>文件的</w:t>
      </w:r>
      <w:r>
        <w:rPr>
          <w:rFonts w:ascii="Times New Roman" w:eastAsia="华文楷体" w:hAnsi="Times New Roman" w:cs="Times New Roman"/>
          <w:sz w:val="24"/>
          <w:szCs w:val="24"/>
        </w:rPr>
        <w:t>map_name</w:t>
      </w:r>
      <w:r>
        <w:rPr>
          <w:rFonts w:ascii="Times New Roman" w:eastAsia="华文楷体" w:hAnsi="Times New Roman" w:cs="Times New Roman"/>
          <w:sz w:val="24"/>
          <w:szCs w:val="24"/>
        </w:rPr>
        <w:t>下，需保存在</w:t>
      </w:r>
      <w:r>
        <w:rPr>
          <w:rFonts w:ascii="Times New Roman" w:eastAsia="华文楷体" w:hAnsi="Times New Roman" w:cs="Times New Roman"/>
          <w:sz w:val="24"/>
          <w:szCs w:val="24"/>
        </w:rPr>
        <w:t>NR_navigation</w:t>
      </w:r>
      <w:r>
        <w:rPr>
          <w:rFonts w:ascii="Times New Roman" w:eastAsia="华文楷体" w:hAnsi="Times New Roman" w:cs="Times New Roman"/>
          <w:sz w:val="24"/>
          <w:szCs w:val="24"/>
        </w:rPr>
        <w:t>里的</w:t>
      </w:r>
      <w:r>
        <w:rPr>
          <w:rFonts w:ascii="Times New Roman" w:eastAsia="华文楷体" w:hAnsi="Times New Roman" w:cs="Times New Roman"/>
          <w:sz w:val="24"/>
          <w:szCs w:val="24"/>
        </w:rPr>
        <w:t>/src/rrt_star_global_planner/maps</w:t>
      </w:r>
      <w:r>
        <w:rPr>
          <w:rFonts w:ascii="Times New Roman" w:eastAsia="华文楷体" w:hAnsi="Times New Roman" w:cs="Times New Roman"/>
          <w:sz w:val="24"/>
          <w:szCs w:val="24"/>
        </w:rPr>
        <w:t>文件里，例如</w:t>
      </w:r>
      <w:r>
        <w:rPr>
          <w:rFonts w:ascii="Times New Roman" w:eastAsia="华文楷体" w:hAnsi="Times New Roman" w:cs="Times New Roman"/>
          <w:sz w:val="24"/>
          <w:szCs w:val="24"/>
        </w:rPr>
        <w:t>/home/firefly/NR_Navigation/NR_Navigation/src/rrt_star_global_planner/maps/map.pgm</w:t>
      </w:r>
    </w:p>
    <w:p w14:paraId="44F90160" w14:textId="77777777" w:rsidR="005A6864" w:rsidRDefault="009138BB">
      <w:pPr>
        <w:wordWrap w:val="0"/>
        <w:autoSpaceDE w:val="0"/>
        <w:rPr>
          <w:rFonts w:ascii="Times New Roman" w:eastAsia="华文楷体" w:hAnsi="Times New Roman" w:cs="Times New Roman"/>
          <w:sz w:val="24"/>
          <w:szCs w:val="24"/>
        </w:rPr>
      </w:pPr>
      <w:r>
        <w:rPr>
          <w:rFonts w:ascii="Times New Roman" w:eastAsia="华文楷体" w:hAnsi="Times New Roman" w:cs="Times New Roman"/>
          <w:sz w:val="24"/>
          <w:szCs w:val="24"/>
        </w:rPr>
        <w:t>建图完成后，</w:t>
      </w:r>
      <w:r>
        <w:rPr>
          <w:rFonts w:ascii="Times New Roman" w:eastAsia="华文楷体" w:hAnsi="Times New Roman" w:cs="Times New Roman"/>
          <w:sz w:val="24"/>
          <w:szCs w:val="24"/>
        </w:rPr>
        <w:t>ctrl+c</w:t>
      </w:r>
      <w:r>
        <w:rPr>
          <w:rFonts w:ascii="Times New Roman" w:eastAsia="华文楷体" w:hAnsi="Times New Roman" w:cs="Times New Roman"/>
          <w:sz w:val="24"/>
          <w:szCs w:val="24"/>
        </w:rPr>
        <w:t>关闭终端即可自动保存导航地图到该地址下。</w:t>
      </w:r>
    </w:p>
    <w:p w14:paraId="44F90161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保存点云地图</w:t>
      </w:r>
    </w:p>
    <w:p w14:paraId="44F90162" w14:textId="77777777" w:rsidR="005A6864" w:rsidRDefault="009138BB">
      <w:pPr>
        <w:pStyle w:val="a7"/>
        <w:ind w:left="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走完构图区域后，若点云构图程序（</w:t>
      </w:r>
      <w:r>
        <w:rPr>
          <w:rFonts w:ascii="华文楷体" w:eastAsia="华文楷体" w:hAnsi="华文楷体" w:cs="华文楷体" w:hint="eastAsia"/>
          <w:sz w:val="24"/>
          <w:szCs w:val="24"/>
        </w:rPr>
        <w:t>na_mapping_Lslidar)</w:t>
      </w:r>
      <w:r>
        <w:rPr>
          <w:rFonts w:ascii="华文楷体" w:eastAsia="华文楷体" w:hAnsi="华文楷体" w:cs="华文楷体" w:hint="eastAsia"/>
          <w:sz w:val="24"/>
          <w:szCs w:val="24"/>
        </w:rPr>
        <w:t>未报错，则手动保存点云地图：</w:t>
      </w:r>
    </w:p>
    <w:p w14:paraId="44F90163" w14:textId="77777777" w:rsidR="005A6864" w:rsidRDefault="009138BB">
      <w:pPr>
        <w:pStyle w:val="a7"/>
        <w:ind w:left="0"/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/>
          <w:noProof/>
          <w:sz w:val="24"/>
          <w:szCs w:val="24"/>
        </w:rPr>
        <w:lastRenderedPageBreak/>
        <w:drawing>
          <wp:inline distT="0" distB="0" distL="114300" distR="114300" wp14:anchorId="44F90174" wp14:editId="44F90175">
            <wp:extent cx="5266690" cy="2962910"/>
            <wp:effectExtent l="0" t="0" r="10160" b="8890"/>
            <wp:docPr id="6" name="图片 6" descr="3627a31c3422e650ee35bdcdd88f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627a31c3422e650ee35bdcdd88f4d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0164" w14:textId="05C49739" w:rsidR="005A6864" w:rsidRDefault="009138BB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在上图目录下打开新终端，运行上图中指令，若返回</w:t>
      </w:r>
      <w:r>
        <w:rPr>
          <w:rFonts w:ascii="华文楷体" w:eastAsia="华文楷体" w:hAnsi="华文楷体" w:cs="华文楷体" w:hint="eastAsia"/>
          <w:sz w:val="24"/>
          <w:szCs w:val="24"/>
        </w:rPr>
        <w:t>success</w:t>
      </w:r>
      <w:r>
        <w:rPr>
          <w:rFonts w:ascii="华文楷体" w:eastAsia="华文楷体" w:hAnsi="华文楷体" w:cs="华文楷体" w:hint="eastAsia"/>
          <w:sz w:val="24"/>
          <w:szCs w:val="24"/>
        </w:rPr>
        <w:t>字样，则说明将点云地图</w:t>
      </w:r>
      <w:r w:rsidR="002A7F2B">
        <w:rPr>
          <w:rFonts w:ascii="华文楷体" w:eastAsia="华文楷体" w:hAnsi="华文楷体" w:cs="华文楷体" w:hint="eastAsia"/>
          <w:sz w:val="24"/>
          <w:szCs w:val="24"/>
        </w:rPr>
        <w:t>（</w:t>
      </w:r>
      <w:r w:rsidR="002A7F2B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默认为cloud_map.pcd</w:t>
      </w:r>
      <w:r w:rsidR="002A7F2B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）</w:t>
      </w:r>
      <w:r w:rsidR="003745D7">
        <w:rPr>
          <w:rFonts w:ascii="华文楷体" w:eastAsia="华文楷体" w:hAnsi="华文楷体" w:cs="华文楷体" w:hint="eastAsia"/>
          <w:sz w:val="24"/>
          <w:szCs w:val="24"/>
        </w:rPr>
        <w:t>、地图原点经纬高</w:t>
      </w:r>
      <w:r w:rsidR="002A7F2B">
        <w:rPr>
          <w:rFonts w:ascii="华文楷体" w:eastAsia="华文楷体" w:hAnsi="华文楷体" w:cs="华文楷体" w:hint="eastAsia"/>
          <w:sz w:val="24"/>
          <w:szCs w:val="24"/>
        </w:rPr>
        <w:t>文件（</w:t>
      </w:r>
      <w:r w:rsidR="002A7F2B" w:rsidRPr="002A7F2B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默认为pose.txt</w:t>
      </w:r>
      <w:r w:rsidR="002A7F2B">
        <w:rPr>
          <w:rFonts w:ascii="华文楷体" w:eastAsia="华文楷体" w:hAnsi="华文楷体" w:cs="华文楷体"/>
          <w:sz w:val="24"/>
          <w:szCs w:val="24"/>
        </w:rPr>
        <w:t>）</w:t>
      </w:r>
      <w:r>
        <w:rPr>
          <w:rFonts w:ascii="华文楷体" w:eastAsia="华文楷体" w:hAnsi="华文楷体" w:cs="华文楷体" w:hint="eastAsia"/>
          <w:sz w:val="24"/>
          <w:szCs w:val="24"/>
        </w:rPr>
        <w:t>保存至上图中</w:t>
      </w:r>
      <w:r>
        <w:rPr>
          <w:rFonts w:ascii="华文楷体" w:eastAsia="华文楷体" w:hAnsi="华文楷体" w:cs="华文楷体" w:hint="eastAsia"/>
          <w:sz w:val="24"/>
          <w:szCs w:val="24"/>
        </w:rPr>
        <w:t>PCD</w:t>
      </w:r>
      <w:r>
        <w:rPr>
          <w:rFonts w:ascii="华文楷体" w:eastAsia="华文楷体" w:hAnsi="华文楷体" w:cs="华文楷体" w:hint="eastAsia"/>
          <w:sz w:val="24"/>
          <w:szCs w:val="24"/>
        </w:rPr>
        <w:t>文件夹中。</w:t>
      </w:r>
      <w:r w:rsidR="002A7F2B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文件名称、</w:t>
      </w:r>
      <w:r w:rsidR="00E00628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路径可以在test_lslidar.config里修改。</w:t>
      </w:r>
    </w:p>
    <w:p w14:paraId="44F90165" w14:textId="77777777" w:rsidR="005A6864" w:rsidRDefault="005A6864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44F90166" w14:textId="77777777" w:rsidR="005A6864" w:rsidRDefault="009138BB">
      <w:pPr>
        <w:pStyle w:val="a7"/>
        <w:numPr>
          <w:ilvl w:val="0"/>
          <w:numId w:val="1"/>
        </w:numPr>
        <w:rPr>
          <w:rFonts w:ascii="华文楷体" w:eastAsia="华文楷体" w:hAnsi="华文楷体" w:cs="华文楷体" w:hint="eastAsia"/>
          <w:color w:val="FF0000"/>
          <w:sz w:val="24"/>
          <w:szCs w:val="24"/>
        </w:rPr>
      </w:pPr>
      <w:r>
        <w:rPr>
          <w:rFonts w:ascii="华文楷体" w:eastAsia="华文楷体" w:hAnsi="华文楷体" w:cs="华文楷体" w:hint="eastAsia"/>
          <w:color w:val="FF0000"/>
          <w:sz w:val="24"/>
          <w:szCs w:val="24"/>
        </w:rPr>
        <w:t>将点云地图拷贝至重定位程序中</w:t>
      </w:r>
    </w:p>
    <w:p w14:paraId="2D6E2424" w14:textId="5649E22E" w:rsidR="00AC19AB" w:rsidRDefault="00AC19AB">
      <w:pPr>
        <w:rPr>
          <w:rFonts w:ascii="华文楷体" w:eastAsia="华文楷体" w:hAnsi="华文楷体" w:cs="华文楷体" w:hint="eastAsia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为了保证每次构图不会直接覆盖先前文件，构完图的pcd文件和</w:t>
      </w:r>
      <w:r w:rsidR="00022584">
        <w:rPr>
          <w:rFonts w:ascii="华文楷体" w:eastAsia="华文楷体" w:hAnsi="华文楷体" w:cs="华文楷体" w:hint="eastAsia"/>
          <w:sz w:val="24"/>
          <w:szCs w:val="24"/>
        </w:rPr>
        <w:t>pose.txt需要手动拷贝至重定位程序中，供重定位程序使用。</w:t>
      </w:r>
    </w:p>
    <w:p w14:paraId="44F90167" w14:textId="1273F395" w:rsidR="005A6864" w:rsidRDefault="009138BB">
      <w:pP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</w:pPr>
      <w:r>
        <w:rPr>
          <w:rFonts w:ascii="华文楷体" w:eastAsia="华文楷体" w:hAnsi="华文楷体" w:cs="华文楷体" w:hint="eastAsia"/>
          <w:sz w:val="24"/>
          <w:szCs w:val="24"/>
        </w:rPr>
        <w:t>重定位程序，即</w:t>
      </w:r>
      <w:r>
        <w:rPr>
          <w:rFonts w:ascii="华文楷体" w:eastAsia="华文楷体" w:hAnsi="华文楷体" w:cs="华文楷体" w:hint="eastAsia"/>
          <w:sz w:val="24"/>
          <w:szCs w:val="24"/>
        </w:rPr>
        <w:t>na_localization_lslidar</w:t>
      </w:r>
      <w:r>
        <w:rPr>
          <w:rFonts w:ascii="华文楷体" w:eastAsia="华文楷体" w:hAnsi="华文楷体" w:cs="华文楷体" w:hint="eastAsia"/>
          <w:sz w:val="24"/>
          <w:szCs w:val="24"/>
        </w:rPr>
        <w:t>。其中也有</w:t>
      </w:r>
      <w:r>
        <w:rPr>
          <w:rFonts w:ascii="华文楷体" w:eastAsia="华文楷体" w:hAnsi="华文楷体" w:cs="华文楷体" w:hint="eastAsia"/>
          <w:sz w:val="24"/>
          <w:szCs w:val="24"/>
        </w:rPr>
        <w:t>PCD</w:t>
      </w:r>
      <w:r>
        <w:rPr>
          <w:rFonts w:ascii="华文楷体" w:eastAsia="华文楷体" w:hAnsi="华文楷体" w:cs="华文楷体" w:hint="eastAsia"/>
          <w:sz w:val="24"/>
          <w:szCs w:val="24"/>
        </w:rPr>
        <w:t>文件夹。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需要将点云构图程序中生成的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cloud_map.pcd</w:t>
      </w:r>
      <w:r w:rsidR="00022584"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和pose.txt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复制到重定位程序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PCD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文件夹中，先前存在的pcd和txt可以</w:t>
      </w:r>
      <w:r>
        <w:rPr>
          <w:rFonts w:ascii="华文楷体" w:eastAsia="华文楷体" w:hAnsi="华文楷体" w:cs="华文楷体" w:hint="eastAsia"/>
          <w:b/>
          <w:bCs/>
          <w:color w:val="FF0000"/>
          <w:sz w:val="24"/>
          <w:szCs w:val="24"/>
        </w:rPr>
        <w:t>改名备份。</w:t>
      </w:r>
    </w:p>
    <w:p w14:paraId="44F90168" w14:textId="77777777" w:rsidR="005A6864" w:rsidRDefault="005A6864">
      <w:pPr>
        <w:rPr>
          <w:rFonts w:ascii="华文楷体" w:eastAsia="华文楷体" w:hAnsi="华文楷体" w:cs="华文楷体" w:hint="eastAsia"/>
          <w:sz w:val="24"/>
          <w:szCs w:val="24"/>
        </w:rPr>
      </w:pPr>
    </w:p>
    <w:p w14:paraId="44F90169" w14:textId="77777777" w:rsidR="005A6864" w:rsidRDefault="005A6864">
      <w:pPr>
        <w:pStyle w:val="a7"/>
        <w:ind w:left="360"/>
        <w:rPr>
          <w:rFonts w:ascii="华文楷体" w:eastAsia="华文楷体" w:hAnsi="华文楷体" w:cs="华文楷体" w:hint="eastAsia"/>
          <w:sz w:val="24"/>
          <w:szCs w:val="24"/>
        </w:rPr>
      </w:pPr>
    </w:p>
    <w:sectPr w:rsidR="005A68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E9C9E" w14:textId="77777777" w:rsidR="008D7A22" w:rsidRDefault="008D7A22">
      <w:pPr>
        <w:rPr>
          <w:rFonts w:hint="eastAsia"/>
        </w:rPr>
      </w:pPr>
    </w:p>
  </w:endnote>
  <w:endnote w:type="continuationSeparator" w:id="0">
    <w:p w14:paraId="3AF35BAB" w14:textId="77777777" w:rsidR="008D7A22" w:rsidRDefault="008D7A22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565DD" w14:textId="77777777" w:rsidR="008D7A22" w:rsidRDefault="008D7A22">
      <w:pPr>
        <w:rPr>
          <w:rFonts w:hint="eastAsia"/>
        </w:rPr>
      </w:pPr>
    </w:p>
  </w:footnote>
  <w:footnote w:type="continuationSeparator" w:id="0">
    <w:p w14:paraId="79AD479D" w14:textId="77777777" w:rsidR="008D7A22" w:rsidRDefault="008D7A22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607C3"/>
    <w:multiLevelType w:val="multilevel"/>
    <w:tmpl w:val="37A607C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233902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MxMGI3MDYwMTYzMjNjNWIwNzFkODE0ZDBiNGY2NWYifQ=="/>
  </w:docVars>
  <w:rsids>
    <w:rsidRoot w:val="00EF4B11"/>
    <w:rsid w:val="00022584"/>
    <w:rsid w:val="001F1C2E"/>
    <w:rsid w:val="002A7F2B"/>
    <w:rsid w:val="003745D7"/>
    <w:rsid w:val="003E5559"/>
    <w:rsid w:val="004E08E9"/>
    <w:rsid w:val="00530892"/>
    <w:rsid w:val="005A6864"/>
    <w:rsid w:val="005E4C51"/>
    <w:rsid w:val="005F19E5"/>
    <w:rsid w:val="00796961"/>
    <w:rsid w:val="007C63F6"/>
    <w:rsid w:val="008D7A22"/>
    <w:rsid w:val="009138BB"/>
    <w:rsid w:val="009D6D4A"/>
    <w:rsid w:val="00AC19AB"/>
    <w:rsid w:val="00C11FCE"/>
    <w:rsid w:val="00D5220A"/>
    <w:rsid w:val="00D856A2"/>
    <w:rsid w:val="00DD4DAE"/>
    <w:rsid w:val="00DD5584"/>
    <w:rsid w:val="00DE319D"/>
    <w:rsid w:val="00E00628"/>
    <w:rsid w:val="00EF4B11"/>
    <w:rsid w:val="00F518E5"/>
    <w:rsid w:val="00FD4619"/>
    <w:rsid w:val="04A171B4"/>
    <w:rsid w:val="083B70FE"/>
    <w:rsid w:val="0DED59F8"/>
    <w:rsid w:val="1E7869C5"/>
    <w:rsid w:val="202A5E57"/>
    <w:rsid w:val="25643BBA"/>
    <w:rsid w:val="2B595843"/>
    <w:rsid w:val="2F61560E"/>
    <w:rsid w:val="303643A5"/>
    <w:rsid w:val="303A20E7"/>
    <w:rsid w:val="396F0F36"/>
    <w:rsid w:val="48D61B06"/>
    <w:rsid w:val="4ACA3C0F"/>
    <w:rsid w:val="4BA821A3"/>
    <w:rsid w:val="4BD5286C"/>
    <w:rsid w:val="4C9A538B"/>
    <w:rsid w:val="504E6A51"/>
    <w:rsid w:val="51F872B4"/>
    <w:rsid w:val="587B479B"/>
    <w:rsid w:val="5C683417"/>
    <w:rsid w:val="5F6337C3"/>
    <w:rsid w:val="615E611A"/>
    <w:rsid w:val="6AF01018"/>
    <w:rsid w:val="6B611C1C"/>
    <w:rsid w:val="6B737C7F"/>
    <w:rsid w:val="6D620ACE"/>
    <w:rsid w:val="6F887A72"/>
    <w:rsid w:val="761A0055"/>
    <w:rsid w:val="770D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90148"/>
  <w15:docId w15:val="{6FB0F1C1-999E-4319-B42C-E53CCB9C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Pr>
      <w:i/>
      <w:iCs/>
      <w:color w:val="404040" w:themeColor="text1" w:themeTint="BF"/>
    </w:r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明显引用 字符"/>
    <w:basedOn w:val="a0"/>
    <w:link w:val="aa"/>
    <w:uiPriority w:val="30"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D7A2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8D7A22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  <w:style w:type="paragraph" w:styleId="ae">
    <w:name w:val="footer"/>
    <w:basedOn w:val="a"/>
    <w:link w:val="af"/>
    <w:uiPriority w:val="99"/>
    <w:unhideWhenUsed/>
    <w:rsid w:val="008D7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8D7A22"/>
    <w:rPr>
      <w:rFonts w:asciiTheme="minorHAnsi" w:eastAsiaTheme="minorEastAsia" w:hAnsiTheme="minorHAnsi" w:cstheme="minorBid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涵充 蔡</dc:creator>
  <cp:lastModifiedBy>涵充 蔡</cp:lastModifiedBy>
  <cp:revision>8</cp:revision>
  <dcterms:created xsi:type="dcterms:W3CDTF">2024-12-11T09:28:00Z</dcterms:created>
  <dcterms:modified xsi:type="dcterms:W3CDTF">2024-12-11T09:32:00Z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701532075D324BECAD1CAF87D10012E4_13</vt:lpwstr>
  </property>
</Properties>
</file>