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97" w:rsidRDefault="00C07A97" w:rsidP="00C07A97">
      <w:pPr>
        <w:pStyle w:val="Heading1"/>
      </w:pPr>
      <w:r>
        <w:t xml:space="preserve">Scientific Research &amp; Literature Assignment 1 – Group Presentation about Research Methods in your Specialism </w:t>
      </w:r>
    </w:p>
    <w:p w:rsidR="00C07A97" w:rsidRDefault="004D5954">
      <w:r>
        <w:t>1</w:t>
      </w:r>
      <w:r w:rsidR="00C07A97">
        <w:t xml:space="preserve">. Search the literature in your specialism and prepare a 15-minute presentation with: </w:t>
      </w:r>
    </w:p>
    <w:p w:rsidR="00C07A97" w:rsidRDefault="00C07A97">
      <w:r>
        <w:t xml:space="preserve">a. An overview of the most common research methods in your specialism </w:t>
      </w:r>
    </w:p>
    <w:p w:rsidR="00C07A97" w:rsidRDefault="00C07A97">
      <w:r>
        <w:t xml:space="preserve">b. Three of those methods discussed in detail, in the framework of the “Research Onion” </w:t>
      </w:r>
    </w:p>
    <w:p w:rsidR="00C07A97" w:rsidRDefault="00C07A97" w:rsidP="00C07A97">
      <w:pPr>
        <w:pStyle w:val="ListParagraph"/>
        <w:numPr>
          <w:ilvl w:val="0"/>
          <w:numId w:val="1"/>
        </w:numPr>
      </w:pPr>
      <w:r>
        <w:t xml:space="preserve">Research strategies </w:t>
      </w:r>
    </w:p>
    <w:p w:rsidR="00C07A97" w:rsidRDefault="00C07A97" w:rsidP="00C07A97">
      <w:pPr>
        <w:pStyle w:val="ListParagraph"/>
        <w:numPr>
          <w:ilvl w:val="0"/>
          <w:numId w:val="1"/>
        </w:numPr>
      </w:pPr>
      <w:r>
        <w:t xml:space="preserve">Inductive/deductive approaches and quantitative/qualitative choices </w:t>
      </w:r>
    </w:p>
    <w:p w:rsidR="00C07A97" w:rsidRDefault="00C07A97" w:rsidP="00C07A97">
      <w:pPr>
        <w:pStyle w:val="ListParagraph"/>
        <w:numPr>
          <w:ilvl w:val="0"/>
          <w:numId w:val="1"/>
        </w:numPr>
      </w:pPr>
      <w:r>
        <w:t xml:space="preserve">Data collection and analysis methods and tools </w:t>
      </w:r>
    </w:p>
    <w:p w:rsidR="00C07A97" w:rsidRDefault="00C07A97" w:rsidP="00C07A97">
      <w:proofErr w:type="gramStart"/>
      <w:r>
        <w:t>c</w:t>
      </w:r>
      <w:proofErr w:type="gramEnd"/>
      <w:r>
        <w:t xml:space="preserve"> Each team member is to identify one  research question in their specialism </w:t>
      </w:r>
    </w:p>
    <w:p w:rsidR="00C07A97" w:rsidRDefault="00E5171C" w:rsidP="00C07A97">
      <w:proofErr w:type="gramStart"/>
      <w:r>
        <w:t>d</w:t>
      </w:r>
      <w:proofErr w:type="gramEnd"/>
      <w:r>
        <w:t>: Each Team member is to identify and describe what research methodology is used to address the research question</w:t>
      </w:r>
    </w:p>
    <w:p w:rsidR="00C07A97" w:rsidRDefault="00C07A97">
      <w:r>
        <w:t xml:space="preserve">e. Include your references in the last slides with the APA6 style (future lecture) </w:t>
      </w:r>
    </w:p>
    <w:p w:rsidR="00C07A97" w:rsidRDefault="00C07A97">
      <w:r>
        <w:t>4. Submit your slid</w:t>
      </w:r>
      <w:r w:rsidR="004D5954">
        <w:t xml:space="preserve">es via </w:t>
      </w:r>
      <w:proofErr w:type="spellStart"/>
      <w:r w:rsidR="004D5954">
        <w:t>webcourses</w:t>
      </w:r>
      <w:proofErr w:type="spellEnd"/>
      <w:r w:rsidR="004D5954">
        <w:t xml:space="preserve"> by 23:59 on 18/10/2020</w:t>
      </w:r>
      <w:bookmarkStart w:id="0" w:name="_GoBack"/>
      <w:bookmarkEnd w:id="0"/>
      <w:r>
        <w:t xml:space="preserve">. Accepted formats are PowerPoint and PDF. One submission per group is enough. Late submissions are not accepted. </w:t>
      </w:r>
    </w:p>
    <w:p w:rsidR="00C07A97" w:rsidRDefault="00C07A97">
      <w:r>
        <w:t xml:space="preserve">5. A schedule of presentations will be distributed in advance. </w:t>
      </w:r>
    </w:p>
    <w:p w:rsidR="00C07A97" w:rsidRDefault="00C07A97">
      <w:r>
        <w:t xml:space="preserve">6. After the oral presentation, there will be 5 minutes of questions and answers with the class. </w:t>
      </w:r>
    </w:p>
    <w:p w:rsidR="00C07A97" w:rsidRDefault="00C07A97">
      <w:r>
        <w:t xml:space="preserve">7. This assignment is worth 20% of module marks. </w:t>
      </w:r>
    </w:p>
    <w:p w:rsidR="00C07A97" w:rsidRDefault="00C07A97">
      <w:r>
        <w:t xml:space="preserve">8. Every member of the group must present to the class. The group will be assessed collectively. </w:t>
      </w:r>
    </w:p>
    <w:p w:rsidR="00C07A97" w:rsidRDefault="00C07A97">
      <w:r>
        <w:t xml:space="preserve">9. Submissions not presented in class will not be graded. Absent students will not receive marks. </w:t>
      </w:r>
    </w:p>
    <w:p w:rsidR="006D569B" w:rsidRDefault="00C07A97">
      <w:r>
        <w:t>10. If any aspect of this assignment is not clear to you, please contact the lecturer.</w:t>
      </w:r>
    </w:p>
    <w:p w:rsidR="00C07A97" w:rsidRDefault="00C07A97" w:rsidP="00C07A97">
      <w:pPr>
        <w:pStyle w:val="Heading2"/>
      </w:pPr>
      <w:r>
        <w:t xml:space="preserve">Marking scheme - aspects to consider: </w:t>
      </w:r>
    </w:p>
    <w:p w:rsidR="00C07A97" w:rsidRDefault="00C07A97">
      <w:r>
        <w:sym w:font="Symbol" w:char="F0B7"/>
      </w:r>
      <w:r>
        <w:t xml:space="preserve"> Appropriate use is made of visual materials, which are clear and informative. </w:t>
      </w:r>
    </w:p>
    <w:p w:rsidR="00C07A97" w:rsidRDefault="00C07A97">
      <w:r>
        <w:sym w:font="Symbol" w:char="F0B7"/>
      </w:r>
      <w:r>
        <w:t xml:space="preserve"> The visual aspect of the slides is appropriate. </w:t>
      </w:r>
    </w:p>
    <w:p w:rsidR="00C07A97" w:rsidRDefault="00C07A97">
      <w:r>
        <w:sym w:font="Symbol" w:char="F0B7"/>
      </w:r>
      <w:r>
        <w:t xml:space="preserve"> The content is presented in a logical and coherent structure. </w:t>
      </w:r>
    </w:p>
    <w:p w:rsidR="00C07A97" w:rsidRDefault="00C07A97">
      <w:r>
        <w:sym w:font="Symbol" w:char="F0B7"/>
      </w:r>
      <w:r>
        <w:t xml:space="preserve"> The content includes an adequate level of detail. </w:t>
      </w:r>
    </w:p>
    <w:p w:rsidR="00C07A97" w:rsidRDefault="00C07A97">
      <w:r>
        <w:sym w:font="Symbol" w:char="F0B7"/>
      </w:r>
      <w:r>
        <w:t xml:space="preserve"> The content is supported by interesting and relevant examples.</w:t>
      </w:r>
    </w:p>
    <w:p w:rsidR="00C07A97" w:rsidRDefault="00C07A97">
      <w:r>
        <w:t xml:space="preserve"> </w:t>
      </w:r>
      <w:r>
        <w:sym w:font="Symbol" w:char="F0B7"/>
      </w:r>
      <w:r>
        <w:t xml:space="preserve"> Appropriate reference is made to the literature supporting the presentation.</w:t>
      </w:r>
    </w:p>
    <w:p w:rsidR="00C07A97" w:rsidRDefault="00C07A97">
      <w:r>
        <w:t xml:space="preserve">The speakers ensure that there is adequate time for questions and answers. </w:t>
      </w:r>
    </w:p>
    <w:p w:rsidR="00C07A97" w:rsidRDefault="00C07A97">
      <w:r>
        <w:sym w:font="Symbol" w:char="F0B7"/>
      </w:r>
      <w:r>
        <w:t xml:space="preserve"> The speakers listen carefully to questions and respond clearly with concise answers. </w:t>
      </w:r>
    </w:p>
    <w:p w:rsidR="00C07A97" w:rsidRDefault="00C07A97">
      <w:r>
        <w:lastRenderedPageBreak/>
        <w:sym w:font="Symbol" w:char="F0B7"/>
      </w:r>
      <w:r>
        <w:t xml:space="preserve"> The speakers establish a good rapport with the audience. </w:t>
      </w:r>
    </w:p>
    <w:p w:rsidR="00C07A97" w:rsidRDefault="00C07A97"/>
    <w:sectPr w:rsidR="00C0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2C7"/>
    <w:multiLevelType w:val="hybridMultilevel"/>
    <w:tmpl w:val="856048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97"/>
    <w:rsid w:val="00264698"/>
    <w:rsid w:val="00494359"/>
    <w:rsid w:val="004D5954"/>
    <w:rsid w:val="006F1C51"/>
    <w:rsid w:val="00C07A97"/>
    <w:rsid w:val="00E5171C"/>
    <w:rsid w:val="00F3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A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A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John-PC</cp:lastModifiedBy>
  <cp:revision>3</cp:revision>
  <dcterms:created xsi:type="dcterms:W3CDTF">2020-09-28T08:32:00Z</dcterms:created>
  <dcterms:modified xsi:type="dcterms:W3CDTF">2020-09-28T08:56:00Z</dcterms:modified>
</cp:coreProperties>
</file>