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0AF0A" w14:textId="77777777" w:rsidR="00012190" w:rsidRDefault="00012190" w:rsidP="00012190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lang w:eastAsia="en-IE"/>
        </w:rPr>
        <w:drawing>
          <wp:inline distT="0" distB="0" distL="0" distR="0" wp14:anchorId="525D716F" wp14:editId="65D59467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E162" w14:textId="77777777" w:rsidR="00012190" w:rsidRDefault="00012190" w:rsidP="00012190">
      <w:pPr>
        <w:pStyle w:val="Title"/>
        <w:spacing w:line="360" w:lineRule="auto"/>
      </w:pPr>
    </w:p>
    <w:p w14:paraId="419E42C5" w14:textId="77777777" w:rsidR="00012190" w:rsidRDefault="00012190" w:rsidP="00012190">
      <w:pPr>
        <w:pStyle w:val="Title"/>
        <w:spacing w:line="360" w:lineRule="auto"/>
        <w:jc w:val="both"/>
      </w:pPr>
    </w:p>
    <w:p w14:paraId="5CF003F4" w14:textId="77777777" w:rsidR="00012190" w:rsidRDefault="00012190" w:rsidP="00012190">
      <w:pPr>
        <w:pStyle w:val="Title"/>
        <w:spacing w:line="360" w:lineRule="auto"/>
        <w:jc w:val="both"/>
        <w:rPr>
          <w:sz w:val="28"/>
        </w:rPr>
      </w:pPr>
    </w:p>
    <w:p w14:paraId="7ED489DE" w14:textId="58EBB625" w:rsidR="00012190" w:rsidRDefault="00012190" w:rsidP="00012190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3ABA0EDF" w14:textId="77777777" w:rsidR="00012190" w:rsidRDefault="00012190" w:rsidP="00012190">
      <w:pPr>
        <w:pStyle w:val="Title"/>
        <w:spacing w:line="360" w:lineRule="auto"/>
      </w:pPr>
    </w:p>
    <w:p w14:paraId="63B58E39" w14:textId="77777777" w:rsidR="00012190" w:rsidRDefault="00012190" w:rsidP="001A0842">
      <w:pPr>
        <w:pStyle w:val="Title"/>
        <w:spacing w:line="360" w:lineRule="auto"/>
        <w:jc w:val="left"/>
      </w:pPr>
    </w:p>
    <w:p w14:paraId="471E0DCD" w14:textId="77777777" w:rsidR="00012190" w:rsidRDefault="00012190" w:rsidP="00012190">
      <w:pPr>
        <w:pStyle w:val="Title"/>
        <w:spacing w:line="360" w:lineRule="auto"/>
      </w:pPr>
    </w:p>
    <w:p w14:paraId="67045D4B" w14:textId="287EB2C4" w:rsidR="00012190" w:rsidRDefault="00012190" w:rsidP="00012190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1A0842">
        <w:rPr>
          <w:sz w:val="32"/>
        </w:rPr>
        <w:t xml:space="preserve">Data </w:t>
      </w:r>
      <w:r w:rsidR="00432540">
        <w:rPr>
          <w:sz w:val="32"/>
        </w:rPr>
        <w:t>Mining</w:t>
      </w:r>
      <w:r>
        <w:rPr>
          <w:sz w:val="32"/>
        </w:rPr>
        <w:t xml:space="preserve"> </w:t>
      </w:r>
      <w:r w:rsidR="001A0842">
        <w:rPr>
          <w:sz w:val="32"/>
        </w:rPr>
        <w:t>in Fulfilment of</w:t>
      </w:r>
    </w:p>
    <w:p w14:paraId="2D7BEEB3" w14:textId="782859C4" w:rsidR="00012190" w:rsidRPr="001A0842" w:rsidRDefault="001A0842" w:rsidP="00012190">
      <w:pPr>
        <w:pStyle w:val="Title"/>
        <w:spacing w:line="360" w:lineRule="auto"/>
        <w:rPr>
          <w:sz w:val="32"/>
          <w:szCs w:val="32"/>
        </w:rPr>
      </w:pPr>
      <w:r w:rsidRPr="001A0842">
        <w:rPr>
          <w:sz w:val="32"/>
          <w:szCs w:val="32"/>
          <w:lang w:val="en-US"/>
        </w:rPr>
        <w:t>DATA9910</w:t>
      </w:r>
    </w:p>
    <w:p w14:paraId="37E45AC5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6EFEBD94" w14:textId="77777777" w:rsidR="00B56611" w:rsidRPr="00C23F81" w:rsidRDefault="00B56611">
      <w:pPr>
        <w:rPr>
          <w:rFonts w:ascii="Times New Roman" w:hAnsi="Times New Roman" w:cs="Times New Roman"/>
          <w:lang w:val="en-US"/>
        </w:rPr>
      </w:pPr>
    </w:p>
    <w:p w14:paraId="2C65DAE5" w14:textId="17C155A1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3E41B16E" w14:textId="264EA3CC" w:rsidR="00C938EC" w:rsidRPr="001A0842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7C545884" w14:textId="46885978" w:rsidR="001A0842" w:rsidRDefault="001A084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D1EAB" w14:textId="77777777" w:rsidR="00EB0202" w:rsidRPr="001A0842" w:rsidRDefault="00EB0202" w:rsidP="00695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B95EB" w14:textId="7BFD77F8" w:rsidR="00C938EC" w:rsidRPr="001A0842" w:rsidRDefault="001A0842" w:rsidP="001A08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C938EC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TU060/1</w:t>
      </w:r>
    </w:p>
    <w:p w14:paraId="1C177354" w14:textId="2AF38C81" w:rsidR="00C938EC" w:rsidRDefault="00C938EC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Module Coordinator</w:t>
      </w:r>
      <w:r w:rsidR="006955CF"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1168B" w:rsidRPr="0021168B">
        <w:rPr>
          <w:rFonts w:ascii="Times New Roman" w:hAnsi="Times New Roman" w:cs="Times New Roman"/>
          <w:sz w:val="28"/>
          <w:szCs w:val="28"/>
          <w:lang w:val="en-US"/>
        </w:rPr>
        <w:t>Brendan Tierney</w:t>
      </w:r>
    </w:p>
    <w:p w14:paraId="70E3587D" w14:textId="77777777" w:rsidR="00EB0202" w:rsidRDefault="00EB020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721D41" w14:textId="77777777" w:rsidR="00D07042" w:rsidRPr="001A0842" w:rsidRDefault="00D07042" w:rsidP="006955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6D32B7" w14:textId="19D9075B" w:rsidR="00D07042" w:rsidRPr="00D07042" w:rsidRDefault="001A0842" w:rsidP="00D56985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>:</w:t>
      </w:r>
      <w:r w:rsidR="009B7F49" w:rsidRPr="00825701">
        <w:rPr>
          <w:rFonts w:ascii="Times New Roman" w:hAnsi="Times New Roman" w:cs="Times New Roman"/>
          <w:szCs w:val="24"/>
          <w:lang w:val="en-IE"/>
        </w:rPr>
        <w:t xml:space="preserve">  </w:t>
      </w:r>
      <w:r w:rsidR="009B7F49"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0FBF4FC0" w14:textId="572195F3" w:rsidR="000722FB" w:rsidRPr="00164CF0" w:rsidRDefault="001A0842" w:rsidP="00164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  <w:r w:rsidRPr="00825701">
        <w:rPr>
          <w:rFonts w:ascii="Times New Roman" w:hAnsi="Times New Roman" w:cs="Times New Roman"/>
          <w:szCs w:val="24"/>
          <w:lang w:val="en-IE"/>
        </w:rPr>
        <w:br/>
      </w: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2020/</w:t>
      </w:r>
      <w:r w:rsidR="00390B2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1</w:t>
      </w:r>
      <w:r w:rsidR="00DC0752"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>/</w:t>
      </w:r>
      <w:r w:rsidR="002150A2">
        <w:rPr>
          <w:rFonts w:ascii="Times New Roman" w:hAnsi="Times New Roman" w:cs="Times New Roman"/>
          <w:b/>
          <w:bCs/>
          <w:sz w:val="24"/>
          <w:szCs w:val="24"/>
          <w:lang w:val="en-IE"/>
        </w:rPr>
        <w:t>09</w:t>
      </w:r>
    </w:p>
    <w:p w14:paraId="00F03B69" w14:textId="69FBBE14" w:rsidR="00164CF0" w:rsidRPr="00257AE2" w:rsidRDefault="00164CF0" w:rsidP="00164CF0">
      <w:pPr>
        <w:pStyle w:val="Title"/>
        <w:rPr>
          <w:szCs w:val="24"/>
        </w:rPr>
      </w:pPr>
      <w:r w:rsidRPr="00257AE2">
        <w:rPr>
          <w:szCs w:val="24"/>
        </w:rPr>
        <w:lastRenderedPageBreak/>
        <w:t>To</w:t>
      </w:r>
      <w:r w:rsidR="007E13A6" w:rsidRPr="00257AE2">
        <w:rPr>
          <w:szCs w:val="24"/>
        </w:rPr>
        <w:t>-</w:t>
      </w:r>
      <w:r w:rsidRPr="00257AE2">
        <w:rPr>
          <w:szCs w:val="24"/>
        </w:rPr>
        <w:t>Dos</w:t>
      </w:r>
    </w:p>
    <w:p w14:paraId="4CC4F193" w14:textId="4E044372" w:rsidR="00C14CFC" w:rsidRPr="00257AE2" w:rsidRDefault="00AB4C59" w:rsidP="00C1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purpose of this data mining project is to identify customers who are most likely to subscribe to a term deposit account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based on previous marketing campaigns.</w:t>
      </w:r>
      <w:r w:rsidR="00C14CFC" w:rsidRPr="00257AE2">
        <w:rPr>
          <w:rFonts w:ascii="Times New Roman" w:hAnsi="Times New Roman" w:cs="Times New Roman"/>
          <w:sz w:val="24"/>
          <w:szCs w:val="24"/>
        </w:rPr>
        <w:t xml:space="preserve"> (check course notes, yesterdays)</w:t>
      </w:r>
    </w:p>
    <w:p w14:paraId="752824C3" w14:textId="6AD6D05C" w:rsidR="000642FA" w:rsidRPr="00257AE2" w:rsidRDefault="00AB4C59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are required to produce a report detailing your work investigating the data, building classification models, analysing the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results, and comparing your results with the original findings.</w:t>
      </w:r>
    </w:p>
    <w:p w14:paraId="551D1CC5" w14:textId="243D9DAE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first task you should complete is a data investigation exercise, where you will document the characteristics and other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information that you can determine about each Feature. </w:t>
      </w:r>
    </w:p>
    <w:p w14:paraId="1198B6B1" w14:textId="1B2637F6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Identify any data insights discovered and detail all data preparation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tasks and any decisions made. </w:t>
      </w:r>
    </w:p>
    <w:p w14:paraId="16BE6B52" w14:textId="4A627BBC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In this tool you can have a number of different classification techniques and within each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of these you can modify the various parameter settings.</w:t>
      </w:r>
    </w:p>
    <w:p w14:paraId="3708A474" w14:textId="149C4728" w:rsidR="000642FA" w:rsidRPr="00257AE2" w:rsidRDefault="00AB4C59" w:rsidP="00AB4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need to evaluate the results from each of the models to determine which of the models gives the best results for</w:t>
      </w:r>
      <w:r w:rsidR="000642FA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 xml:space="preserve">you. </w:t>
      </w:r>
    </w:p>
    <w:p w14:paraId="2513FC4C" w14:textId="2457E932" w:rsidR="00D356AB" w:rsidRDefault="00AB4C59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then compare your results with the original research and discuss the outcomes.</w:t>
      </w:r>
    </w:p>
    <w:p w14:paraId="5B99DE22" w14:textId="77777777" w:rsidR="00FD383E" w:rsidRPr="00257AE2" w:rsidRDefault="00FD383E" w:rsidP="00064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EB862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2F9DD331" w14:textId="0DED6C46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will be required to document your approach to solving and evaluating this classification problem, based on the CRISP-DM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process and documentation template guide.</w:t>
      </w:r>
    </w:p>
    <w:p w14:paraId="54BBD1BF" w14:textId="685F61BD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Your report will probably be between 16-20 pages long. The maximum length 20 pages.</w:t>
      </w:r>
    </w:p>
    <w:p w14:paraId="446A8027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report should clearly show your work in the following areas (similar to CRISP-DM):</w:t>
      </w:r>
    </w:p>
    <w:p w14:paraId="44C323FF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Definition of problem</w:t>
      </w:r>
    </w:p>
    <w:p w14:paraId="0D48C096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Data Exploration and Descriptive Analytics</w:t>
      </w:r>
    </w:p>
    <w:p w14:paraId="3B10F0E4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Identification of data insights from previous step</w:t>
      </w:r>
    </w:p>
    <w:p w14:paraId="66919E54" w14:textId="70F621A4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any additional data preparation (cleaning, transformations, etc), data enrichment, feature engineering,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feature reduction, etc</w:t>
      </w:r>
    </w:p>
    <w:p w14:paraId="7B73D959" w14:textId="77777777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Details of each data mining algorithm used, the configuration settings used, etc</w:t>
      </w:r>
    </w:p>
    <w:p w14:paraId="38EE951A" w14:textId="5644B552" w:rsidR="00D356AB" w:rsidRPr="00257AE2" w:rsidRDefault="00D356AB" w:rsidP="00D35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Details of the </w:t>
      </w:r>
      <w:r w:rsidR="00B13F31" w:rsidRPr="00257AE2">
        <w:rPr>
          <w:rFonts w:ascii="Times New Roman" w:hAnsi="Times New Roman" w:cs="Times New Roman"/>
          <w:sz w:val="24"/>
          <w:szCs w:val="24"/>
        </w:rPr>
        <w:t>evaluation</w:t>
      </w:r>
      <w:r w:rsidRPr="00257AE2">
        <w:rPr>
          <w:rFonts w:ascii="Times New Roman" w:hAnsi="Times New Roman" w:cs="Times New Roman"/>
          <w:sz w:val="24"/>
          <w:szCs w:val="24"/>
        </w:rPr>
        <w:t xml:space="preserve"> and performance measures from your data mining models. Examine which one performed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best, why this might have been the case and how the results compare across all the models</w:t>
      </w:r>
    </w:p>
    <w:p w14:paraId="1888A5D2" w14:textId="3F31A999" w:rsidR="00EB5A9C" w:rsidRPr="00FD383E" w:rsidRDefault="00D356AB" w:rsidP="00FD3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 xml:space="preserve">- Discussion of how your results compared to the results from the original research and any </w:t>
      </w:r>
      <w:r w:rsidR="00B13F31" w:rsidRPr="00257AE2">
        <w:rPr>
          <w:rFonts w:ascii="Times New Roman" w:hAnsi="Times New Roman" w:cs="Times New Roman"/>
          <w:sz w:val="24"/>
          <w:szCs w:val="24"/>
        </w:rPr>
        <w:t>conclusions</w:t>
      </w:r>
      <w:r w:rsidRPr="00257AE2">
        <w:rPr>
          <w:rFonts w:ascii="Times New Roman" w:hAnsi="Times New Roman" w:cs="Times New Roman"/>
          <w:sz w:val="24"/>
          <w:szCs w:val="24"/>
        </w:rPr>
        <w:t xml:space="preserve"> that you</w:t>
      </w:r>
      <w:r w:rsidR="008B1D95" w:rsidRPr="00257AE2">
        <w:rPr>
          <w:rFonts w:ascii="Times New Roman" w:hAnsi="Times New Roman" w:cs="Times New Roman"/>
          <w:sz w:val="24"/>
          <w:szCs w:val="24"/>
        </w:rPr>
        <w:t xml:space="preserve"> </w:t>
      </w:r>
      <w:r w:rsidRPr="00257AE2">
        <w:rPr>
          <w:rFonts w:ascii="Times New Roman" w:hAnsi="Times New Roman" w:cs="Times New Roman"/>
          <w:sz w:val="24"/>
          <w:szCs w:val="24"/>
        </w:rPr>
        <w:t>can draw from this comparison</w:t>
      </w:r>
    </w:p>
    <w:p w14:paraId="062148A1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AE2">
        <w:rPr>
          <w:rFonts w:ascii="Times New Roman" w:hAnsi="Times New Roman" w:cs="Times New Roman"/>
          <w:b/>
          <w:bCs/>
          <w:sz w:val="24"/>
          <w:szCs w:val="24"/>
        </w:rPr>
        <w:t>Marking Scheme</w:t>
      </w:r>
    </w:p>
    <w:p w14:paraId="45EBFF1C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The marking scheme for this assignment is:</w:t>
      </w:r>
    </w:p>
    <w:p w14:paraId="09A6BEF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Problem Definition, Descriptive Analytics, Data Insights, etc &amp; summary of initial findings/insights</w:t>
      </w:r>
    </w:p>
    <w:p w14:paraId="5CF91C37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any additional data preparation, data enrichment, feature engineering, feature reduction, etc</w:t>
      </w:r>
    </w:p>
    <w:p w14:paraId="5BBC47F0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- 15% Details of each data mining algorithm used, the configuration settings used, etc</w:t>
      </w:r>
    </w:p>
    <w:p w14:paraId="6120B9D9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- 20% Details &amp; Discussion of the evaluation and performance measures from your data mining models.</w:t>
      </w:r>
    </w:p>
    <w:p w14:paraId="3F8696BE" w14:textId="77777777" w:rsidR="002B10B9" w:rsidRPr="00257AE2" w:rsidRDefault="002B10B9" w:rsidP="002B1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- 25% Discussion of how your results compared to the results from the original research and any conclusions that</w:t>
      </w:r>
    </w:p>
    <w:p w14:paraId="6C555CA8" w14:textId="7095BD2E" w:rsidR="000722FB" w:rsidRPr="00257AE2" w:rsidRDefault="002B10B9" w:rsidP="002B10B9">
      <w:pPr>
        <w:rPr>
          <w:rFonts w:ascii="Times New Roman" w:hAnsi="Times New Roman" w:cs="Times New Roman"/>
          <w:sz w:val="24"/>
          <w:szCs w:val="24"/>
        </w:rPr>
      </w:pPr>
      <w:r w:rsidRPr="00257AE2">
        <w:rPr>
          <w:rFonts w:ascii="Times New Roman" w:hAnsi="Times New Roman" w:cs="Times New Roman"/>
          <w:sz w:val="24"/>
          <w:szCs w:val="24"/>
        </w:rPr>
        <w:t>you can draw from this comparison</w:t>
      </w:r>
    </w:p>
    <w:p w14:paraId="3B877975" w14:textId="5772BB79" w:rsidR="002B3EC4" w:rsidRDefault="002B3EC4" w:rsidP="002B10B9">
      <w:pPr>
        <w:rPr>
          <w:rFonts w:ascii="Times New Roman" w:hAnsi="Times New Roman" w:cs="Times New Roman"/>
          <w:sz w:val="24"/>
          <w:szCs w:val="24"/>
        </w:rPr>
      </w:pPr>
    </w:p>
    <w:p w14:paraId="678EF0F0" w14:textId="24D6C211" w:rsidR="00524824" w:rsidRPr="00524824" w:rsidRDefault="00524824" w:rsidP="00524824">
      <w:pPr>
        <w:pStyle w:val="IntenseQuote"/>
        <w:rPr>
          <w:rFonts w:ascii="Times New Roman" w:hAnsi="Times New Roman" w:cs="Times New Roman"/>
          <w:i w:val="0"/>
          <w:iCs w:val="0"/>
          <w:sz w:val="40"/>
          <w:szCs w:val="40"/>
        </w:rPr>
      </w:pPr>
      <w:r w:rsidRPr="00524824">
        <w:rPr>
          <w:rFonts w:ascii="Times New Roman" w:hAnsi="Times New Roman" w:cs="Times New Roman"/>
          <w:i w:val="0"/>
          <w:iCs w:val="0"/>
          <w:sz w:val="40"/>
          <w:szCs w:val="40"/>
        </w:rPr>
        <w:lastRenderedPageBreak/>
        <w:t>Data Preparations</w:t>
      </w:r>
    </w:p>
    <w:p w14:paraId="018D8F32" w14:textId="7D1DB6DB" w:rsidR="002B3EC4" w:rsidRDefault="00524824" w:rsidP="002B1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data was explored in 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miner. </w:t>
      </w:r>
      <w:r w:rsidR="002B3EC4" w:rsidRPr="00257AE2">
        <w:rPr>
          <w:rFonts w:ascii="Times New Roman" w:hAnsi="Times New Roman" w:cs="Times New Roman"/>
          <w:sz w:val="24"/>
          <w:szCs w:val="24"/>
        </w:rPr>
        <w:t xml:space="preserve">Values that can be dropped are </w:t>
      </w:r>
      <w:r w:rsidR="002B3EC4" w:rsidRPr="00524824">
        <w:rPr>
          <w:rFonts w:ascii="Times New Roman" w:hAnsi="Times New Roman" w:cs="Times New Roman"/>
          <w:b/>
          <w:bCs/>
          <w:sz w:val="24"/>
          <w:szCs w:val="24"/>
        </w:rPr>
        <w:t>poutcome</w:t>
      </w:r>
      <w:r w:rsidR="002B3EC4" w:rsidRPr="00257A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D3049D" w:rsidRPr="00257AE2">
        <w:rPr>
          <w:rFonts w:ascii="Times New Roman" w:hAnsi="Times New Roman" w:cs="Times New Roman"/>
          <w:sz w:val="24"/>
          <w:szCs w:val="24"/>
        </w:rPr>
        <w:t>i</w:t>
      </w:r>
      <w:r w:rsidR="00D3049D">
        <w:rPr>
          <w:rFonts w:ascii="Times New Roman" w:hAnsi="Times New Roman" w:cs="Times New Roman"/>
          <w:sz w:val="24"/>
          <w:szCs w:val="24"/>
        </w:rPr>
        <w:t>t</w:t>
      </w:r>
      <w:r w:rsidR="00D3049D" w:rsidRPr="00257AE2">
        <w:rPr>
          <w:rFonts w:ascii="Times New Roman" w:hAnsi="Times New Roman" w:cs="Times New Roman"/>
          <w:sz w:val="24"/>
          <w:szCs w:val="24"/>
        </w:rPr>
        <w:t>’s</w:t>
      </w:r>
      <w:r w:rsidR="002B3EC4" w:rsidRPr="00257AE2">
        <w:rPr>
          <w:rFonts w:ascii="Times New Roman" w:hAnsi="Times New Roman" w:cs="Times New Roman"/>
          <w:sz w:val="24"/>
          <w:szCs w:val="24"/>
        </w:rPr>
        <w:t xml:space="preserve"> all unknown, </w:t>
      </w:r>
      <w:r w:rsidR="002B3EC4" w:rsidRPr="00524824">
        <w:rPr>
          <w:rFonts w:ascii="Times New Roman" w:hAnsi="Times New Roman" w:cs="Times New Roman"/>
          <w:b/>
          <w:bCs/>
          <w:sz w:val="24"/>
          <w:szCs w:val="24"/>
        </w:rPr>
        <w:t>previous</w:t>
      </w:r>
      <w:r w:rsidR="002B3EC4" w:rsidRPr="00257AE2">
        <w:rPr>
          <w:rFonts w:ascii="Times New Roman" w:hAnsi="Times New Roman" w:cs="Times New Roman"/>
          <w:sz w:val="24"/>
          <w:szCs w:val="24"/>
        </w:rPr>
        <w:t xml:space="preserve"> all values are 0,</w:t>
      </w:r>
      <w:r w:rsidR="00BD14ED">
        <w:rPr>
          <w:rFonts w:ascii="Times New Roman" w:hAnsi="Times New Roman" w:cs="Times New Roman"/>
          <w:sz w:val="24"/>
          <w:szCs w:val="24"/>
        </w:rPr>
        <w:t xml:space="preserve"> </w:t>
      </w:r>
      <w:r w:rsidR="00257AE2" w:rsidRPr="00524824">
        <w:rPr>
          <w:rFonts w:ascii="Times New Roman" w:hAnsi="Times New Roman" w:cs="Times New Roman"/>
          <w:b/>
          <w:bCs/>
          <w:sz w:val="24"/>
          <w:szCs w:val="24"/>
        </w:rPr>
        <w:t>pdays</w:t>
      </w:r>
      <w:r w:rsidR="00257AE2" w:rsidRPr="00257AE2">
        <w:rPr>
          <w:rFonts w:ascii="Times New Roman" w:hAnsi="Times New Roman" w:cs="Times New Roman"/>
          <w:sz w:val="24"/>
          <w:szCs w:val="24"/>
        </w:rPr>
        <w:t xml:space="preserve"> are all -1</w:t>
      </w:r>
      <w:r w:rsidR="00BD14ED">
        <w:rPr>
          <w:rFonts w:ascii="Times New Roman" w:hAnsi="Times New Roman" w:cs="Times New Roman"/>
          <w:sz w:val="24"/>
          <w:szCs w:val="24"/>
        </w:rPr>
        <w:t xml:space="preserve">, </w:t>
      </w:r>
      <w:r w:rsidR="00BD14ED" w:rsidRPr="00524824">
        <w:rPr>
          <w:rFonts w:ascii="Times New Roman" w:hAnsi="Times New Roman" w:cs="Times New Roman"/>
          <w:b/>
          <w:bCs/>
          <w:sz w:val="24"/>
          <w:szCs w:val="24"/>
        </w:rPr>
        <w:t>months</w:t>
      </w:r>
      <w:r w:rsidR="00BD14ED">
        <w:rPr>
          <w:rFonts w:ascii="Times New Roman" w:hAnsi="Times New Roman" w:cs="Times New Roman"/>
          <w:sz w:val="24"/>
          <w:szCs w:val="24"/>
        </w:rPr>
        <w:t xml:space="preserve"> is always may, </w:t>
      </w:r>
      <w:r w:rsidR="00BD14ED" w:rsidRPr="00524824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BD14ED">
        <w:rPr>
          <w:rFonts w:ascii="Times New Roman" w:hAnsi="Times New Roman" w:cs="Times New Roman"/>
          <w:sz w:val="24"/>
          <w:szCs w:val="24"/>
        </w:rPr>
        <w:t xml:space="preserve"> is mostly unknown</w:t>
      </w:r>
      <w:r w:rsidR="00312288">
        <w:rPr>
          <w:rFonts w:ascii="Times New Roman" w:hAnsi="Times New Roman" w:cs="Times New Roman"/>
          <w:sz w:val="24"/>
          <w:szCs w:val="24"/>
        </w:rPr>
        <w:t xml:space="preserve">, </w:t>
      </w:r>
      <w:r w:rsidR="00D3049D">
        <w:rPr>
          <w:rFonts w:ascii="Times New Roman" w:hAnsi="Times New Roman" w:cs="Times New Roman"/>
          <w:sz w:val="24"/>
          <w:szCs w:val="24"/>
        </w:rPr>
        <w:t>this</w:t>
      </w:r>
      <w:r w:rsidR="00577493">
        <w:rPr>
          <w:rFonts w:ascii="Times New Roman" w:hAnsi="Times New Roman" w:cs="Times New Roman"/>
          <w:sz w:val="24"/>
          <w:szCs w:val="24"/>
        </w:rPr>
        <w:t xml:space="preserve"> was </w:t>
      </w:r>
      <w:r w:rsidR="00676467">
        <w:rPr>
          <w:rFonts w:ascii="Times New Roman" w:hAnsi="Times New Roman" w:cs="Times New Roman"/>
          <w:sz w:val="24"/>
          <w:szCs w:val="24"/>
        </w:rPr>
        <w:t>done with the code below.</w:t>
      </w:r>
    </w:p>
    <w:p w14:paraId="2DE42055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 xml:space="preserve">df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read</w:t>
      </w:r>
      <w:r>
        <w:rPr>
          <w:color w:val="666600"/>
        </w:rPr>
        <w:t>.</w:t>
      </w:r>
      <w:r>
        <w:rPr>
          <w:color w:val="000000"/>
        </w:rPr>
        <w:t>table</w:t>
      </w:r>
      <w:proofErr w:type="gramEnd"/>
      <w:r>
        <w:rPr>
          <w:color w:val="666600"/>
        </w:rPr>
        <w:t>(</w:t>
      </w:r>
      <w:r>
        <w:rPr>
          <w:color w:val="008800"/>
        </w:rPr>
        <w:t>"bank/bank-full.csv"</w:t>
      </w:r>
      <w:r>
        <w:rPr>
          <w:color w:val="666600"/>
        </w:rPr>
        <w:t>,</w:t>
      </w:r>
      <w:r>
        <w:rPr>
          <w:color w:val="000000"/>
        </w:rPr>
        <w:t xml:space="preserve"> header </w:t>
      </w:r>
      <w:r>
        <w:rPr>
          <w:color w:val="666600"/>
        </w:rPr>
        <w:t>=</w:t>
      </w:r>
      <w:r>
        <w:rPr>
          <w:color w:val="000000"/>
        </w:rPr>
        <w:t xml:space="preserve"> T</w:t>
      </w:r>
      <w:r>
        <w:rPr>
          <w:color w:val="666600"/>
        </w:rPr>
        <w:t>,</w:t>
      </w:r>
      <w:r>
        <w:rPr>
          <w:color w:val="000000"/>
        </w:rPr>
        <w:t xml:space="preserve"> sep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";"</w:t>
      </w:r>
      <w:r>
        <w:rPr>
          <w:color w:val="666600"/>
        </w:rPr>
        <w:t>)</w:t>
      </w:r>
    </w:p>
    <w:p w14:paraId="23B920FE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 xml:space="preserve">drop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</w:t>
      </w:r>
      <w:r>
        <w:rPr>
          <w:color w:val="666600"/>
        </w:rPr>
        <w:t>(</w:t>
      </w:r>
      <w:proofErr w:type="gramEnd"/>
      <w:r>
        <w:rPr>
          <w:color w:val="008800"/>
        </w:rPr>
        <w:t>"poutcome"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"previous"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"pdays"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"months"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"contact"</w:t>
      </w:r>
      <w:r>
        <w:rPr>
          <w:color w:val="666600"/>
        </w:rPr>
        <w:t>)</w:t>
      </w:r>
    </w:p>
    <w:p w14:paraId="10336806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 xml:space="preserve">df </w:t>
      </w:r>
      <w:r>
        <w:rPr>
          <w:color w:val="666600"/>
        </w:rPr>
        <w:t>=</w:t>
      </w:r>
      <w:r>
        <w:rPr>
          <w:color w:val="000000"/>
        </w:rPr>
        <w:t xml:space="preserve"> df</w:t>
      </w:r>
      <w:proofErr w:type="gramStart"/>
      <w:r>
        <w:rPr>
          <w:color w:val="666600"/>
        </w:rPr>
        <w:t>[,!</w:t>
      </w:r>
      <w:proofErr w:type="gramEnd"/>
      <w:r>
        <w:rPr>
          <w:color w:val="666600"/>
        </w:rPr>
        <w:t>(</w:t>
      </w:r>
      <w:r>
        <w:rPr>
          <w:color w:val="000000"/>
        </w:rPr>
        <w:t>names</w:t>
      </w:r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%</w:t>
      </w:r>
      <w:r>
        <w:rPr>
          <w:color w:val="000088"/>
        </w:rPr>
        <w:t>in</w:t>
      </w:r>
      <w:r>
        <w:rPr>
          <w:color w:val="666600"/>
        </w:rPr>
        <w:t>%</w:t>
      </w:r>
      <w:r>
        <w:rPr>
          <w:color w:val="000000"/>
        </w:rPr>
        <w:t xml:space="preserve"> drop</w:t>
      </w:r>
      <w:r>
        <w:rPr>
          <w:color w:val="666600"/>
        </w:rPr>
        <w:t>)]</w:t>
      </w:r>
    </w:p>
    <w:p w14:paraId="1F2A670D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proofErr w:type="gramStart"/>
      <w:r>
        <w:rPr>
          <w:color w:val="000000"/>
        </w:rPr>
        <w:t>unique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df$job </w:t>
      </w:r>
      <w:r>
        <w:rPr>
          <w:color w:val="666600"/>
        </w:rPr>
        <w:t>,</w:t>
      </w:r>
      <w:r>
        <w:rPr>
          <w:color w:val="000000"/>
        </w:rPr>
        <w:t xml:space="preserve"> incomparables </w:t>
      </w:r>
      <w:r>
        <w:rPr>
          <w:color w:val="666600"/>
        </w:rPr>
        <w:t>=</w:t>
      </w:r>
      <w:r>
        <w:rPr>
          <w:color w:val="000000"/>
        </w:rPr>
        <w:t xml:space="preserve"> FALSE</w:t>
      </w:r>
      <w:r>
        <w:rPr>
          <w:color w:val="666600"/>
        </w:rPr>
        <w:t>)</w:t>
      </w:r>
    </w:p>
    <w:p w14:paraId="38C03264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proofErr w:type="gramStart"/>
      <w:r>
        <w:rPr>
          <w:color w:val="000000"/>
        </w:rPr>
        <w:t>unique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df$education </w:t>
      </w:r>
      <w:r>
        <w:rPr>
          <w:color w:val="666600"/>
        </w:rPr>
        <w:t>,</w:t>
      </w:r>
      <w:r>
        <w:rPr>
          <w:color w:val="000000"/>
        </w:rPr>
        <w:t xml:space="preserve"> incomparables </w:t>
      </w:r>
      <w:r>
        <w:rPr>
          <w:color w:val="666600"/>
        </w:rPr>
        <w:t>=</w:t>
      </w:r>
      <w:r>
        <w:rPr>
          <w:color w:val="000000"/>
        </w:rPr>
        <w:t xml:space="preserve"> FALSE</w:t>
      </w:r>
      <w:r>
        <w:rPr>
          <w:color w:val="666600"/>
        </w:rPr>
        <w:t>)</w:t>
      </w:r>
    </w:p>
    <w:p w14:paraId="405A09E8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>names</w:t>
      </w:r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)[</w:t>
      </w:r>
      <w:r>
        <w:rPr>
          <w:color w:val="000000"/>
        </w:rPr>
        <w:t>names</w:t>
      </w:r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"y"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subscribed_term_deposit</w:t>
      </w:r>
      <w:proofErr w:type="spellEnd"/>
      <w:r>
        <w:rPr>
          <w:color w:val="008800"/>
        </w:rPr>
        <w:t>"</w:t>
      </w:r>
    </w:p>
    <w:p w14:paraId="593AF27B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proofErr w:type="spellStart"/>
      <w:r>
        <w:rPr>
          <w:color w:val="000000"/>
        </w:rPr>
        <w:t>df$subscribed_term_</w:t>
      </w:r>
      <w:proofErr w:type="gramStart"/>
      <w:r>
        <w:rPr>
          <w:color w:val="000000"/>
        </w:rPr>
        <w:t>deposit</w:t>
      </w:r>
      <w:proofErr w:type="spellEnd"/>
      <w:r>
        <w:rPr>
          <w:color w:val="666600"/>
        </w:rPr>
        <w:t>[</w:t>
      </w:r>
      <w:proofErr w:type="spellStart"/>
      <w:proofErr w:type="gramEnd"/>
      <w:r>
        <w:rPr>
          <w:color w:val="000000"/>
        </w:rPr>
        <w:t>df$subscribed_term_deposit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"no"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</w:p>
    <w:p w14:paraId="4575336C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proofErr w:type="spellStart"/>
      <w:r>
        <w:rPr>
          <w:color w:val="000000"/>
        </w:rPr>
        <w:t>df$subscribed_term_</w:t>
      </w:r>
      <w:proofErr w:type="gramStart"/>
      <w:r>
        <w:rPr>
          <w:color w:val="000000"/>
        </w:rPr>
        <w:t>deposit</w:t>
      </w:r>
      <w:proofErr w:type="spellEnd"/>
      <w:r>
        <w:rPr>
          <w:color w:val="666600"/>
        </w:rPr>
        <w:t>[</w:t>
      </w:r>
      <w:proofErr w:type="spellStart"/>
      <w:proofErr w:type="gramEnd"/>
      <w:r>
        <w:rPr>
          <w:color w:val="000000"/>
        </w:rPr>
        <w:t>df$subscribed_term_deposit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"yes"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3C428ECD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>df$</w:t>
      </w:r>
      <w:proofErr w:type="gramStart"/>
      <w:r>
        <w:rPr>
          <w:color w:val="000000"/>
        </w:rPr>
        <w:t>job</w:t>
      </w:r>
      <w:r>
        <w:rPr>
          <w:color w:val="666600"/>
        </w:rPr>
        <w:t>[</w:t>
      </w:r>
      <w:proofErr w:type="gramEnd"/>
      <w:r>
        <w:rPr>
          <w:color w:val="000000"/>
        </w:rPr>
        <w:t xml:space="preserve">df$job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"unknown"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NA </w:t>
      </w:r>
    </w:p>
    <w:p w14:paraId="606D1CC5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>df$</w:t>
      </w:r>
      <w:proofErr w:type="gramStart"/>
      <w:r>
        <w:rPr>
          <w:color w:val="000000"/>
        </w:rPr>
        <w:t>education</w:t>
      </w:r>
      <w:r>
        <w:rPr>
          <w:color w:val="666600"/>
        </w:rPr>
        <w:t>[</w:t>
      </w:r>
      <w:proofErr w:type="gramEnd"/>
      <w:r>
        <w:rPr>
          <w:color w:val="000000"/>
        </w:rPr>
        <w:t xml:space="preserve">df$education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"unknown"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NA  </w:t>
      </w:r>
    </w:p>
    <w:p w14:paraId="54F5AAA6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r>
        <w:rPr>
          <w:color w:val="000000"/>
        </w:rPr>
        <w:t xml:space="preserve">df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na</w:t>
      </w:r>
      <w:r>
        <w:rPr>
          <w:color w:val="666600"/>
        </w:rPr>
        <w:t>.</w:t>
      </w:r>
      <w:r>
        <w:rPr>
          <w:color w:val="000000"/>
        </w:rPr>
        <w:t>omit</w:t>
      </w:r>
      <w:proofErr w:type="gramEnd"/>
      <w:r>
        <w:rPr>
          <w:color w:val="666600"/>
        </w:rPr>
        <w:t>(</w:t>
      </w:r>
      <w:r>
        <w:rPr>
          <w:color w:val="000000"/>
        </w:rPr>
        <w:t>df</w:t>
      </w:r>
      <w:r>
        <w:rPr>
          <w:color w:val="666600"/>
        </w:rPr>
        <w:t>)</w:t>
      </w:r>
    </w:p>
    <w:p w14:paraId="6FA09086" w14:textId="77777777" w:rsidR="00A8105C" w:rsidRDefault="00A8105C" w:rsidP="00A8105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806051630"/>
      </w:pPr>
      <w:proofErr w:type="gramStart"/>
      <w:r>
        <w:rPr>
          <w:color w:val="000000"/>
        </w:rPr>
        <w:t>write</w:t>
      </w:r>
      <w:r>
        <w:rPr>
          <w:color w:val="666600"/>
        </w:rPr>
        <w:t>.</w:t>
      </w:r>
      <w:r>
        <w:rPr>
          <w:color w:val="000000"/>
        </w:rPr>
        <w:t>csv</w:t>
      </w:r>
      <w:r>
        <w:rPr>
          <w:color w:val="666600"/>
        </w:rPr>
        <w:t>(</w:t>
      </w:r>
      <w:proofErr w:type="gramEnd"/>
      <w:r>
        <w:rPr>
          <w:color w:val="000000"/>
        </w:rPr>
        <w:t>df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"bank-full-updated.csv"</w:t>
      </w:r>
      <w:r>
        <w:rPr>
          <w:color w:val="666600"/>
        </w:rPr>
        <w:t>,</w:t>
      </w:r>
      <w:r>
        <w:rPr>
          <w:color w:val="000000"/>
        </w:rPr>
        <w:t xml:space="preserve"> row</w:t>
      </w:r>
      <w:r>
        <w:rPr>
          <w:color w:val="666600"/>
        </w:rPr>
        <w:t>.</w:t>
      </w:r>
      <w:r>
        <w:rPr>
          <w:color w:val="000000"/>
        </w:rPr>
        <w:t xml:space="preserve">names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666600"/>
        </w:rPr>
        <w:t>)</w:t>
      </w:r>
      <w:r>
        <w:rPr>
          <w:color w:val="000000"/>
        </w:rPr>
        <w:t>   </w:t>
      </w:r>
    </w:p>
    <w:p w14:paraId="5ED98934" w14:textId="7F53D1D6" w:rsidR="00FD383E" w:rsidRDefault="00A8105C" w:rsidP="002B10B9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 </w:t>
      </w:r>
      <w:r w:rsidR="00063106" w:rsidRPr="00FD383E">
        <w:rPr>
          <w:rFonts w:ascii="Times New Roman" w:hAnsi="Times New Roman" w:cs="Times New Roman"/>
          <w:sz w:val="24"/>
          <w:szCs w:val="24"/>
        </w:rPr>
        <w:t xml:space="preserve">This decision </w:t>
      </w:r>
      <w:r>
        <w:rPr>
          <w:rFonts w:ascii="Times New Roman" w:hAnsi="Times New Roman" w:cs="Times New Roman"/>
          <w:sz w:val="24"/>
          <w:szCs w:val="24"/>
        </w:rPr>
        <w:t xml:space="preserve">which variables to keep </w:t>
      </w:r>
      <w:r w:rsidR="00063106" w:rsidRPr="00FD383E">
        <w:rPr>
          <w:rFonts w:ascii="Times New Roman" w:hAnsi="Times New Roman" w:cs="Times New Roman"/>
          <w:sz w:val="24"/>
          <w:szCs w:val="24"/>
        </w:rPr>
        <w:t xml:space="preserve">was made by selecting all variables in </w:t>
      </w:r>
      <w:proofErr w:type="spellStart"/>
      <w:r w:rsidR="00063106" w:rsidRPr="00FD383E">
        <w:rPr>
          <w:rFonts w:ascii="Times New Roman" w:hAnsi="Times New Roman" w:cs="Times New Roman"/>
          <w:sz w:val="24"/>
          <w:szCs w:val="24"/>
        </w:rPr>
        <w:t>SaS</w:t>
      </w:r>
      <w:proofErr w:type="spellEnd"/>
      <w:r w:rsidR="00063106" w:rsidRPr="00FD383E">
        <w:rPr>
          <w:rFonts w:ascii="Times New Roman" w:hAnsi="Times New Roman" w:cs="Times New Roman"/>
          <w:sz w:val="24"/>
          <w:szCs w:val="24"/>
        </w:rPr>
        <w:t xml:space="preserve"> and clicking explore which generates visualisations, when you select a column all other graphs reflect</w:t>
      </w:r>
      <w:r w:rsidR="00963CA3" w:rsidRPr="00FD383E">
        <w:rPr>
          <w:rFonts w:ascii="Times New Roman" w:hAnsi="Times New Roman" w:cs="Times New Roman"/>
          <w:sz w:val="24"/>
          <w:szCs w:val="24"/>
        </w:rPr>
        <w:t xml:space="preserve"> this action and</w:t>
      </w:r>
      <w:r w:rsidR="00FD383E">
        <w:rPr>
          <w:rFonts w:ascii="Times New Roman" w:hAnsi="Times New Roman" w:cs="Times New Roman"/>
          <w:sz w:val="24"/>
          <w:szCs w:val="24"/>
        </w:rPr>
        <w:t xml:space="preserve"> </w:t>
      </w:r>
      <w:r w:rsidR="00963CA3" w:rsidRPr="00FD383E">
        <w:rPr>
          <w:rFonts w:ascii="Times New Roman" w:hAnsi="Times New Roman" w:cs="Times New Roman"/>
          <w:sz w:val="24"/>
          <w:szCs w:val="24"/>
        </w:rPr>
        <w:t xml:space="preserve">show the representation of that </w:t>
      </w:r>
      <w:r w:rsidR="008E0AAA" w:rsidRPr="00FD383E">
        <w:rPr>
          <w:rFonts w:ascii="Times New Roman" w:hAnsi="Times New Roman" w:cs="Times New Roman"/>
          <w:sz w:val="24"/>
          <w:szCs w:val="24"/>
        </w:rPr>
        <w:t>column in other graphs</w:t>
      </w:r>
      <w:r w:rsidR="00B86911">
        <w:rPr>
          <w:rFonts w:ascii="Times New Roman" w:hAnsi="Times New Roman" w:cs="Times New Roman"/>
          <w:sz w:val="24"/>
          <w:szCs w:val="24"/>
        </w:rPr>
        <w:t xml:space="preserve">, </w:t>
      </w:r>
      <w:r w:rsidR="00B86911" w:rsidRPr="00B86911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FD383E">
        <w:rPr>
          <w:rFonts w:ascii="Times New Roman" w:hAnsi="Times New Roman" w:cs="Times New Roman"/>
          <w:sz w:val="24"/>
          <w:szCs w:val="24"/>
        </w:rPr>
        <w:t xml:space="preserve"> </w:t>
      </w:r>
      <w:r w:rsidR="00B86911">
        <w:rPr>
          <w:rFonts w:ascii="Times New Roman" w:hAnsi="Times New Roman" w:cs="Times New Roman"/>
          <w:sz w:val="24"/>
          <w:szCs w:val="24"/>
        </w:rPr>
        <w:t>in the loan bar chart was selected</w:t>
      </w:r>
      <w:r w:rsidR="00A57303">
        <w:rPr>
          <w:rFonts w:ascii="Times New Roman" w:hAnsi="Times New Roman" w:cs="Times New Roman"/>
          <w:sz w:val="24"/>
          <w:szCs w:val="24"/>
        </w:rPr>
        <w:t>.</w:t>
      </w:r>
    </w:p>
    <w:p w14:paraId="502E55AD" w14:textId="77777777" w:rsidR="00A57303" w:rsidRDefault="00CF3A6F" w:rsidP="002B10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4AB5D6" wp14:editId="15A31B26">
            <wp:extent cx="4829175" cy="2421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42" cy="24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EBF1" w14:textId="6CF4F128" w:rsidR="00D34677" w:rsidRPr="00D34677" w:rsidRDefault="00D53D09" w:rsidP="002B10B9">
      <w:pPr>
        <w:rPr>
          <w:rFonts w:ascii="Times New Roman" w:hAnsi="Times New Roman" w:cs="Times New Roman"/>
          <w:sz w:val="24"/>
          <w:szCs w:val="24"/>
        </w:rPr>
      </w:pPr>
      <w:r w:rsidRPr="00070B29">
        <w:rPr>
          <w:rFonts w:ascii="Times New Roman" w:hAnsi="Times New Roman" w:cs="Times New Roman"/>
          <w:sz w:val="24"/>
          <w:szCs w:val="24"/>
        </w:rPr>
        <w:lastRenderedPageBreak/>
        <w:t>You can see the representation of all other participants that don’t have a loan</w:t>
      </w:r>
      <w:r w:rsidR="00A8105C">
        <w:rPr>
          <w:rFonts w:ascii="Times New Roman" w:hAnsi="Times New Roman" w:cs="Times New Roman"/>
          <w:sz w:val="24"/>
          <w:szCs w:val="24"/>
        </w:rPr>
        <w:t xml:space="preserve"> across the age, balance and duration bar charts. Another augmentation that was made to what </w:t>
      </w:r>
      <w:proofErr w:type="spellStart"/>
      <w:r w:rsidR="00A8105C">
        <w:rPr>
          <w:rFonts w:ascii="Times New Roman" w:hAnsi="Times New Roman" w:cs="Times New Roman"/>
          <w:sz w:val="24"/>
          <w:szCs w:val="24"/>
        </w:rPr>
        <w:t>SaS</w:t>
      </w:r>
      <w:proofErr w:type="spellEnd"/>
      <w:r w:rsidR="00F243BC">
        <w:rPr>
          <w:rFonts w:ascii="Times New Roman" w:hAnsi="Times New Roman" w:cs="Times New Roman"/>
          <w:sz w:val="24"/>
          <w:szCs w:val="24"/>
        </w:rPr>
        <w:t xml:space="preserve"> already</w:t>
      </w:r>
      <w:r w:rsidR="00A8105C">
        <w:rPr>
          <w:rFonts w:ascii="Times New Roman" w:hAnsi="Times New Roman" w:cs="Times New Roman"/>
          <w:sz w:val="24"/>
          <w:szCs w:val="24"/>
        </w:rPr>
        <w:t xml:space="preserve"> provides was the target variable </w:t>
      </w:r>
      <w:r w:rsidR="00A8105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A8105C">
        <w:rPr>
          <w:rFonts w:ascii="Times New Roman" w:hAnsi="Times New Roman" w:cs="Times New Roman"/>
          <w:sz w:val="24"/>
          <w:szCs w:val="24"/>
        </w:rPr>
        <w:t xml:space="preserve"> was </w:t>
      </w:r>
      <w:r w:rsidR="008338FB">
        <w:rPr>
          <w:rFonts w:ascii="Times New Roman" w:hAnsi="Times New Roman" w:cs="Times New Roman"/>
          <w:sz w:val="24"/>
          <w:szCs w:val="24"/>
        </w:rPr>
        <w:t>renamed</w:t>
      </w:r>
      <w:r w:rsidR="00A8105C">
        <w:rPr>
          <w:rFonts w:ascii="Times New Roman" w:hAnsi="Times New Roman" w:cs="Times New Roman"/>
          <w:sz w:val="24"/>
          <w:szCs w:val="24"/>
        </w:rPr>
        <w:t xml:space="preserve"> to</w:t>
      </w:r>
      <w:r w:rsidR="008338FB">
        <w:rPr>
          <w:rFonts w:ascii="Times New Roman" w:hAnsi="Times New Roman" w:cs="Times New Roman"/>
          <w:sz w:val="24"/>
          <w:szCs w:val="24"/>
        </w:rPr>
        <w:t xml:space="preserve"> </w:t>
      </w:r>
      <w:r w:rsidR="00CA3715" w:rsidRPr="00CA371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446E6B" w:rsidRPr="00CA3715">
        <w:rPr>
          <w:rFonts w:ascii="Times New Roman" w:hAnsi="Times New Roman" w:cs="Times New Roman"/>
          <w:color w:val="000000" w:themeColor="text1"/>
          <w:sz w:val="24"/>
          <w:szCs w:val="24"/>
        </w:rPr>
        <w:t>subscribed_term_deposit</w:t>
      </w:r>
      <w:proofErr w:type="spellEnd"/>
      <w:r w:rsidR="00CA3715" w:rsidRPr="00CA371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46E6B" w:rsidRPr="00CA37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6E6B">
        <w:rPr>
          <w:rFonts w:ascii="Times New Roman" w:hAnsi="Times New Roman" w:cs="Times New Roman"/>
          <w:sz w:val="24"/>
          <w:szCs w:val="24"/>
        </w:rPr>
        <w:t xml:space="preserve">as its </w:t>
      </w:r>
      <w:r w:rsidR="008338FB">
        <w:rPr>
          <w:rFonts w:ascii="Times New Roman" w:hAnsi="Times New Roman" w:cs="Times New Roman"/>
          <w:sz w:val="24"/>
          <w:szCs w:val="24"/>
        </w:rPr>
        <w:t xml:space="preserve">more descriptive in the R code and all yes or no values were </w:t>
      </w:r>
      <w:r w:rsidR="0091234F">
        <w:rPr>
          <w:rFonts w:ascii="Times New Roman" w:hAnsi="Times New Roman" w:cs="Times New Roman"/>
          <w:sz w:val="24"/>
          <w:szCs w:val="24"/>
        </w:rPr>
        <w:t>converted</w:t>
      </w:r>
      <w:r w:rsidR="008338FB">
        <w:rPr>
          <w:rFonts w:ascii="Times New Roman" w:hAnsi="Times New Roman" w:cs="Times New Roman"/>
          <w:sz w:val="24"/>
          <w:szCs w:val="24"/>
        </w:rPr>
        <w:t xml:space="preserve"> to 1 or 0 as neural networks </w:t>
      </w:r>
      <w:r w:rsidR="00F301C8">
        <w:rPr>
          <w:rFonts w:ascii="Times New Roman" w:hAnsi="Times New Roman" w:cs="Times New Roman"/>
          <w:sz w:val="24"/>
          <w:szCs w:val="24"/>
        </w:rPr>
        <w:t>perform</w:t>
      </w:r>
      <w:r w:rsidR="008338FB">
        <w:rPr>
          <w:rFonts w:ascii="Times New Roman" w:hAnsi="Times New Roman" w:cs="Times New Roman"/>
          <w:sz w:val="24"/>
          <w:szCs w:val="24"/>
        </w:rPr>
        <w:t xml:space="preserve"> better on binary </w:t>
      </w:r>
      <w:r w:rsidR="00F301C8">
        <w:rPr>
          <w:rFonts w:ascii="Times New Roman" w:hAnsi="Times New Roman" w:cs="Times New Roman"/>
          <w:sz w:val="24"/>
          <w:szCs w:val="24"/>
        </w:rPr>
        <w:t>data</w:t>
      </w:r>
      <w:r w:rsidR="008338FB">
        <w:rPr>
          <w:rFonts w:ascii="Times New Roman" w:hAnsi="Times New Roman" w:cs="Times New Roman"/>
          <w:sz w:val="24"/>
          <w:szCs w:val="24"/>
        </w:rPr>
        <w:t>.</w:t>
      </w:r>
      <w:r w:rsidR="00A8105C">
        <w:rPr>
          <w:rFonts w:ascii="Times New Roman" w:hAnsi="Times New Roman" w:cs="Times New Roman"/>
          <w:sz w:val="24"/>
          <w:szCs w:val="24"/>
        </w:rPr>
        <w:t xml:space="preserve"> </w:t>
      </w:r>
      <w:r w:rsidR="00D34677">
        <w:rPr>
          <w:rFonts w:ascii="Times New Roman" w:hAnsi="Times New Roman" w:cs="Times New Roman"/>
          <w:sz w:val="24"/>
          <w:szCs w:val="24"/>
        </w:rPr>
        <w:t xml:space="preserve">Bin sizes were increased for duration and balance to get a better read for the representation of clumped up values. After that the data was passed through a decision tree results are as </w:t>
      </w:r>
      <w:r w:rsidR="00012B59">
        <w:rPr>
          <w:rFonts w:ascii="Times New Roman" w:hAnsi="Times New Roman" w:cs="Times New Roman"/>
          <w:sz w:val="24"/>
          <w:szCs w:val="24"/>
        </w:rPr>
        <w:t>follows</w:t>
      </w:r>
      <w:r w:rsidR="00D34677">
        <w:rPr>
          <w:rFonts w:ascii="Times New Roman" w:hAnsi="Times New Roman" w:cs="Times New Roman"/>
          <w:sz w:val="24"/>
          <w:szCs w:val="24"/>
        </w:rPr>
        <w:t xml:space="preserve"> </w:t>
      </w:r>
      <w:r w:rsidR="00012B59">
        <w:rPr>
          <w:noProof/>
        </w:rPr>
        <w:drawing>
          <wp:inline distT="0" distB="0" distL="0" distR="0" wp14:anchorId="22DB5AF9" wp14:editId="543DD374">
            <wp:extent cx="3781425" cy="46465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6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F4C2" w14:textId="3A7EFA31" w:rsidR="000D3EFF" w:rsidRDefault="00012B59" w:rsidP="002B10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06376C" wp14:editId="41E979CC">
            <wp:extent cx="37719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219" cy="25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3C3" w14:textId="29D03696" w:rsidR="000D3EFF" w:rsidRDefault="000D3EFF" w:rsidP="000D3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thicker the line the more data has been passed in that direction/leaf. The lighter the shade the more impure/bad the data is at predicting the target variable, in this case it being </w:t>
      </w:r>
      <w:r>
        <w:rPr>
          <w:rFonts w:ascii="Times New Roman" w:hAnsi="Times New Roman" w:cs="Times New Roman"/>
          <w:b/>
          <w:bCs/>
        </w:rPr>
        <w:t xml:space="preserve">Y </w:t>
      </w:r>
      <w:r>
        <w:rPr>
          <w:rFonts w:ascii="Times New Roman" w:hAnsi="Times New Roman" w:cs="Times New Roman"/>
        </w:rPr>
        <w:t>which is whether the customer accepted the thing. According to the decision tree, the best predicators are a person doesn’t have a house, doesn’t have a loan has a higher education status of above primary school</w:t>
      </w:r>
      <w:r w:rsidR="0051359E">
        <w:rPr>
          <w:rFonts w:ascii="Times New Roman" w:hAnsi="Times New Roman" w:cs="Times New Roman"/>
        </w:rPr>
        <w:t>, with longer conversations not materialising into good costumers as one would expect.</w:t>
      </w:r>
    </w:p>
    <w:p w14:paraId="5E9F65E7" w14:textId="2415307A" w:rsidR="00312288" w:rsidRDefault="00312288" w:rsidP="002B10B9">
      <w:pPr>
        <w:rPr>
          <w:rFonts w:ascii="Times New Roman" w:hAnsi="Times New Roman" w:cs="Times New Roman"/>
        </w:rPr>
      </w:pPr>
    </w:p>
    <w:p w14:paraId="5BF17ED4" w14:textId="005CB8AC" w:rsidR="00312288" w:rsidRDefault="00312288" w:rsidP="002B10B9">
      <w:pPr>
        <w:rPr>
          <w:rFonts w:ascii="Times New Roman" w:hAnsi="Times New Roman" w:cs="Times New Roman"/>
        </w:rPr>
      </w:pPr>
    </w:p>
    <w:p w14:paraId="1608DC47" w14:textId="77777777" w:rsidR="00312288" w:rsidRDefault="00312288" w:rsidP="002B10B9">
      <w:pPr>
        <w:rPr>
          <w:rFonts w:ascii="Times New Roman" w:hAnsi="Times New Roman" w:cs="Times New Roman"/>
        </w:rPr>
      </w:pPr>
    </w:p>
    <w:p w14:paraId="7DBC1478" w14:textId="336A4CE9" w:rsidR="002B3EC4" w:rsidRDefault="002B3EC4" w:rsidP="002B10B9">
      <w:pPr>
        <w:rPr>
          <w:rFonts w:ascii="Times New Roman" w:hAnsi="Times New Roman" w:cs="Times New Roman"/>
        </w:rPr>
      </w:pPr>
    </w:p>
    <w:p w14:paraId="1015504D" w14:textId="1CB662A8" w:rsidR="002B3EC4" w:rsidRDefault="002B3EC4" w:rsidP="002B10B9">
      <w:pPr>
        <w:rPr>
          <w:rFonts w:ascii="Times New Roman" w:hAnsi="Times New Roman" w:cs="Times New Roman"/>
        </w:rPr>
      </w:pPr>
    </w:p>
    <w:p w14:paraId="1BF381DA" w14:textId="34F26D9D" w:rsidR="002B3EC4" w:rsidRDefault="002B3EC4" w:rsidP="002B10B9">
      <w:pPr>
        <w:rPr>
          <w:rFonts w:ascii="Times New Roman" w:hAnsi="Times New Roman" w:cs="Times New Roman"/>
        </w:rPr>
      </w:pPr>
    </w:p>
    <w:p w14:paraId="3164403B" w14:textId="6E00E402" w:rsidR="002B3EC4" w:rsidRDefault="002B3EC4" w:rsidP="002B10B9">
      <w:pPr>
        <w:rPr>
          <w:rFonts w:ascii="Times New Roman" w:hAnsi="Times New Roman" w:cs="Times New Roman"/>
        </w:rPr>
      </w:pPr>
    </w:p>
    <w:p w14:paraId="333812FE" w14:textId="77777777" w:rsidR="002B3EC4" w:rsidRPr="002B10B9" w:rsidRDefault="002B3EC4" w:rsidP="002B10B9">
      <w:pPr>
        <w:rPr>
          <w:rFonts w:ascii="Times New Roman" w:hAnsi="Times New Roman" w:cs="Times New Roman"/>
          <w:b/>
          <w:bCs/>
          <w:lang w:val="en-US"/>
        </w:rPr>
      </w:pPr>
    </w:p>
    <w:p w14:paraId="59E40C82" w14:textId="1CC0AD66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6C8D130" w14:textId="5363E618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E05C39D" w14:textId="49B45D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7773276" w14:textId="22D7B315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7FDFAC7" w14:textId="758A8F7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FADB226" w14:textId="25983C6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C5180F9" w14:textId="3DCDB69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7E26213" w14:textId="62D9349D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1C45057" w14:textId="234AE3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AFD4A06" w14:textId="320D830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B676107" w14:textId="58023510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7BA99C0" w14:textId="7CA94D0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5FC6C5F" w14:textId="3FD62ACA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16345CA7" w14:textId="71D34144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07BBC4C" w14:textId="35F38D58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B824BB9" w14:textId="309FE17C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009A0D65" w14:textId="310089C6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7CB23F9A" w14:textId="5D3EF802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3BD4D1A" w14:textId="2043B943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6126F882" w14:textId="77777777" w:rsidR="002B3EC4" w:rsidRDefault="002B3EC4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9097B8C" w14:textId="77777777" w:rsidR="00094CAA" w:rsidRDefault="00094CAA" w:rsidP="00094CAA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lastRenderedPageBreak/>
        <w:t>Appendix</w:t>
      </w:r>
    </w:p>
    <w:p w14:paraId="0BAD9F00" w14:textId="1EB97B80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4CC39AD4" w14:textId="0717977D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4A00977" w14:textId="77777777" w:rsidR="00094CAA" w:rsidRDefault="00094CAA" w:rsidP="00094CAA">
      <w:pPr>
        <w:pStyle w:val="IntenseQuote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References </w:t>
      </w:r>
    </w:p>
    <w:p w14:paraId="50719949" w14:textId="311269DA" w:rsidR="000722FB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2A738BFD" w14:textId="77777777" w:rsidR="000722FB" w:rsidRPr="00C23F81" w:rsidRDefault="000722FB" w:rsidP="00C606AB">
      <w:pPr>
        <w:rPr>
          <w:rFonts w:ascii="Times New Roman" w:hAnsi="Times New Roman" w:cs="Times New Roman"/>
          <w:b/>
          <w:bCs/>
          <w:lang w:val="en-US"/>
        </w:rPr>
      </w:pPr>
    </w:p>
    <w:p w14:paraId="57C8F4E2" w14:textId="7836DCE3" w:rsidR="00E81B7C" w:rsidRPr="00E81B7C" w:rsidRDefault="00E81B7C" w:rsidP="00A93B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1B7C" w:rsidRPr="00E81B7C" w:rsidSect="005F233D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0A540" w14:textId="77777777" w:rsidR="00957314" w:rsidRDefault="00957314" w:rsidP="002C39B6">
      <w:pPr>
        <w:spacing w:after="0" w:line="240" w:lineRule="auto"/>
      </w:pPr>
      <w:r>
        <w:separator/>
      </w:r>
    </w:p>
  </w:endnote>
  <w:endnote w:type="continuationSeparator" w:id="0">
    <w:p w14:paraId="3D9CA110" w14:textId="77777777" w:rsidR="00957314" w:rsidRDefault="00957314" w:rsidP="002C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877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F9735" w14:textId="5C7F2A6C" w:rsidR="005F233D" w:rsidRDefault="005F23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5F105" w14:textId="77777777" w:rsidR="002C39B6" w:rsidRDefault="002C3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EFAD" w14:textId="77777777" w:rsidR="00957314" w:rsidRDefault="00957314" w:rsidP="002C39B6">
      <w:pPr>
        <w:spacing w:after="0" w:line="240" w:lineRule="auto"/>
      </w:pPr>
      <w:r>
        <w:separator/>
      </w:r>
    </w:p>
  </w:footnote>
  <w:footnote w:type="continuationSeparator" w:id="0">
    <w:p w14:paraId="06E37DF7" w14:textId="77777777" w:rsidR="00957314" w:rsidRDefault="00957314" w:rsidP="002C3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38B"/>
    <w:multiLevelType w:val="multilevel"/>
    <w:tmpl w:val="CC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E7C"/>
    <w:multiLevelType w:val="multilevel"/>
    <w:tmpl w:val="9C12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7107B"/>
    <w:multiLevelType w:val="multilevel"/>
    <w:tmpl w:val="D0E4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87799"/>
    <w:multiLevelType w:val="multilevel"/>
    <w:tmpl w:val="E4FA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D78F0"/>
    <w:multiLevelType w:val="multilevel"/>
    <w:tmpl w:val="CBB2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05D35"/>
    <w:multiLevelType w:val="multilevel"/>
    <w:tmpl w:val="F8AA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6"/>
    <w:rsid w:val="00012190"/>
    <w:rsid w:val="00012B59"/>
    <w:rsid w:val="000134D0"/>
    <w:rsid w:val="00042A62"/>
    <w:rsid w:val="00052744"/>
    <w:rsid w:val="00063106"/>
    <w:rsid w:val="000642FA"/>
    <w:rsid w:val="000655B9"/>
    <w:rsid w:val="00065DD5"/>
    <w:rsid w:val="00070974"/>
    <w:rsid w:val="000709FE"/>
    <w:rsid w:val="00070B29"/>
    <w:rsid w:val="000722FB"/>
    <w:rsid w:val="00094CAA"/>
    <w:rsid w:val="000A2FDD"/>
    <w:rsid w:val="000B2FE0"/>
    <w:rsid w:val="000D3EFF"/>
    <w:rsid w:val="000D7978"/>
    <w:rsid w:val="00140206"/>
    <w:rsid w:val="0015667F"/>
    <w:rsid w:val="00164CF0"/>
    <w:rsid w:val="00170F75"/>
    <w:rsid w:val="0017488A"/>
    <w:rsid w:val="0017526B"/>
    <w:rsid w:val="00176EAE"/>
    <w:rsid w:val="001A0842"/>
    <w:rsid w:val="0021168B"/>
    <w:rsid w:val="002150A2"/>
    <w:rsid w:val="002406DB"/>
    <w:rsid w:val="00254DE7"/>
    <w:rsid w:val="00257AE2"/>
    <w:rsid w:val="00280F08"/>
    <w:rsid w:val="002B10B9"/>
    <w:rsid w:val="002B3EC4"/>
    <w:rsid w:val="002C39B6"/>
    <w:rsid w:val="00312288"/>
    <w:rsid w:val="00351BCB"/>
    <w:rsid w:val="00390B22"/>
    <w:rsid w:val="003B506A"/>
    <w:rsid w:val="003F5862"/>
    <w:rsid w:val="00415314"/>
    <w:rsid w:val="00432540"/>
    <w:rsid w:val="004370A2"/>
    <w:rsid w:val="00446E6B"/>
    <w:rsid w:val="004645F3"/>
    <w:rsid w:val="004A28F5"/>
    <w:rsid w:val="004A707B"/>
    <w:rsid w:val="004E2ED5"/>
    <w:rsid w:val="004E3B84"/>
    <w:rsid w:val="0051359E"/>
    <w:rsid w:val="005176EE"/>
    <w:rsid w:val="00524824"/>
    <w:rsid w:val="00532B48"/>
    <w:rsid w:val="005373B5"/>
    <w:rsid w:val="0055377C"/>
    <w:rsid w:val="00557099"/>
    <w:rsid w:val="00561581"/>
    <w:rsid w:val="00564487"/>
    <w:rsid w:val="00571586"/>
    <w:rsid w:val="00574F7C"/>
    <w:rsid w:val="00577493"/>
    <w:rsid w:val="0058170F"/>
    <w:rsid w:val="005F233D"/>
    <w:rsid w:val="005F6007"/>
    <w:rsid w:val="00607EE2"/>
    <w:rsid w:val="00625A12"/>
    <w:rsid w:val="00652FB6"/>
    <w:rsid w:val="0065631D"/>
    <w:rsid w:val="00664E9E"/>
    <w:rsid w:val="006763FB"/>
    <w:rsid w:val="00676467"/>
    <w:rsid w:val="006826F1"/>
    <w:rsid w:val="006955CF"/>
    <w:rsid w:val="00697103"/>
    <w:rsid w:val="006E6EFA"/>
    <w:rsid w:val="007601B4"/>
    <w:rsid w:val="00773638"/>
    <w:rsid w:val="00774BA5"/>
    <w:rsid w:val="00787FC4"/>
    <w:rsid w:val="007E13A6"/>
    <w:rsid w:val="00824ABD"/>
    <w:rsid w:val="00825701"/>
    <w:rsid w:val="00827CEA"/>
    <w:rsid w:val="008338FB"/>
    <w:rsid w:val="00874A8F"/>
    <w:rsid w:val="008A3E0F"/>
    <w:rsid w:val="008B1D95"/>
    <w:rsid w:val="008C5E4B"/>
    <w:rsid w:val="008C78AB"/>
    <w:rsid w:val="008E0AAA"/>
    <w:rsid w:val="0091234F"/>
    <w:rsid w:val="0094385F"/>
    <w:rsid w:val="00957314"/>
    <w:rsid w:val="00963CA3"/>
    <w:rsid w:val="0096459B"/>
    <w:rsid w:val="009872A3"/>
    <w:rsid w:val="00990F88"/>
    <w:rsid w:val="00997779"/>
    <w:rsid w:val="009A3E86"/>
    <w:rsid w:val="009B7F49"/>
    <w:rsid w:val="009F656A"/>
    <w:rsid w:val="009F6A1D"/>
    <w:rsid w:val="00A1679E"/>
    <w:rsid w:val="00A1684A"/>
    <w:rsid w:val="00A203B7"/>
    <w:rsid w:val="00A40A50"/>
    <w:rsid w:val="00A41927"/>
    <w:rsid w:val="00A46E53"/>
    <w:rsid w:val="00A57303"/>
    <w:rsid w:val="00A8105C"/>
    <w:rsid w:val="00A93B63"/>
    <w:rsid w:val="00AB4C59"/>
    <w:rsid w:val="00B0340D"/>
    <w:rsid w:val="00B13F31"/>
    <w:rsid w:val="00B56611"/>
    <w:rsid w:val="00B65900"/>
    <w:rsid w:val="00B66286"/>
    <w:rsid w:val="00B82053"/>
    <w:rsid w:val="00B86911"/>
    <w:rsid w:val="00B93C75"/>
    <w:rsid w:val="00BA64A6"/>
    <w:rsid w:val="00BC12D7"/>
    <w:rsid w:val="00BD14ED"/>
    <w:rsid w:val="00BD62B1"/>
    <w:rsid w:val="00C00C2F"/>
    <w:rsid w:val="00C12212"/>
    <w:rsid w:val="00C14CFC"/>
    <w:rsid w:val="00C22C7D"/>
    <w:rsid w:val="00C23F81"/>
    <w:rsid w:val="00C606AB"/>
    <w:rsid w:val="00C74CD9"/>
    <w:rsid w:val="00C82E3F"/>
    <w:rsid w:val="00C8682F"/>
    <w:rsid w:val="00C938EC"/>
    <w:rsid w:val="00CA19DC"/>
    <w:rsid w:val="00CA3715"/>
    <w:rsid w:val="00CC1342"/>
    <w:rsid w:val="00CD09B5"/>
    <w:rsid w:val="00CD7F5E"/>
    <w:rsid w:val="00CF2FC6"/>
    <w:rsid w:val="00CF3A6F"/>
    <w:rsid w:val="00D031CF"/>
    <w:rsid w:val="00D07042"/>
    <w:rsid w:val="00D3049D"/>
    <w:rsid w:val="00D32715"/>
    <w:rsid w:val="00D34677"/>
    <w:rsid w:val="00D356AB"/>
    <w:rsid w:val="00D53D09"/>
    <w:rsid w:val="00D56985"/>
    <w:rsid w:val="00D931BB"/>
    <w:rsid w:val="00D97F49"/>
    <w:rsid w:val="00DB6176"/>
    <w:rsid w:val="00DC0752"/>
    <w:rsid w:val="00E0715A"/>
    <w:rsid w:val="00E25081"/>
    <w:rsid w:val="00E275BC"/>
    <w:rsid w:val="00E63161"/>
    <w:rsid w:val="00E81B7C"/>
    <w:rsid w:val="00E922A3"/>
    <w:rsid w:val="00EB0202"/>
    <w:rsid w:val="00EB5A9C"/>
    <w:rsid w:val="00EE07B0"/>
    <w:rsid w:val="00F224BE"/>
    <w:rsid w:val="00F243BC"/>
    <w:rsid w:val="00F301C8"/>
    <w:rsid w:val="00F476ED"/>
    <w:rsid w:val="00F55A7F"/>
    <w:rsid w:val="00F80504"/>
    <w:rsid w:val="00F85462"/>
    <w:rsid w:val="00F8743B"/>
    <w:rsid w:val="00F87655"/>
    <w:rsid w:val="00FD383E"/>
    <w:rsid w:val="00F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1D52"/>
  <w15:chartTrackingRefBased/>
  <w15:docId w15:val="{C2AF4349-44AA-4E61-B529-F9255DD3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B6"/>
  </w:style>
  <w:style w:type="paragraph" w:styleId="Footer">
    <w:name w:val="footer"/>
    <w:basedOn w:val="Normal"/>
    <w:link w:val="FooterChar"/>
    <w:uiPriority w:val="99"/>
    <w:unhideWhenUsed/>
    <w:rsid w:val="002C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B6"/>
  </w:style>
  <w:style w:type="paragraph" w:styleId="Title">
    <w:name w:val="Title"/>
    <w:basedOn w:val="Normal"/>
    <w:link w:val="TitleChar"/>
    <w:qFormat/>
    <w:rsid w:val="000121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012190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9B7F4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CF2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C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4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B7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493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80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DFB4655-EE56-42DF-8C26-BA23594555E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2B16B-95BD-4E30-8447-4834004644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AF1A-7250-4A1D-8183-597A88A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152</cp:revision>
  <dcterms:created xsi:type="dcterms:W3CDTF">2020-10-25T11:02:00Z</dcterms:created>
  <dcterms:modified xsi:type="dcterms:W3CDTF">2020-12-01T22:47:00Z</dcterms:modified>
</cp:coreProperties>
</file>