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315F3664"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 xml:space="preserve">1] days to review apps meanwhile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takes one-</w:t>
      </w:r>
      <w:r w:rsidR="006D1085">
        <w:rPr>
          <w:rFonts w:ascii="Times New Roman" w:hAnsi="Times New Roman"/>
          <w:sz w:val="24"/>
          <w:szCs w:val="24"/>
          <w:lang w:val="en-US"/>
        </w:rPr>
        <w:t>two [</w:t>
      </w:r>
      <w:r>
        <w:rPr>
          <w:rFonts w:ascii="Times New Roman" w:hAnsi="Times New Roman"/>
          <w:sz w:val="24"/>
          <w:szCs w:val="24"/>
          <w:lang w:val="en-US"/>
        </w:rPr>
        <w:t xml:space="preserve">2], this is in order to review whether apps are compliant with their respected user guidelines. There is a significant difference in time investment considering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is viewed as a pioneer in data privacy, this is a good learning opportunity to see potential inconsistencies in practice meanwhile review industry standards.</w:t>
      </w:r>
    </w:p>
    <w:p w14:paraId="49F30124" w14:textId="1D2C5AF0"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r w:rsidR="000476E6">
        <w:rPr>
          <w:rFonts w:ascii="Times New Roman" w:hAnsi="Times New Roman"/>
          <w:sz w:val="24"/>
          <w:szCs w:val="24"/>
          <w:lang w:val="en-US"/>
        </w:rPr>
        <w:t>Apple’s</w:t>
      </w:r>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 as before this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7DF42BC" w:rsidR="005E43FE" w:rsidRPr="001F5E76" w:rsidRDefault="00A73BFC">
      <w:pPr>
        <w:pStyle w:val="Body"/>
        <w:spacing w:line="360" w:lineRule="auto"/>
        <w:rPr>
          <w:rFonts w:ascii="Times New Roman" w:eastAsia="Times New Roman" w:hAnsi="Times New Roman" w:cs="Times New Roman"/>
          <w:color w:val="auto"/>
          <w:sz w:val="24"/>
          <w:szCs w:val="24"/>
          <w:lang w:val="en-US"/>
        </w:rPr>
      </w:pPr>
      <w:r w:rsidRPr="00F24073">
        <w:rPr>
          <w:rFonts w:ascii="Times New Roman" w:eastAsia="Times New Roman" w:hAnsi="Times New Roman" w:cs="Times New Roman"/>
          <w:color w:val="auto"/>
          <w:sz w:val="24"/>
          <w:szCs w:val="24"/>
          <w:lang w:val="en-US"/>
        </w:rPr>
        <w:tab/>
      </w:r>
      <w:r w:rsidR="00D13065" w:rsidRPr="00D13065">
        <w:rPr>
          <w:rFonts w:ascii="Times New Roman" w:eastAsia="Times New Roman" w:hAnsi="Times New Roman" w:cs="Times New Roman"/>
          <w:color w:val="auto"/>
          <w:sz w:val="24"/>
          <w:szCs w:val="24"/>
          <w:lang w:val="en-US"/>
        </w:rPr>
        <w:t>I sent</w:t>
      </w:r>
      <w:r w:rsidRPr="00D13065">
        <w:rPr>
          <w:rFonts w:ascii="Times New Roman" w:eastAsia="Times New Roman" w:hAnsi="Times New Roman" w:cs="Times New Roman"/>
          <w:color w:val="auto"/>
          <w:sz w:val="24"/>
          <w:szCs w:val="24"/>
          <w:lang w:val="en-US"/>
        </w:rPr>
        <w:t xml:space="preserve"> out an email to </w:t>
      </w:r>
      <w:r w:rsidR="00617598">
        <w:rPr>
          <w:rFonts w:ascii="Times New Roman" w:eastAsia="Times New Roman" w:hAnsi="Times New Roman" w:cs="Times New Roman"/>
          <w:sz w:val="24"/>
          <w:szCs w:val="24"/>
          <w:lang w:val="en-US"/>
        </w:rPr>
        <w:t xml:space="preserve">Apple </w:t>
      </w:r>
      <w:r w:rsidRPr="00D13065">
        <w:rPr>
          <w:rFonts w:ascii="Times New Roman" w:eastAsia="Times New Roman" w:hAnsi="Times New Roman" w:cs="Times New Roman"/>
          <w:color w:val="auto"/>
          <w:sz w:val="24"/>
          <w:szCs w:val="24"/>
          <w:lang w:val="en-US"/>
        </w:rPr>
        <w:t>asking about this process</w:t>
      </w:r>
      <w:r w:rsidR="00F24073" w:rsidRPr="00D13065">
        <w:rPr>
          <w:rFonts w:ascii="Times New Roman" w:eastAsia="Times New Roman" w:hAnsi="Times New Roman" w:cs="Times New Roman"/>
          <w:color w:val="auto"/>
          <w:sz w:val="24"/>
          <w:szCs w:val="24"/>
          <w:lang w:val="en-US"/>
        </w:rPr>
        <w:t>, sadly I never heard back</w:t>
      </w:r>
      <w:r w:rsidR="00D13065">
        <w:rPr>
          <w:rFonts w:ascii="Times New Roman" w:eastAsia="Times New Roman" w:hAnsi="Times New Roman" w:cs="Times New Roman"/>
          <w:color w:val="auto"/>
          <w:sz w:val="24"/>
          <w:szCs w:val="24"/>
          <w:lang w:val="en-US"/>
        </w:rPr>
        <w:t>.</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 xml:space="preserve">I haven’t been able to find how </w:t>
      </w:r>
      <w:r w:rsidR="00617598">
        <w:rPr>
          <w:rFonts w:ascii="Times New Roman" w:eastAsia="Times New Roman" w:hAnsi="Times New Roman" w:cs="Times New Roman"/>
          <w:sz w:val="24"/>
          <w:szCs w:val="24"/>
          <w:lang w:val="en-US"/>
        </w:rPr>
        <w:t xml:space="preserve">Apple </w:t>
      </w:r>
      <w:r w:rsidR="00D13065">
        <w:rPr>
          <w:rFonts w:ascii="Times New Roman" w:eastAsia="Times New Roman" w:hAnsi="Times New Roman" w:cs="Times New Roman"/>
          <w:color w:val="auto"/>
          <w:sz w:val="24"/>
          <w:szCs w:val="24"/>
          <w:lang w:val="en-US"/>
        </w:rPr>
        <w:t>archives data</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or what their process is.</w:t>
      </w:r>
      <w:r w:rsidR="007D5E8B">
        <w:rPr>
          <w:rFonts w:ascii="Times New Roman" w:eastAsia="Times New Roman" w:hAnsi="Times New Roman" w:cs="Times New Roman"/>
          <w:color w:val="auto"/>
          <w:sz w:val="24"/>
          <w:szCs w:val="24"/>
          <w:lang w:val="en-US"/>
        </w:rPr>
        <w:t xml:space="preserve"> I was able to find libraries for IOS applications or ‘archive’ options for users via iCloud but that doesn’t really portray their data life cycle, there is mention of data compression but it’s nothing of substance.[12]</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5E79F3E6" w14:textId="5213AD8E" w:rsidR="005E43FE" w:rsidRPr="0076443E"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 isn’t necessarily specified.</w:t>
      </w: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18D3EC93"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hich allow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3B7B65AC"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then explains how many teams are involved in protecting customer and employee data, such as a senior director that directly reports to </w:t>
      </w:r>
      <w:r w:rsidR="00C71A1F">
        <w:rPr>
          <w:rFonts w:ascii="Times New Roman" w:eastAsia="Times New Roman" w:hAnsi="Times New Roman" w:cs="Times New Roman"/>
          <w:sz w:val="24"/>
          <w:szCs w:val="24"/>
          <w:lang w:val="en-US"/>
        </w:rPr>
        <w:t>Apple</w:t>
      </w:r>
      <w:r w:rsidR="002173AA">
        <w:rPr>
          <w:rFonts w:ascii="Times New Roman" w:eastAsia="Times New Roman" w:hAnsi="Times New Roman" w:cs="Times New Roman"/>
          <w:sz w:val="24"/>
          <w:szCs w:val="24"/>
          <w:lang w:val="en-US"/>
        </w:rPr>
        <w:t>’</w:t>
      </w:r>
      <w:r w:rsidR="00C71A1F">
        <w:rPr>
          <w:rFonts w:ascii="Times New Roman" w:eastAsia="Times New Roman" w:hAnsi="Times New Roman" w:cs="Times New Roman"/>
          <w:sz w:val="24"/>
          <w:szCs w:val="24"/>
          <w:lang w:val="en-US"/>
        </w:rPr>
        <w:t>s</w:t>
      </w:r>
      <w:r w:rsidR="00C71A1F">
        <w:rPr>
          <w:rFonts w:ascii="Times New Roman" w:eastAsia="Times New Roman" w:hAnsi="Times New Roman" w:cs="Times New Roman"/>
          <w:sz w:val="24"/>
          <w:szCs w:val="24"/>
          <w:lang w:val="en-US"/>
        </w:rPr>
        <w:t xml:space="preserve"> </w:t>
      </w:r>
      <w:r>
        <w:rPr>
          <w:rFonts w:ascii="Times New Roman" w:hAnsi="Times New Roman"/>
          <w:sz w:val="24"/>
          <w:szCs w:val="24"/>
          <w:lang w:val="en-US"/>
        </w:rPr>
        <w:t>general counsel along with legal and engineering teams</w:t>
      </w:r>
      <w:r w:rsidR="000252FA">
        <w:rPr>
          <w:rFonts w:ascii="Times New Roman" w:hAnsi="Times New Roman"/>
          <w:sz w:val="24"/>
          <w:szCs w:val="24"/>
          <w:lang w:val="en-US"/>
        </w:rPr>
        <w:t xml:space="preserve"> overseeing how data is used and when used that it’s for its intended legal 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3BB3D8A7" w14:textId="57F60583" w:rsidR="0073263B" w:rsidRPr="0076443E"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C91C915"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 xml:space="preserve">What is good is the section on transparency and communication where </w:t>
      </w:r>
      <w:r w:rsidR="00617598">
        <w:rPr>
          <w:rFonts w:ascii="Times New Roman" w:eastAsia="Times New Roman" w:hAnsi="Times New Roman" w:cs="Times New Roman"/>
        </w:rPr>
        <w:t>A</w:t>
      </w:r>
      <w:r>
        <w:rPr>
          <w:rFonts w:ascii="Times New Roman" w:eastAsia="Times New Roman" w:hAnsi="Times New Roman" w:cs="Times New Roman"/>
        </w:rPr>
        <w:t>pple cites their transparency report among others</w:t>
      </w:r>
      <w:r w:rsidR="003275D4">
        <w:rPr>
          <w:rFonts w:ascii="Times New Roman" w:eastAsia="Times New Roman" w:hAnsi="Times New Roman" w:cs="Times New Roman"/>
        </w:rPr>
        <w:t xml:space="preserve"> along with their commitment to human rights</w:t>
      </w:r>
      <w:r>
        <w:rPr>
          <w:rFonts w:ascii="Times New Roman" w:eastAsia="Times New Roman" w:hAnsi="Times New Roman" w:cs="Times New Roman"/>
        </w:rPr>
        <w:t>.[11]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2CE02FB4"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w:t>
      </w:r>
      <w:proofErr w:type="spellStart"/>
      <w:r w:rsidR="00396A72">
        <w:rPr>
          <w:rFonts w:ascii="Times New Roman" w:hAnsi="Times New Roman"/>
        </w:rPr>
        <w:t>etc</w:t>
      </w:r>
      <w:proofErr w:type="spellEnd"/>
      <w:r w:rsidR="00396A72">
        <w:rPr>
          <w:rFonts w:ascii="Times New Roman" w:hAnsi="Times New Roman"/>
        </w:rPr>
        <w:t xml:space="preserve"> the end use is the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024918D7" w14:textId="331C2FD1" w:rsidR="005E43FE" w:rsidRPr="0019018A" w:rsidRDefault="00A73E21">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This is a general process with any indecent</w:t>
      </w:r>
      <w:r w:rsidR="00DC7B40">
        <w:rPr>
          <w:rFonts w:ascii="Times New Roman" w:hAnsi="Times New Roman"/>
          <w:sz w:val="24"/>
          <w:szCs w:val="24"/>
          <w:lang w:val="en-US"/>
        </w:rPr>
        <w:t xml:space="preserve"> employed at all companies of apples reach</w:t>
      </w:r>
      <w:r w:rsidR="00906AFF">
        <w:rPr>
          <w:rFonts w:ascii="Times New Roman" w:hAnsi="Times New Roman"/>
          <w:sz w:val="24"/>
          <w:szCs w:val="24"/>
          <w:lang w:val="en-US"/>
        </w:rPr>
        <w:t>.</w:t>
      </w:r>
    </w:p>
    <w:p w14:paraId="494A8F81" w14:textId="5B6338D8" w:rsidR="005E43FE"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t>Recommendation on how the company can be improved</w:t>
      </w:r>
    </w:p>
    <w:p w14:paraId="0888AC99" w14:textId="193EB5A7" w:rsidR="0019018A" w:rsidRPr="0019018A" w:rsidRDefault="00617598">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Based solely on the information cited relating to data privacy Apple does try to preserve human dignity by using less costumer data and reducing risk through </w:t>
      </w:r>
      <w:r w:rsidR="00177B63">
        <w:rPr>
          <w:rFonts w:ascii="Times New Roman" w:hAnsi="Times New Roman"/>
          <w:sz w:val="24"/>
          <w:szCs w:val="24"/>
          <w:lang w:val="en-US"/>
        </w:rPr>
        <w:t>anonymization,</w:t>
      </w:r>
      <w:r>
        <w:rPr>
          <w:rFonts w:ascii="Times New Roman" w:hAnsi="Times New Roman"/>
          <w:sz w:val="24"/>
          <w:szCs w:val="24"/>
          <w:lang w:val="en-US"/>
        </w:rPr>
        <w:t xml:space="preserve"> this can be seen from a costumer </w:t>
      </w:r>
      <w:r w:rsidR="00177B63">
        <w:rPr>
          <w:rFonts w:ascii="Times New Roman" w:hAnsi="Times New Roman"/>
          <w:sz w:val="24"/>
          <w:szCs w:val="24"/>
          <w:lang w:val="en-US"/>
        </w:rPr>
        <w:t>perspective when</w:t>
      </w:r>
      <w:r>
        <w:rPr>
          <w:rFonts w:ascii="Times New Roman" w:hAnsi="Times New Roman"/>
          <w:sz w:val="24"/>
          <w:szCs w:val="24"/>
          <w:lang w:val="en-US"/>
        </w:rPr>
        <w:t xml:space="preserve"> comparing Google maps to Apple </w:t>
      </w:r>
      <w:proofErr w:type="gramStart"/>
      <w:r>
        <w:rPr>
          <w:rFonts w:ascii="Times New Roman" w:hAnsi="Times New Roman"/>
          <w:sz w:val="24"/>
          <w:szCs w:val="24"/>
          <w:lang w:val="en-US"/>
        </w:rPr>
        <w:t>maps[</w:t>
      </w:r>
      <w:proofErr w:type="gramEnd"/>
      <w:r>
        <w:rPr>
          <w:rFonts w:ascii="Times New Roman" w:hAnsi="Times New Roman"/>
          <w:sz w:val="24"/>
          <w:szCs w:val="24"/>
          <w:lang w:val="en-US"/>
        </w:rPr>
        <w:t xml:space="preserve">13] this puts Apple at a disadvantage </w:t>
      </w:r>
      <w:r w:rsidR="000476E6">
        <w:rPr>
          <w:rFonts w:ascii="Times New Roman" w:hAnsi="Times New Roman"/>
          <w:sz w:val="24"/>
          <w:szCs w:val="24"/>
          <w:lang w:val="en-US"/>
        </w:rPr>
        <w:t xml:space="preserve"> </w:t>
      </w:r>
      <w:r w:rsidR="000476E6" w:rsidRPr="000476E6">
        <w:rPr>
          <w:rFonts w:ascii="Times New Roman" w:hAnsi="Times New Roman"/>
          <w:sz w:val="24"/>
          <w:szCs w:val="24"/>
          <w:lang w:val="en-US"/>
        </w:rPr>
        <w:t>https://www.pcmag.com/picks/apple-maps-vs-google-maps-vs-waze-the-best-navigation-apps-for-your-</w:t>
      </w:r>
      <w:r w:rsidR="000476E6" w:rsidRPr="000476E6">
        <w:rPr>
          <w:rFonts w:ascii="Times New Roman" w:hAnsi="Times New Roman"/>
          <w:sz w:val="24"/>
          <w:szCs w:val="24"/>
          <w:lang w:val="en-US"/>
        </w:rPr>
        <w:lastRenderedPageBreak/>
        <w:t>phone#:~:text=Apple%20Maps%20matches%20Google%20Maps,awesome%20building%20interior%20maps%2C%20too.</w:t>
      </w:r>
    </w:p>
    <w:p w14:paraId="09360B2A" w14:textId="77777777" w:rsidR="00DF5EEA" w:rsidRPr="007009F0" w:rsidRDefault="00DF5EE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t>Summary and reflections</w:t>
      </w:r>
    </w:p>
    <w:p w14:paraId="031A6D76" w14:textId="2A67BB39" w:rsidR="005E43FE" w:rsidRDefault="00177B63">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w:t>
      </w:r>
      <w:r w:rsidR="000476E6">
        <w:rPr>
          <w:rFonts w:ascii="Times New Roman" w:eastAsia="Times New Roman" w:hAnsi="Times New Roman" w:cs="Times New Roman"/>
          <w:sz w:val="24"/>
          <w:szCs w:val="24"/>
          <w:lang w:val="en-US"/>
        </w:rPr>
        <w:t>gained a better understanding of roles that exist within data governance and a glimpse of a data management department at Apple through reviewing Apple</w:t>
      </w:r>
      <w:r w:rsidR="003F213F">
        <w:rPr>
          <w:rFonts w:ascii="Times New Roman" w:eastAsia="Times New Roman" w:hAnsi="Times New Roman" w:cs="Times New Roman"/>
          <w:sz w:val="24"/>
          <w:szCs w:val="24"/>
          <w:lang w:val="en-US"/>
        </w:rPr>
        <w:t>’</w:t>
      </w:r>
      <w:r w:rsidR="000476E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r w:rsidR="00B347FD">
        <w:rPr>
          <w:rFonts w:ascii="Times New Roman" w:eastAsia="Times New Roman" w:hAnsi="Times New Roman" w:cs="Times New Roman"/>
          <w:sz w:val="24"/>
          <w:szCs w:val="24"/>
          <w:lang w:val="en-US"/>
        </w:rPr>
        <w:t>data workflow, engineer</w:t>
      </w:r>
      <w:r w:rsidR="00F77D80">
        <w:rPr>
          <w:rFonts w:ascii="Times New Roman" w:eastAsia="Times New Roman" w:hAnsi="Times New Roman" w:cs="Times New Roman"/>
          <w:sz w:val="24"/>
          <w:szCs w:val="24"/>
          <w:lang w:val="en-US"/>
        </w:rPr>
        <w:t>ing</w:t>
      </w:r>
      <w:r w:rsidR="00B347FD">
        <w:rPr>
          <w:rFonts w:ascii="Times New Roman" w:eastAsia="Times New Roman" w:hAnsi="Times New Roman" w:cs="Times New Roman"/>
          <w:sz w:val="24"/>
          <w:szCs w:val="24"/>
          <w:lang w:val="en-US"/>
        </w:rPr>
        <w:t xml:space="preserve"> </w:t>
      </w:r>
      <w:r w:rsidR="003E6E28">
        <w:rPr>
          <w:rFonts w:ascii="Times New Roman" w:eastAsia="Times New Roman" w:hAnsi="Times New Roman" w:cs="Times New Roman"/>
          <w:sz w:val="24"/>
          <w:szCs w:val="24"/>
          <w:lang w:val="en-US"/>
        </w:rPr>
        <w:t xml:space="preserve">roles are responsibilities. </w:t>
      </w:r>
      <w:r w:rsidR="00B347FD">
        <w:rPr>
          <w:rFonts w:ascii="Times New Roman" w:eastAsia="Times New Roman" w:hAnsi="Times New Roman" w:cs="Times New Roman"/>
          <w:sz w:val="24"/>
          <w:szCs w:val="24"/>
          <w:lang w:val="en-US"/>
        </w:rPr>
        <w:t xml:space="preserve"> </w:t>
      </w:r>
    </w:p>
    <w:p w14:paraId="77EF0F5B" w14:textId="538C963C" w:rsidR="003F213F" w:rsidRDefault="003F213F">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 overview of Apple’s data management plan outlined above, although a little more material could have been made public.</w:t>
      </w:r>
      <w:r w:rsidR="003275D4">
        <w:rPr>
          <w:rFonts w:ascii="Times New Roman" w:eastAsia="Times New Roman" w:hAnsi="Times New Roman" w:cs="Times New Roman"/>
          <w:sz w:val="24"/>
          <w:szCs w:val="24"/>
          <w:lang w:val="en-US"/>
        </w:rPr>
        <w:t xml:space="preserve"> </w:t>
      </w:r>
    </w:p>
    <w:p w14:paraId="536C6BD0" w14:textId="77777777" w:rsidR="00574D01" w:rsidRDefault="00574D01">
      <w:pPr>
        <w:pStyle w:val="Body"/>
        <w:spacing w:line="360" w:lineRule="auto"/>
        <w:rPr>
          <w:rFonts w:ascii="Times New Roman" w:eastAsia="Times New Roman" w:hAnsi="Times New Roman" w:cs="Times New Roman"/>
          <w:sz w:val="24"/>
          <w:szCs w:val="24"/>
          <w:lang w:val="en-US"/>
        </w:rPr>
      </w:pP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42535F77" w14:textId="138242A2" w:rsidR="007A53EF" w:rsidRDefault="007A53EF" w:rsidP="00DF5EEA">
      <w:pPr>
        <w:pStyle w:val="Body"/>
        <w:spacing w:after="0" w:line="240" w:lineRule="auto"/>
        <w:rPr>
          <w:rFonts w:ascii="Helvetica Neue" w:hAnsi="Helvetica Neue"/>
          <w:lang w:val="en-US"/>
        </w:rPr>
      </w:pPr>
    </w:p>
    <w:p w14:paraId="0742F1A2" w14:textId="77777777" w:rsidR="007A53EF" w:rsidRDefault="007A53EF" w:rsidP="00DF5EEA">
      <w:pPr>
        <w:pStyle w:val="Body"/>
        <w:spacing w:after="0" w:line="240" w:lineRule="auto"/>
        <w:rPr>
          <w:rFonts w:ascii="Helvetica Neue" w:eastAsia="Helvetica Neue" w:hAnsi="Helvetica Neue" w:cs="Helvetica Neue"/>
        </w:rPr>
      </w:pPr>
    </w:p>
    <w:p w14:paraId="4A18E82A" w14:textId="27924087" w:rsidR="00DF5EEA" w:rsidRDefault="00DF5EEA" w:rsidP="007A53EF">
      <w:pPr>
        <w:pStyle w:val="Body"/>
        <w:spacing w:after="0" w:line="240" w:lineRule="auto"/>
        <w:rPr>
          <w:rFonts w:ascii="Helvetica Neue" w:eastAsia="Helvetica Neue" w:hAnsi="Helvetica Neue" w:cs="Helvetica Neue"/>
        </w:rPr>
      </w:pPr>
    </w:p>
    <w:p w14:paraId="30C25170" w14:textId="29BAF9B9" w:rsidR="00DD40C9" w:rsidRDefault="00DD40C9" w:rsidP="007A53EF">
      <w:pPr>
        <w:pStyle w:val="Body"/>
        <w:spacing w:after="0" w:line="240" w:lineRule="auto"/>
        <w:rPr>
          <w:rFonts w:ascii="Helvetica Neue" w:eastAsia="Helvetica Neue" w:hAnsi="Helvetica Neue" w:cs="Helvetica Neue"/>
        </w:rPr>
      </w:pPr>
    </w:p>
    <w:p w14:paraId="050B055A" w14:textId="12D90AB1" w:rsidR="00DD40C9" w:rsidRDefault="00DD40C9" w:rsidP="007A53EF">
      <w:pPr>
        <w:pStyle w:val="Body"/>
        <w:spacing w:after="0" w:line="240" w:lineRule="auto"/>
        <w:rPr>
          <w:rFonts w:ascii="Helvetica Neue" w:eastAsia="Helvetica Neue" w:hAnsi="Helvetica Neue" w:cs="Helvetica Neue"/>
        </w:rPr>
      </w:pPr>
    </w:p>
    <w:p w14:paraId="2B7BD63C" w14:textId="48D67C89" w:rsidR="00DD40C9" w:rsidRDefault="00DD40C9" w:rsidP="007A53EF">
      <w:pPr>
        <w:pStyle w:val="Body"/>
        <w:spacing w:after="0" w:line="240" w:lineRule="auto"/>
        <w:rPr>
          <w:rFonts w:ascii="Helvetica Neue" w:eastAsia="Helvetica Neue" w:hAnsi="Helvetica Neue" w:cs="Helvetica Neue"/>
        </w:rPr>
      </w:pPr>
    </w:p>
    <w:p w14:paraId="67746B35" w14:textId="7841CF7B" w:rsidR="00DD40C9" w:rsidRDefault="00DD40C9" w:rsidP="007A53EF">
      <w:pPr>
        <w:pStyle w:val="Body"/>
        <w:spacing w:after="0" w:line="240" w:lineRule="auto"/>
        <w:rPr>
          <w:rFonts w:ascii="Helvetica Neue" w:eastAsia="Helvetica Neue" w:hAnsi="Helvetica Neue" w:cs="Helvetica Neue"/>
        </w:rPr>
      </w:pPr>
    </w:p>
    <w:p w14:paraId="0FC18BDC" w14:textId="0F1F393D" w:rsidR="00DD40C9" w:rsidRDefault="00DD40C9" w:rsidP="007A53EF">
      <w:pPr>
        <w:pStyle w:val="Body"/>
        <w:spacing w:after="0" w:line="240" w:lineRule="auto"/>
        <w:rPr>
          <w:rFonts w:ascii="Helvetica Neue" w:eastAsia="Helvetica Neue" w:hAnsi="Helvetica Neue" w:cs="Helvetica Neue"/>
        </w:rPr>
      </w:pPr>
    </w:p>
    <w:p w14:paraId="3BE3831F" w14:textId="222A0B50" w:rsidR="00DD40C9" w:rsidRDefault="00DD40C9" w:rsidP="007A53EF">
      <w:pPr>
        <w:pStyle w:val="Body"/>
        <w:spacing w:after="0" w:line="240" w:lineRule="auto"/>
        <w:rPr>
          <w:rFonts w:ascii="Helvetica Neue" w:eastAsia="Helvetica Neue" w:hAnsi="Helvetica Neue" w:cs="Helvetica Neue"/>
        </w:rPr>
      </w:pPr>
    </w:p>
    <w:p w14:paraId="4200C7BE" w14:textId="32FB8909" w:rsidR="00DD40C9" w:rsidRDefault="00DD40C9" w:rsidP="007A53EF">
      <w:pPr>
        <w:pStyle w:val="Body"/>
        <w:spacing w:after="0" w:line="240" w:lineRule="auto"/>
        <w:rPr>
          <w:rFonts w:ascii="Helvetica Neue" w:eastAsia="Helvetica Neue" w:hAnsi="Helvetica Neue" w:cs="Helvetica Neue"/>
        </w:rPr>
      </w:pPr>
    </w:p>
    <w:p w14:paraId="76C4DCE8" w14:textId="795BAAC9" w:rsidR="00DD40C9" w:rsidRDefault="00DD40C9" w:rsidP="007A53EF">
      <w:pPr>
        <w:pStyle w:val="Body"/>
        <w:spacing w:after="0" w:line="240" w:lineRule="auto"/>
        <w:rPr>
          <w:rFonts w:ascii="Helvetica Neue" w:eastAsia="Helvetica Neue" w:hAnsi="Helvetica Neue" w:cs="Helvetica Neue"/>
        </w:rPr>
      </w:pPr>
    </w:p>
    <w:p w14:paraId="4CB3E09F" w14:textId="2BBD1A7D" w:rsidR="00DD40C9" w:rsidRDefault="00DD40C9" w:rsidP="007A53EF">
      <w:pPr>
        <w:pStyle w:val="Body"/>
        <w:spacing w:after="0" w:line="240" w:lineRule="auto"/>
        <w:rPr>
          <w:rFonts w:ascii="Helvetica Neue" w:eastAsia="Helvetica Neue" w:hAnsi="Helvetica Neue" w:cs="Helvetica Neue"/>
        </w:rPr>
      </w:pPr>
    </w:p>
    <w:p w14:paraId="10AE0860" w14:textId="7F8411FA" w:rsidR="00DD40C9" w:rsidRDefault="00DD40C9" w:rsidP="007A53EF">
      <w:pPr>
        <w:pStyle w:val="Body"/>
        <w:spacing w:after="0" w:line="240" w:lineRule="auto"/>
        <w:rPr>
          <w:rFonts w:ascii="Helvetica Neue" w:eastAsia="Helvetica Neue" w:hAnsi="Helvetica Neue" w:cs="Helvetica Neue"/>
        </w:rPr>
      </w:pPr>
    </w:p>
    <w:p w14:paraId="08B2B27D" w14:textId="4A7612E4" w:rsidR="00DD40C9" w:rsidRDefault="00DD40C9" w:rsidP="007A53EF">
      <w:pPr>
        <w:pStyle w:val="Body"/>
        <w:spacing w:after="0" w:line="240" w:lineRule="auto"/>
        <w:rPr>
          <w:rFonts w:ascii="Helvetica Neue" w:eastAsia="Helvetica Neue" w:hAnsi="Helvetica Neue" w:cs="Helvetica Neue"/>
        </w:rPr>
      </w:pPr>
    </w:p>
    <w:p w14:paraId="2EBF987C" w14:textId="074996DB" w:rsidR="00DD40C9" w:rsidRDefault="00DD40C9" w:rsidP="007A53EF">
      <w:pPr>
        <w:pStyle w:val="Body"/>
        <w:spacing w:after="0" w:line="240" w:lineRule="auto"/>
        <w:rPr>
          <w:rFonts w:ascii="Helvetica Neue" w:eastAsia="Helvetica Neue" w:hAnsi="Helvetica Neue" w:cs="Helvetica Neue"/>
        </w:rPr>
      </w:pPr>
    </w:p>
    <w:p w14:paraId="2D2CFFD0" w14:textId="325EA781" w:rsidR="00DD40C9" w:rsidRDefault="00DD40C9" w:rsidP="007A53EF">
      <w:pPr>
        <w:pStyle w:val="Body"/>
        <w:spacing w:after="0" w:line="240" w:lineRule="auto"/>
        <w:rPr>
          <w:rFonts w:ascii="Helvetica Neue" w:eastAsia="Helvetica Neue" w:hAnsi="Helvetica Neue" w:cs="Helvetica Neue"/>
        </w:rPr>
      </w:pPr>
    </w:p>
    <w:p w14:paraId="744CCAA4" w14:textId="4106DA0F" w:rsidR="00DD40C9" w:rsidRDefault="00DD40C9" w:rsidP="007A53EF">
      <w:pPr>
        <w:pStyle w:val="Body"/>
        <w:spacing w:after="0" w:line="240" w:lineRule="auto"/>
        <w:rPr>
          <w:rFonts w:ascii="Helvetica Neue" w:eastAsia="Helvetica Neue" w:hAnsi="Helvetica Neue" w:cs="Helvetica Neue"/>
        </w:rPr>
      </w:pPr>
    </w:p>
    <w:p w14:paraId="3EE83B41" w14:textId="3539E13F" w:rsidR="00DD40C9" w:rsidRDefault="00DD40C9" w:rsidP="007A53EF">
      <w:pPr>
        <w:pStyle w:val="Body"/>
        <w:spacing w:after="0" w:line="240" w:lineRule="auto"/>
        <w:rPr>
          <w:rFonts w:ascii="Helvetica Neue" w:eastAsia="Helvetica Neue" w:hAnsi="Helvetica Neue" w:cs="Helvetica Neue"/>
        </w:rPr>
      </w:pPr>
    </w:p>
    <w:p w14:paraId="0882EFAD" w14:textId="223185C2" w:rsidR="00C40829" w:rsidRDefault="00C40829" w:rsidP="007A53EF">
      <w:pPr>
        <w:pStyle w:val="Body"/>
        <w:spacing w:after="0" w:line="240" w:lineRule="auto"/>
        <w:rPr>
          <w:rFonts w:ascii="Helvetica Neue" w:eastAsia="Helvetica Neue" w:hAnsi="Helvetica Neue" w:cs="Helvetica Neue"/>
        </w:rPr>
      </w:pPr>
    </w:p>
    <w:p w14:paraId="60E52902" w14:textId="52632125" w:rsidR="00C40829" w:rsidRDefault="00C40829" w:rsidP="007A53EF">
      <w:pPr>
        <w:pStyle w:val="Body"/>
        <w:spacing w:after="0" w:line="240" w:lineRule="auto"/>
        <w:rPr>
          <w:rFonts w:ascii="Helvetica Neue" w:eastAsia="Helvetica Neue" w:hAnsi="Helvetica Neue" w:cs="Helvetica Neue"/>
        </w:rPr>
      </w:pPr>
    </w:p>
    <w:p w14:paraId="3FFB661A" w14:textId="2A88CF3C" w:rsidR="00C40829" w:rsidRDefault="00C40829" w:rsidP="007A53EF">
      <w:pPr>
        <w:pStyle w:val="Body"/>
        <w:spacing w:after="0" w:line="240" w:lineRule="auto"/>
        <w:rPr>
          <w:rFonts w:ascii="Helvetica Neue" w:eastAsia="Helvetica Neue" w:hAnsi="Helvetica Neue" w:cs="Helvetica Neue"/>
        </w:rPr>
      </w:pPr>
    </w:p>
    <w:p w14:paraId="5D82F7D4" w14:textId="046A615A" w:rsidR="00C40829" w:rsidRDefault="00C40829" w:rsidP="007A53EF">
      <w:pPr>
        <w:pStyle w:val="Body"/>
        <w:spacing w:after="0" w:line="240" w:lineRule="auto"/>
        <w:rPr>
          <w:rFonts w:ascii="Helvetica Neue" w:eastAsia="Helvetica Neue" w:hAnsi="Helvetica Neue" w:cs="Helvetica Neue"/>
        </w:rPr>
      </w:pPr>
    </w:p>
    <w:p w14:paraId="00256B4D" w14:textId="369225E4" w:rsidR="00C40829" w:rsidRDefault="00C40829" w:rsidP="007A53EF">
      <w:pPr>
        <w:pStyle w:val="Body"/>
        <w:spacing w:after="0" w:line="240" w:lineRule="auto"/>
        <w:rPr>
          <w:rFonts w:ascii="Helvetica Neue" w:eastAsia="Helvetica Neue" w:hAnsi="Helvetica Neue" w:cs="Helvetica Neue"/>
        </w:rPr>
      </w:pPr>
    </w:p>
    <w:p w14:paraId="1FC46928" w14:textId="4D02F6C7" w:rsidR="00C40829" w:rsidRDefault="00C40829" w:rsidP="007A53EF">
      <w:pPr>
        <w:pStyle w:val="Body"/>
        <w:spacing w:after="0" w:line="240" w:lineRule="auto"/>
        <w:rPr>
          <w:rFonts w:ascii="Helvetica Neue" w:eastAsia="Helvetica Neue" w:hAnsi="Helvetica Neue" w:cs="Helvetica Neue"/>
        </w:rPr>
      </w:pPr>
    </w:p>
    <w:p w14:paraId="05C20291" w14:textId="7EE93915" w:rsidR="00C40829" w:rsidRDefault="00C40829" w:rsidP="007A53EF">
      <w:pPr>
        <w:pStyle w:val="Body"/>
        <w:spacing w:after="0" w:line="240" w:lineRule="auto"/>
        <w:rPr>
          <w:rFonts w:ascii="Helvetica Neue" w:eastAsia="Helvetica Neue" w:hAnsi="Helvetica Neue" w:cs="Helvetica Neue"/>
        </w:rPr>
      </w:pPr>
    </w:p>
    <w:p w14:paraId="543FD49C" w14:textId="2FCC59C9" w:rsidR="00C40829" w:rsidRDefault="00C40829" w:rsidP="007A53EF">
      <w:pPr>
        <w:pStyle w:val="Body"/>
        <w:spacing w:after="0" w:line="240" w:lineRule="auto"/>
        <w:rPr>
          <w:rFonts w:ascii="Helvetica Neue" w:eastAsia="Helvetica Neue" w:hAnsi="Helvetica Neue" w:cs="Helvetica Neue"/>
        </w:rPr>
      </w:pPr>
    </w:p>
    <w:p w14:paraId="4D9D4A30" w14:textId="2633E8EF" w:rsidR="00C40829" w:rsidRDefault="00C40829" w:rsidP="007A53EF">
      <w:pPr>
        <w:pStyle w:val="Body"/>
        <w:spacing w:after="0" w:line="240" w:lineRule="auto"/>
        <w:rPr>
          <w:rFonts w:ascii="Helvetica Neue" w:eastAsia="Helvetica Neue" w:hAnsi="Helvetica Neue" w:cs="Helvetica Neue"/>
        </w:rPr>
      </w:pPr>
    </w:p>
    <w:p w14:paraId="307BD5F8" w14:textId="19CC46F7" w:rsidR="00C40829" w:rsidRDefault="00C40829" w:rsidP="007A53EF">
      <w:pPr>
        <w:pStyle w:val="Body"/>
        <w:spacing w:after="0" w:line="240" w:lineRule="auto"/>
        <w:rPr>
          <w:rFonts w:ascii="Helvetica Neue" w:eastAsia="Helvetica Neue" w:hAnsi="Helvetica Neue" w:cs="Helvetica Neue"/>
        </w:rPr>
      </w:pPr>
    </w:p>
    <w:p w14:paraId="4CCB2A3A" w14:textId="291FCB43" w:rsidR="00C40829" w:rsidRDefault="00C40829" w:rsidP="007A53EF">
      <w:pPr>
        <w:pStyle w:val="Body"/>
        <w:spacing w:after="0" w:line="240" w:lineRule="auto"/>
        <w:rPr>
          <w:rFonts w:ascii="Helvetica Neue" w:eastAsia="Helvetica Neue" w:hAnsi="Helvetica Neue" w:cs="Helvetica Neue"/>
        </w:rPr>
      </w:pPr>
    </w:p>
    <w:p w14:paraId="43C59B29" w14:textId="0EDE5B39" w:rsidR="00C40829" w:rsidRDefault="00C40829" w:rsidP="007A53EF">
      <w:pPr>
        <w:pStyle w:val="Body"/>
        <w:spacing w:after="0" w:line="240" w:lineRule="auto"/>
        <w:rPr>
          <w:rFonts w:ascii="Helvetica Neue" w:eastAsia="Helvetica Neue" w:hAnsi="Helvetica Neue" w:cs="Helvetica Neue"/>
        </w:rPr>
      </w:pPr>
    </w:p>
    <w:p w14:paraId="035E5FB2" w14:textId="77777777" w:rsidR="00C40829" w:rsidRDefault="00C40829" w:rsidP="007A53EF">
      <w:pPr>
        <w:pStyle w:val="Body"/>
        <w:spacing w:after="0" w:line="240" w:lineRule="auto"/>
        <w:rPr>
          <w:rFonts w:ascii="Helvetica Neue" w:eastAsia="Helvetica Neue" w:hAnsi="Helvetica Neue" w:cs="Helvetica Neue"/>
        </w:rPr>
      </w:pPr>
    </w:p>
    <w:p w14:paraId="2926C760" w14:textId="4FBB78BA" w:rsidR="00DD40C9" w:rsidRDefault="00DD40C9" w:rsidP="007A53EF">
      <w:pPr>
        <w:pStyle w:val="Body"/>
        <w:spacing w:after="0" w:line="240" w:lineRule="auto"/>
        <w:rPr>
          <w:rFonts w:ascii="Helvetica Neue" w:eastAsia="Helvetica Neue" w:hAnsi="Helvetica Neue" w:cs="Helvetica Neue"/>
        </w:rPr>
      </w:pPr>
    </w:p>
    <w:p w14:paraId="66136304" w14:textId="77777777" w:rsidR="00DD40C9" w:rsidRDefault="00DD40C9" w:rsidP="007A53EF">
      <w:pPr>
        <w:pStyle w:val="Body"/>
        <w:spacing w:after="0" w:line="240" w:lineRule="auto"/>
        <w:rPr>
          <w:rFonts w:ascii="Helvetica Neue" w:eastAsia="Helvetica Neue" w:hAnsi="Helvetica Neue" w:cs="Helvetica Neue"/>
        </w:rPr>
      </w:pPr>
    </w:p>
    <w:p w14:paraId="13583833" w14:textId="77777777" w:rsidR="00DF5EEA" w:rsidRPr="00DF5EEA" w:rsidRDefault="00DF5EE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0FC0EA72" w14:textId="77777777" w:rsidR="00DD40C9" w:rsidRDefault="000875BA" w:rsidP="00DD40C9">
              <w:pPr>
                <w:pStyle w:val="Bibliography"/>
                <w:ind w:left="720" w:hanging="720"/>
                <w:rPr>
                  <w:noProof/>
                </w:rPr>
              </w:pPr>
              <w:r>
                <w:t xml:space="preserve"> </w:t>
              </w:r>
              <w:r>
                <w:fldChar w:fldCharType="begin"/>
              </w:r>
              <w:r>
                <w:instrText xml:space="preserve"> BIBLIOGRAPHY </w:instrText>
              </w:r>
              <w:r>
                <w:fldChar w:fldCharType="separate"/>
              </w:r>
              <w:r w:rsidR="00DD40C9">
                <w:rPr>
                  <w:noProof/>
                </w:rPr>
                <w:t xml:space="preserve">[1], G. (2021, Feb 27). </w:t>
              </w:r>
              <w:r w:rsidR="00DD40C9">
                <w:rPr>
                  <w:i/>
                  <w:iCs/>
                  <w:noProof/>
                </w:rPr>
                <w:t>play console help</w:t>
              </w:r>
              <w:r w:rsidR="00DD40C9">
                <w:rPr>
                  <w:noProof/>
                </w:rPr>
                <w:t>. Retrieved from support.google.com: https://support.google.com/googleplay/android-developer/answer/9859751?hl=en#:~:text=Note%3A%20For%20certain%20developer%20accounts,how%20long%20this%20should%20take</w:t>
              </w:r>
            </w:p>
            <w:p w14:paraId="76EEDDFE" w14:textId="77777777" w:rsidR="00DD40C9" w:rsidRDefault="00DD40C9" w:rsidP="00DD40C9">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44C75D86" w14:textId="77777777" w:rsidR="00DD40C9" w:rsidRDefault="00DD40C9" w:rsidP="00DD40C9">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2F5BA816" w14:textId="77777777" w:rsidR="00DD40C9" w:rsidRDefault="00DD40C9" w:rsidP="00DD40C9">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6A4C15A1" w14:textId="77777777" w:rsidR="00DD40C9" w:rsidRDefault="00DD40C9" w:rsidP="00DD40C9">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03E69FD4" w14:textId="77777777" w:rsidR="00DD40C9" w:rsidRDefault="00DD40C9" w:rsidP="00DD40C9">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418E2F6E" w14:textId="77777777" w:rsidR="00DD40C9" w:rsidRDefault="00DD40C9" w:rsidP="00DD40C9">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06BE5745" w14:textId="77777777" w:rsidR="00DD40C9" w:rsidRDefault="00DD40C9" w:rsidP="00DD40C9">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4F26B068" w14:textId="77777777" w:rsidR="00DD40C9" w:rsidRDefault="00DD40C9" w:rsidP="00DD40C9">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1A4A646B" w14:textId="77777777" w:rsidR="00DD40C9" w:rsidRDefault="00DD40C9" w:rsidP="00DD40C9">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32FB2028" w14:textId="77777777" w:rsidR="00DD40C9" w:rsidRDefault="00DD40C9" w:rsidP="00DD40C9">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D40C9">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C3ABD" w14:textId="77777777" w:rsidR="004970BD" w:rsidRDefault="004970BD">
      <w:r>
        <w:separator/>
      </w:r>
    </w:p>
  </w:endnote>
  <w:endnote w:type="continuationSeparator" w:id="0">
    <w:p w14:paraId="7121514B" w14:textId="77777777" w:rsidR="004970BD" w:rsidRDefault="004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C6130" w14:textId="77777777" w:rsidR="004970BD" w:rsidRDefault="004970BD">
      <w:r>
        <w:separator/>
      </w:r>
    </w:p>
  </w:footnote>
  <w:footnote w:type="continuationSeparator" w:id="0">
    <w:p w14:paraId="07F00A54" w14:textId="77777777" w:rsidR="004970BD" w:rsidRDefault="00497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252FA"/>
    <w:rsid w:val="000476E6"/>
    <w:rsid w:val="00050B29"/>
    <w:rsid w:val="00080523"/>
    <w:rsid w:val="000875BA"/>
    <w:rsid w:val="000A61B8"/>
    <w:rsid w:val="000D1632"/>
    <w:rsid w:val="00105D6A"/>
    <w:rsid w:val="00112675"/>
    <w:rsid w:val="00141C1E"/>
    <w:rsid w:val="00177B63"/>
    <w:rsid w:val="0019018A"/>
    <w:rsid w:val="001B2398"/>
    <w:rsid w:val="001F5E76"/>
    <w:rsid w:val="002173AA"/>
    <w:rsid w:val="00242FF6"/>
    <w:rsid w:val="00253280"/>
    <w:rsid w:val="00280362"/>
    <w:rsid w:val="003275D4"/>
    <w:rsid w:val="003331EA"/>
    <w:rsid w:val="00396A72"/>
    <w:rsid w:val="003E6E28"/>
    <w:rsid w:val="003F213F"/>
    <w:rsid w:val="00406D60"/>
    <w:rsid w:val="004970BD"/>
    <w:rsid w:val="004E18D2"/>
    <w:rsid w:val="0051004F"/>
    <w:rsid w:val="00535136"/>
    <w:rsid w:val="005536EB"/>
    <w:rsid w:val="00574D01"/>
    <w:rsid w:val="005E43FE"/>
    <w:rsid w:val="00617598"/>
    <w:rsid w:val="006D1085"/>
    <w:rsid w:val="007009F0"/>
    <w:rsid w:val="00715602"/>
    <w:rsid w:val="0073263B"/>
    <w:rsid w:val="0076443E"/>
    <w:rsid w:val="007A53EF"/>
    <w:rsid w:val="007D5E8B"/>
    <w:rsid w:val="008006E7"/>
    <w:rsid w:val="00840314"/>
    <w:rsid w:val="00850CFA"/>
    <w:rsid w:val="00877408"/>
    <w:rsid w:val="008C2D44"/>
    <w:rsid w:val="008E100D"/>
    <w:rsid w:val="00906AFF"/>
    <w:rsid w:val="009C3E1D"/>
    <w:rsid w:val="00A16C40"/>
    <w:rsid w:val="00A33992"/>
    <w:rsid w:val="00A354F0"/>
    <w:rsid w:val="00A66E4A"/>
    <w:rsid w:val="00A73BFC"/>
    <w:rsid w:val="00A73E21"/>
    <w:rsid w:val="00AE3451"/>
    <w:rsid w:val="00B33BAE"/>
    <w:rsid w:val="00B347FD"/>
    <w:rsid w:val="00B944A6"/>
    <w:rsid w:val="00BB7896"/>
    <w:rsid w:val="00BC1865"/>
    <w:rsid w:val="00C1772E"/>
    <w:rsid w:val="00C40829"/>
    <w:rsid w:val="00C502EE"/>
    <w:rsid w:val="00C53203"/>
    <w:rsid w:val="00C71A1F"/>
    <w:rsid w:val="00C953E6"/>
    <w:rsid w:val="00CC33DE"/>
    <w:rsid w:val="00D13065"/>
    <w:rsid w:val="00D6702D"/>
    <w:rsid w:val="00D91A40"/>
    <w:rsid w:val="00DC7B40"/>
    <w:rsid w:val="00DD40C9"/>
    <w:rsid w:val="00DF5EEA"/>
    <w:rsid w:val="00E67EDA"/>
    <w:rsid w:val="00E75385"/>
    <w:rsid w:val="00EB6DEB"/>
    <w:rsid w:val="00F24073"/>
    <w:rsid w:val="00F519AA"/>
    <w:rsid w:val="00F77D80"/>
    <w:rsid w:val="00FB224F"/>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12202332">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2</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3</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4</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5</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6</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7</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8</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9</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10</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11</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12</b:RefOrder>
  </b:Source>
  <b:Source>
    <b:Tag>1221</b:Tag>
    <b:SourceType>InternetSite</b:SourceType>
    <b:Guid>{5ED0369F-43AD-4DDA-A4CC-615FCDFA4808}</b:Guid>
    <b:Author>
      <b:Author>
        <b:NameList>
          <b:Person>
            <b:Last>[12]</b:Last>
          </b:Person>
        </b:NameList>
      </b:Author>
    </b:Author>
    <b:Title>Archive or make copies of the information you store in iCloud</b:Title>
    <b:InternetSiteTitle>apple.com</b:InternetSiteTitle>
    <b:Year>2021</b:Year>
    <b:Month>march</b:Month>
    <b:Day>11</b:Day>
    <b:URL>https://support.apple.com/en-us/HT204055</b:URL>
    <b:RefOrder>1</b:RefOrder>
  </b:Source>
</b:Sources>
</file>

<file path=customXml/itemProps1.xml><?xml version="1.0" encoding="utf-8"?>
<ds:datastoreItem xmlns:ds="http://schemas.openxmlformats.org/officeDocument/2006/customXml" ds:itemID="{E4E6BD95-2E54-46AD-BF45-C02F9D37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64</cp:revision>
  <dcterms:created xsi:type="dcterms:W3CDTF">2021-02-27T14:00:00Z</dcterms:created>
  <dcterms:modified xsi:type="dcterms:W3CDTF">2021-03-11T17:04:00Z</dcterms:modified>
</cp:coreProperties>
</file>