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4467B" w14:textId="77777777" w:rsidR="00DA2A50" w:rsidRDefault="00DA2A50" w:rsidP="00DA2A50">
      <w:pPr>
        <w:pStyle w:val="Title"/>
        <w:spacing w:line="276" w:lineRule="auto"/>
      </w:pPr>
      <w:bookmarkStart w:id="0" w:name="_Hlk57755128"/>
      <w:bookmarkStart w:id="1" w:name="_Hlk67232126"/>
      <w:bookmarkEnd w:id="0"/>
      <w:r>
        <w:rPr>
          <w:noProof/>
          <w:sz w:val="32"/>
          <w:szCs w:val="32"/>
        </w:rPr>
        <w:drawing>
          <wp:inline distT="0" distB="0" distL="0" distR="0" wp14:anchorId="41877F48" wp14:editId="062ACBF2">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1438275" cy="1438275"/>
                    </a:xfrm>
                    <a:prstGeom prst="rect">
                      <a:avLst/>
                    </a:prstGeom>
                    <a:ln w="12700" cap="flat">
                      <a:noFill/>
                      <a:miter lim="400000"/>
                    </a:ln>
                    <a:effectLst/>
                  </pic:spPr>
                </pic:pic>
              </a:graphicData>
            </a:graphic>
          </wp:inline>
        </w:drawing>
      </w:r>
    </w:p>
    <w:p w14:paraId="11A0B6C0" w14:textId="77777777" w:rsidR="00DA2A50" w:rsidRDefault="00DA2A50" w:rsidP="00DA2A50">
      <w:pPr>
        <w:pStyle w:val="Title"/>
        <w:spacing w:line="276" w:lineRule="auto"/>
      </w:pPr>
    </w:p>
    <w:p w14:paraId="5D8FA3F6" w14:textId="77777777" w:rsidR="00DA2A50" w:rsidRDefault="00DA2A50" w:rsidP="00DA2A50">
      <w:pPr>
        <w:pStyle w:val="Title"/>
        <w:spacing w:line="276" w:lineRule="auto"/>
        <w:jc w:val="both"/>
      </w:pPr>
    </w:p>
    <w:p w14:paraId="6A9207C1" w14:textId="77777777" w:rsidR="00DA2A50" w:rsidRDefault="00DA2A50" w:rsidP="00DA2A50">
      <w:pPr>
        <w:pStyle w:val="Title"/>
        <w:spacing w:line="276" w:lineRule="auto"/>
        <w:jc w:val="both"/>
        <w:rPr>
          <w:sz w:val="28"/>
          <w:szCs w:val="28"/>
        </w:rPr>
      </w:pPr>
    </w:p>
    <w:p w14:paraId="7F406CD2" w14:textId="77777777" w:rsidR="00DA2A50" w:rsidRDefault="00DA2A50" w:rsidP="00DA2A50">
      <w:pPr>
        <w:pStyle w:val="Title"/>
        <w:spacing w:line="276" w:lineRule="auto"/>
        <w:rPr>
          <w:sz w:val="28"/>
          <w:szCs w:val="28"/>
        </w:rPr>
      </w:pPr>
      <w:r>
        <w:rPr>
          <w:sz w:val="28"/>
          <w:szCs w:val="28"/>
        </w:rPr>
        <w:t>School of Computer Science</w:t>
      </w:r>
    </w:p>
    <w:p w14:paraId="659BC234" w14:textId="77777777" w:rsidR="00DA2A50" w:rsidRDefault="00DA2A50" w:rsidP="00DA2A50">
      <w:pPr>
        <w:pStyle w:val="Title"/>
        <w:spacing w:line="276" w:lineRule="auto"/>
      </w:pPr>
    </w:p>
    <w:p w14:paraId="23761FEE" w14:textId="77777777" w:rsidR="00DA2A50" w:rsidRDefault="00DA2A50" w:rsidP="00DA2A50">
      <w:pPr>
        <w:pStyle w:val="Title"/>
        <w:spacing w:line="276" w:lineRule="auto"/>
        <w:jc w:val="left"/>
      </w:pPr>
    </w:p>
    <w:p w14:paraId="05B3BB8A" w14:textId="77777777" w:rsidR="00DA2A50" w:rsidRDefault="00DA2A50" w:rsidP="00DA2A50">
      <w:pPr>
        <w:pStyle w:val="Title"/>
        <w:spacing w:line="276" w:lineRule="auto"/>
      </w:pPr>
    </w:p>
    <w:p w14:paraId="5B2E5AF3" w14:textId="77777777" w:rsidR="00DA2A50" w:rsidRDefault="00DA2A50" w:rsidP="00DA2A50">
      <w:pPr>
        <w:pStyle w:val="Title"/>
        <w:spacing w:line="276" w:lineRule="auto"/>
        <w:rPr>
          <w:sz w:val="32"/>
          <w:szCs w:val="32"/>
        </w:rPr>
      </w:pPr>
      <w:r>
        <w:rPr>
          <w:sz w:val="32"/>
          <w:szCs w:val="32"/>
        </w:rPr>
        <w:t xml:space="preserve"> Machine Learning in Fulfilment of</w:t>
      </w:r>
    </w:p>
    <w:p w14:paraId="1C63F080" w14:textId="77777777" w:rsidR="00DA2A50" w:rsidRDefault="00DA2A50" w:rsidP="00DA2A50">
      <w:pPr>
        <w:pStyle w:val="Title"/>
        <w:spacing w:line="276" w:lineRule="auto"/>
        <w:rPr>
          <w:sz w:val="32"/>
          <w:szCs w:val="32"/>
        </w:rPr>
      </w:pPr>
      <w:r>
        <w:rPr>
          <w:sz w:val="32"/>
          <w:szCs w:val="32"/>
        </w:rPr>
        <w:t>SPEC9270</w:t>
      </w:r>
    </w:p>
    <w:p w14:paraId="410E1845" w14:textId="77777777" w:rsidR="00DA2A50" w:rsidRDefault="00DA2A50" w:rsidP="00DA2A50">
      <w:pPr>
        <w:pStyle w:val="Body"/>
        <w:spacing w:line="276" w:lineRule="auto"/>
        <w:rPr>
          <w:rFonts w:ascii="Times New Roman" w:eastAsia="Times New Roman" w:hAnsi="Times New Roman" w:cs="Times New Roman"/>
          <w:lang w:val="en-US"/>
        </w:rPr>
      </w:pPr>
    </w:p>
    <w:p w14:paraId="54C5EAA1" w14:textId="77777777" w:rsidR="00DA2A50" w:rsidRDefault="00DA2A50" w:rsidP="00DA2A50">
      <w:pPr>
        <w:pStyle w:val="Body"/>
        <w:spacing w:line="276" w:lineRule="auto"/>
        <w:rPr>
          <w:rFonts w:ascii="Times New Roman" w:eastAsia="Times New Roman" w:hAnsi="Times New Roman" w:cs="Times New Roman"/>
          <w:lang w:val="en-US"/>
        </w:rPr>
      </w:pPr>
    </w:p>
    <w:p w14:paraId="47C6FAFA"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Maksymilian Drzezdzon</w:t>
      </w:r>
    </w:p>
    <w:p w14:paraId="37973684"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C15311966</w:t>
      </w:r>
    </w:p>
    <w:p w14:paraId="3F133CCC" w14:textId="77777777" w:rsidR="00DA2A50" w:rsidRDefault="00DA2A50" w:rsidP="00DA2A50">
      <w:pPr>
        <w:pStyle w:val="Body"/>
        <w:spacing w:line="276" w:lineRule="auto"/>
        <w:rPr>
          <w:rFonts w:ascii="Times New Roman" w:eastAsia="Times New Roman" w:hAnsi="Times New Roman" w:cs="Times New Roman"/>
          <w:sz w:val="28"/>
          <w:szCs w:val="28"/>
          <w:lang w:val="en-US"/>
        </w:rPr>
      </w:pPr>
    </w:p>
    <w:p w14:paraId="60102597" w14:textId="77777777" w:rsidR="00DA2A50" w:rsidRDefault="00DA2A50" w:rsidP="00DA2A50">
      <w:pPr>
        <w:pStyle w:val="Body"/>
        <w:spacing w:line="276" w:lineRule="auto"/>
        <w:rPr>
          <w:rFonts w:ascii="Times New Roman" w:eastAsia="Times New Roman" w:hAnsi="Times New Roman" w:cs="Times New Roman"/>
          <w:sz w:val="28"/>
          <w:szCs w:val="28"/>
          <w:lang w:val="en-US"/>
        </w:rPr>
      </w:pPr>
    </w:p>
    <w:p w14:paraId="667EF6A2"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Degree: TU060/1</w:t>
      </w:r>
    </w:p>
    <w:p w14:paraId="2FC88A75"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 xml:space="preserve">Module Coordinator: Sarah Jane Delany </w:t>
      </w:r>
    </w:p>
    <w:p w14:paraId="3B7469AB" w14:textId="77777777" w:rsidR="00DA2A50" w:rsidRDefault="00DA2A50" w:rsidP="00DA2A50">
      <w:pPr>
        <w:pStyle w:val="Body"/>
        <w:spacing w:line="276" w:lineRule="auto"/>
        <w:jc w:val="center"/>
        <w:rPr>
          <w:rFonts w:ascii="Times New Roman" w:eastAsia="Times New Roman" w:hAnsi="Times New Roman" w:cs="Times New Roman"/>
          <w:sz w:val="28"/>
          <w:szCs w:val="28"/>
          <w:lang w:val="en-US"/>
        </w:rPr>
      </w:pPr>
    </w:p>
    <w:p w14:paraId="7C06A3AD" w14:textId="77777777" w:rsidR="00DA2A50" w:rsidRDefault="00DA2A50" w:rsidP="00DA2A50">
      <w:pPr>
        <w:pStyle w:val="Body"/>
        <w:spacing w:line="276" w:lineRule="auto"/>
        <w:jc w:val="center"/>
        <w:rPr>
          <w:rFonts w:ascii="Times New Roman" w:eastAsia="Times New Roman" w:hAnsi="Times New Roman" w:cs="Times New Roman"/>
          <w:sz w:val="28"/>
          <w:szCs w:val="28"/>
          <w:lang w:val="en-US"/>
        </w:rPr>
      </w:pPr>
    </w:p>
    <w:p w14:paraId="25C22CE5" w14:textId="77777777" w:rsidR="00DA2A50" w:rsidRDefault="00DA2A50" w:rsidP="00DA2A50">
      <w:pPr>
        <w:pStyle w:val="Body"/>
        <w:spacing w:line="276" w:lineRule="auto"/>
        <w:rPr>
          <w:rFonts w:ascii="Times New Roman" w:eastAsia="Times New Roman" w:hAnsi="Times New Roman" w:cs="Times New Roman"/>
          <w:sz w:val="44"/>
          <w:szCs w:val="44"/>
        </w:rPr>
      </w:pPr>
      <w:r w:rsidRPr="00825701">
        <w:rPr>
          <w:rFonts w:ascii="Times New Roman" w:hAnsi="Times New Roman" w:cs="Times New Roman"/>
          <w:sz w:val="24"/>
          <w:szCs w:val="24"/>
          <w:lang w:val="en-IE"/>
        </w:rPr>
        <w:t>Declaration of Ownership</w:t>
      </w:r>
      <w:r w:rsidRPr="00825701">
        <w:rPr>
          <w:rFonts w:ascii="Times New Roman" w:hAnsi="Times New Roman" w:cs="Times New Roman"/>
          <w:bCs/>
          <w:sz w:val="24"/>
          <w:szCs w:val="24"/>
          <w:lang w:val="en-IE"/>
        </w:rPr>
        <w:t xml:space="preserve">:  </w:t>
      </w:r>
      <w:r w:rsidRPr="00825701">
        <w:rPr>
          <w:rFonts w:ascii="Times New Roman" w:hAnsi="Times New Roman" w:cs="Times New Roman"/>
          <w:sz w:val="24"/>
          <w:szCs w:val="24"/>
          <w:lang w:val="en-IE"/>
        </w:rPr>
        <w:t>I declare that the attached work is entirely my own and that all sources have been acknowledged</w:t>
      </w:r>
      <w:r w:rsidRPr="00825701">
        <w:rPr>
          <w:rFonts w:ascii="Times New Roman" w:hAnsi="Times New Roman" w:cs="Times New Roman"/>
          <w:szCs w:val="24"/>
          <w:lang w:val="en-IE"/>
        </w:rPr>
        <w:t xml:space="preserve">:  </w:t>
      </w:r>
      <w:r w:rsidRPr="00825701">
        <w:rPr>
          <w:rFonts w:ascii="Times New Roman" w:hAnsi="Times New Roman" w:cs="Times New Roman"/>
          <w:sz w:val="44"/>
          <w:szCs w:val="44"/>
          <w:lang w:val="en-IE"/>
        </w:rPr>
        <w:sym w:font="Wingdings" w:char="F0FE"/>
      </w:r>
      <w:r>
        <w:rPr>
          <w:rFonts w:ascii="Times New Roman" w:eastAsia="Times New Roman" w:hAnsi="Times New Roman" w:cs="Times New Roman"/>
          <w:lang w:val="en-US"/>
        </w:rPr>
        <w:tab/>
      </w:r>
    </w:p>
    <w:p w14:paraId="36B15555" w14:textId="617EA489" w:rsidR="009E5D4A" w:rsidRPr="00A96FAF" w:rsidRDefault="00DA2A50" w:rsidP="00A96FAF">
      <w:pPr>
        <w:pStyle w:val="Body"/>
        <w:spacing w:line="276" w:lineRule="auto"/>
        <w:rPr>
          <w:rFonts w:ascii="Times New Roman" w:hAnsi="Times New Roman"/>
          <w:b/>
          <w:bCs/>
          <w:sz w:val="24"/>
          <w:szCs w:val="24"/>
          <w:lang w:val="en-US"/>
        </w:rPr>
      </w:pPr>
      <w:r>
        <w:rPr>
          <w:rFonts w:ascii="Times New Roman" w:eastAsia="Times New Roman" w:hAnsi="Times New Roman" w:cs="Times New Roman"/>
          <w:lang w:val="en-US"/>
        </w:rPr>
        <w:br/>
      </w:r>
      <w:r>
        <w:rPr>
          <w:rFonts w:ascii="Times New Roman" w:hAnsi="Times New Roman"/>
          <w:b/>
          <w:bCs/>
          <w:sz w:val="24"/>
          <w:szCs w:val="24"/>
          <w:lang w:val="en-US"/>
        </w:rPr>
        <w:t>Date:   202</w:t>
      </w:r>
      <w:r w:rsidR="00C2482D">
        <w:rPr>
          <w:rFonts w:ascii="Times New Roman" w:hAnsi="Times New Roman"/>
          <w:b/>
          <w:bCs/>
          <w:sz w:val="24"/>
          <w:szCs w:val="24"/>
          <w:lang w:val="en-US"/>
        </w:rPr>
        <w:t>1</w:t>
      </w:r>
      <w:r>
        <w:rPr>
          <w:rFonts w:ascii="Times New Roman" w:hAnsi="Times New Roman"/>
          <w:b/>
          <w:bCs/>
          <w:sz w:val="24"/>
          <w:szCs w:val="24"/>
          <w:lang w:val="en-US"/>
        </w:rPr>
        <w:t>/</w:t>
      </w:r>
      <w:r w:rsidR="000F2A7B">
        <w:rPr>
          <w:rFonts w:ascii="Times New Roman" w:hAnsi="Times New Roman"/>
          <w:b/>
          <w:bCs/>
          <w:sz w:val="24"/>
          <w:szCs w:val="24"/>
          <w:lang w:val="en-US"/>
        </w:rPr>
        <w:t>03</w:t>
      </w:r>
      <w:r>
        <w:rPr>
          <w:rFonts w:ascii="Times New Roman" w:hAnsi="Times New Roman"/>
          <w:b/>
          <w:bCs/>
          <w:sz w:val="24"/>
          <w:szCs w:val="24"/>
          <w:lang w:val="en-US"/>
        </w:rPr>
        <w:t>/</w:t>
      </w:r>
      <w:r w:rsidR="000F2A7B">
        <w:rPr>
          <w:rFonts w:ascii="Times New Roman" w:hAnsi="Times New Roman"/>
          <w:b/>
          <w:bCs/>
          <w:sz w:val="24"/>
          <w:szCs w:val="24"/>
          <w:lang w:val="en-US"/>
        </w:rPr>
        <w:t>21</w:t>
      </w:r>
    </w:p>
    <w:p w14:paraId="33215200" w14:textId="77777777" w:rsidR="00DE43C5" w:rsidRDefault="00DE43C5" w:rsidP="006410A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b/>
          <w:bCs/>
          <w:color w:val="000000"/>
          <w:u w:color="000000"/>
          <w:lang w:val="en-GB" w:eastAsia="en-GB"/>
          <w14:textOutline w14:w="0" w14:cap="flat" w14:cmpd="sng" w14:algn="ctr">
            <w14:noFill/>
            <w14:prstDash w14:val="solid"/>
            <w14:bevel/>
          </w14:textOutline>
        </w:rPr>
      </w:pPr>
    </w:p>
    <w:p w14:paraId="3F5EAA54" w14:textId="2DB92731" w:rsidR="00DE43C5" w:rsidRDefault="00DE43C5" w:rsidP="006410A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b/>
          <w:bCs/>
          <w:color w:val="000000"/>
          <w:u w:color="000000"/>
          <w:lang w:val="en-GB" w:eastAsia="en-GB"/>
          <w14:textOutline w14:w="0" w14:cap="flat" w14:cmpd="sng" w14:algn="ctr">
            <w14:noFill/>
            <w14:prstDash w14:val="solid"/>
            <w14:bevel/>
          </w14:textOutline>
        </w:rPr>
        <w:sectPr w:rsidR="00DE43C5" w:rsidSect="000B2EB9">
          <w:footerReference w:type="default" r:id="rId8"/>
          <w:footerReference w:type="first" r:id="rId9"/>
          <w:pgSz w:w="11900" w:h="16840"/>
          <w:pgMar w:top="1440" w:right="1440" w:bottom="1440" w:left="1440" w:header="708" w:footer="708" w:gutter="0"/>
          <w:pgNumType w:start="0"/>
          <w:cols w:space="720"/>
          <w:titlePg/>
          <w:docGrid w:linePitch="326"/>
        </w:sectPr>
      </w:pPr>
    </w:p>
    <w:p w14:paraId="5EFD54B4" w14:textId="77777777" w:rsidR="00DE43C5" w:rsidRDefault="00DE43C5" w:rsidP="006410A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b/>
          <w:bCs/>
          <w:color w:val="000000"/>
          <w:u w:color="000000"/>
          <w:lang w:val="en-GB" w:eastAsia="en-GB"/>
          <w14:textOutline w14:w="0" w14:cap="flat" w14:cmpd="sng" w14:algn="ctr">
            <w14:noFill/>
            <w14:prstDash w14:val="solid"/>
            <w14:bevel/>
          </w14:textOutline>
        </w:rPr>
      </w:pPr>
    </w:p>
    <w:p w14:paraId="12836D07" w14:textId="5A260106" w:rsidR="003F0E6D" w:rsidRPr="003F0E6D" w:rsidRDefault="003F0E6D"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rFonts w:ascii="Calibri" w:eastAsia="Times New Roman" w:hAnsi="Calibri"/>
          <w:color w:val="000000"/>
          <w:sz w:val="40"/>
          <w:szCs w:val="40"/>
          <w:u w:color="000000"/>
          <w:lang w:val="en-GB" w:eastAsia="en-GB"/>
          <w14:textOutline w14:w="0" w14:cap="flat" w14:cmpd="sng" w14:algn="ctr">
            <w14:noFill/>
            <w14:prstDash w14:val="solid"/>
            <w14:bevel/>
          </w14:textOutline>
        </w:rPr>
      </w:pPr>
      <w:r w:rsidRPr="003F0E6D">
        <w:rPr>
          <w:rFonts w:ascii="Calibri" w:eastAsia="Times New Roman" w:hAnsi="Calibri"/>
          <w:color w:val="000000"/>
          <w:sz w:val="40"/>
          <w:szCs w:val="40"/>
          <w:u w:color="000000"/>
          <w:lang w:val="en-GB" w:eastAsia="en-GB"/>
          <w14:textOutline w14:w="0" w14:cap="flat" w14:cmpd="sng" w14:algn="ctr">
            <w14:noFill/>
            <w14:prstDash w14:val="solid"/>
            <w14:bevel/>
          </w14:textOutline>
        </w:rPr>
        <w:t>Acknowledgments</w:t>
      </w:r>
    </w:p>
    <w:p w14:paraId="3AA27A11" w14:textId="3635E56A" w:rsidR="003F0E6D" w:rsidRPr="00F70A8B" w:rsidRDefault="003F0E6D"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F70A8B">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Collection of this dataset was made at the Mind Research Network under an NIH NIGMS Centers of Biomedical Research Excellence (COBRE) grant 5P20RR021938/P20GM103472 to Vince Calhoun (PI).</w:t>
      </w:r>
    </w:p>
    <w:p w14:paraId="4CAED512" w14:textId="6A30EAE7"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71B0982D" w14:textId="1ECAE4A5"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68B24FCD" w14:textId="1BAC5EB7"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EBA53E5" w14:textId="0D3141A0"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5AF4AE7" w14:textId="20D9471A"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4A89795A" w14:textId="1701416C"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63789E7" w14:textId="3BB22934"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CE371E7" w14:textId="7C9585BA"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0F383678" w14:textId="7A8E63D8"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439955E5" w14:textId="6C8118EA"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FA5CA56" w14:textId="06500C81"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47FC5A60" w14:textId="3723E07A"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76678CB9" w14:textId="7D8E7E54"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5E9156B9" w14:textId="08B8DAF1"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6B3F9F6" w14:textId="318924DD"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75580B99" w14:textId="4DC1DA34"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0DCCCD7" w14:textId="51AB26AD"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DF79B22" w14:textId="0F072A7E"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0F5CDA9" w14:textId="10DF947B"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6C4FDC1E" w14:textId="4EBC55E5"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A381AB8" w14:textId="4565C73B"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6C98F9B9" w14:textId="63A70DC7"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1AC884D4" w14:textId="77777777" w:rsidR="008E2382" w:rsidRDefault="008E2382"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4E5DA60F" w14:textId="7A565654"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5D3ACF3F" w14:textId="77777777" w:rsidR="00B93EA8" w:rsidRDefault="00B93EA8"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3C0E3A6" w14:textId="09EA289B"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772478DA" w14:textId="707A6BCC" w:rsidR="002673EA" w:rsidRPr="009831F6" w:rsidRDefault="002673EA" w:rsidP="002673E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rFonts w:asciiTheme="minorHAnsi" w:eastAsia="Times New Roman" w:hAnsiTheme="minorHAnsi"/>
          <w:b/>
          <w:bCs/>
          <w:color w:val="000000"/>
          <w:sz w:val="40"/>
          <w:szCs w:val="40"/>
          <w:u w:color="000000"/>
          <w:lang w:val="en-GB" w:eastAsia="en-GB"/>
          <w14:textOutline w14:w="0" w14:cap="flat" w14:cmpd="sng" w14:algn="ctr">
            <w14:noFill/>
            <w14:prstDash w14:val="solid"/>
            <w14:bevel/>
          </w14:textOutline>
        </w:rPr>
      </w:pPr>
      <w:r w:rsidRPr="009831F6">
        <w:rPr>
          <w:rFonts w:asciiTheme="minorHAnsi" w:eastAsia="Times New Roman" w:hAnsiTheme="minorHAnsi"/>
          <w:b/>
          <w:bCs/>
          <w:color w:val="000000"/>
          <w:sz w:val="40"/>
          <w:szCs w:val="40"/>
          <w:u w:color="000000"/>
          <w:lang w:val="en-GB" w:eastAsia="en-GB"/>
          <w14:textOutline w14:w="0" w14:cap="flat" w14:cmpd="sng" w14:algn="ctr">
            <w14:noFill/>
            <w14:prstDash w14:val="solid"/>
            <w14:bevel/>
          </w14:textOutline>
        </w:rPr>
        <w:lastRenderedPageBreak/>
        <w:t>List of Abbreviations</w:t>
      </w:r>
    </w:p>
    <w:p w14:paraId="43A86248" w14:textId="2DCF48B6" w:rsidR="002673EA" w:rsidRPr="009831F6"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olor w:val="000000"/>
          <w:u w:color="000000"/>
          <w:lang w:val="en-GB" w:eastAsia="en-GB"/>
          <w14:textOutline w14:w="0" w14:cap="flat" w14:cmpd="sng" w14:algn="ctr">
            <w14:noFill/>
            <w14:prstDash w14:val="solid"/>
            <w14:bevel/>
          </w14:textOutline>
        </w:rPr>
      </w:pPr>
    </w:p>
    <w:tbl>
      <w:tblPr>
        <w:tblStyle w:val="TableGrid"/>
        <w:tblW w:w="0" w:type="auto"/>
        <w:tblLook w:val="04A0" w:firstRow="1" w:lastRow="0" w:firstColumn="1" w:lastColumn="0" w:noHBand="0" w:noVBand="1"/>
      </w:tblPr>
      <w:tblGrid>
        <w:gridCol w:w="4505"/>
        <w:gridCol w:w="4505"/>
      </w:tblGrid>
      <w:tr w:rsidR="002673EA" w:rsidRPr="009831F6" w14:paraId="1691931E" w14:textId="77777777" w:rsidTr="002673EA">
        <w:tc>
          <w:tcPr>
            <w:tcW w:w="4505" w:type="dxa"/>
          </w:tcPr>
          <w:p w14:paraId="19667F28" w14:textId="6F17F421" w:rsidR="002673EA" w:rsidRPr="001E3A00" w:rsidRDefault="00254B40"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ML</w:t>
            </w:r>
          </w:p>
        </w:tc>
        <w:tc>
          <w:tcPr>
            <w:tcW w:w="4505" w:type="dxa"/>
          </w:tcPr>
          <w:p w14:paraId="0C28DC21" w14:textId="422E8182" w:rsidR="002673EA" w:rsidRPr="001E3A00" w:rsidRDefault="00254B40"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 xml:space="preserve">Machine </w:t>
            </w:r>
            <w:r w:rsidR="002E5F3D">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L</w:t>
            </w: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 xml:space="preserve">earning </w:t>
            </w:r>
          </w:p>
        </w:tc>
      </w:tr>
      <w:tr w:rsidR="002673EA" w:rsidRPr="009831F6" w14:paraId="424DEF63" w14:textId="77777777" w:rsidTr="002673EA">
        <w:tc>
          <w:tcPr>
            <w:tcW w:w="4505" w:type="dxa"/>
          </w:tcPr>
          <w:p w14:paraId="69C5910E" w14:textId="4B207EF8" w:rsidR="002673EA" w:rsidRPr="001E3A00" w:rsidRDefault="00254B40"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D.</w:t>
            </w:r>
            <w:r w:rsidR="00B93D5E"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I.D</w:t>
            </w:r>
          </w:p>
        </w:tc>
        <w:tc>
          <w:tcPr>
            <w:tcW w:w="4505" w:type="dxa"/>
          </w:tcPr>
          <w:p w14:paraId="5B5AB7E7" w14:textId="1B6FAE32" w:rsidR="002673EA" w:rsidRPr="001E3A00" w:rsidRDefault="00254B40"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 xml:space="preserve">Dissociative Identity </w:t>
            </w:r>
            <w:r w:rsidR="002E5F3D">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D</w:t>
            </w: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isorder</w:t>
            </w:r>
          </w:p>
        </w:tc>
      </w:tr>
      <w:tr w:rsidR="002673EA" w14:paraId="20D67044" w14:textId="77777777" w:rsidTr="002673EA">
        <w:tc>
          <w:tcPr>
            <w:tcW w:w="4505" w:type="dxa"/>
          </w:tcPr>
          <w:p w14:paraId="42E573F8" w14:textId="21E142F3" w:rsidR="002673EA" w:rsidRPr="001E3A00" w:rsidRDefault="000D264D"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1E3A00">
              <w:rPr>
                <w:rFonts w:asciiTheme="minorHAnsi" w:hAnsiTheme="minorHAnsi" w:cstheme="minorHAnsi"/>
                <w:sz w:val="22"/>
                <w:szCs w:val="22"/>
              </w:rPr>
              <w:t>NLP</w:t>
            </w:r>
          </w:p>
        </w:tc>
        <w:tc>
          <w:tcPr>
            <w:tcW w:w="4505" w:type="dxa"/>
          </w:tcPr>
          <w:p w14:paraId="779EC41C" w14:textId="62DF1086" w:rsidR="00A15F6C" w:rsidRPr="001E3A00" w:rsidRDefault="000D264D"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 xml:space="preserve">Natural Language </w:t>
            </w:r>
            <w:r w:rsidR="002E5F3D">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P</w:t>
            </w: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 xml:space="preserve">rocessing </w:t>
            </w:r>
          </w:p>
        </w:tc>
      </w:tr>
      <w:tr w:rsidR="00A15F6C" w14:paraId="578B9D4D" w14:textId="77777777" w:rsidTr="002673EA">
        <w:tc>
          <w:tcPr>
            <w:tcW w:w="4505" w:type="dxa"/>
          </w:tcPr>
          <w:p w14:paraId="429252B3" w14:textId="0486CD78" w:rsidR="00A15F6C" w:rsidRPr="001E3A00" w:rsidRDefault="001E3A00"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hAnsiTheme="minorHAnsi" w:cstheme="minorHAnsi"/>
                <w:sz w:val="22"/>
                <w:szCs w:val="22"/>
              </w:rPr>
            </w:pPr>
            <w:r w:rsidRPr="001E3A00">
              <w:rPr>
                <w:rFonts w:asciiTheme="minorHAnsi" w:hAnsiTheme="minorHAnsi" w:cstheme="minorHAnsi"/>
                <w:sz w:val="22"/>
                <w:szCs w:val="22"/>
              </w:rPr>
              <w:t>fMRI</w:t>
            </w:r>
          </w:p>
        </w:tc>
        <w:tc>
          <w:tcPr>
            <w:tcW w:w="4505" w:type="dxa"/>
          </w:tcPr>
          <w:p w14:paraId="027B8435" w14:textId="43E0C91C" w:rsidR="00A15F6C" w:rsidRPr="001E3A00" w:rsidRDefault="00EB47A6" w:rsidP="001E3A0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heme="minorHAnsi" w:eastAsia="Times New Roman" w:hAnsiTheme="minorHAnsi" w:cstheme="minorHAnsi"/>
                <w:color w:val="222222"/>
                <w:sz w:val="22"/>
                <w:szCs w:val="22"/>
                <w:bdr w:val="none" w:sz="0" w:space="0" w:color="auto"/>
                <w:lang w:val="en-IE" w:eastAsia="en-GB"/>
              </w:rPr>
            </w:pPr>
            <w:r>
              <w:rPr>
                <w:rFonts w:asciiTheme="minorHAnsi" w:eastAsia="Times New Roman" w:hAnsiTheme="minorHAnsi" w:cstheme="minorHAnsi"/>
                <w:color w:val="222222"/>
                <w:sz w:val="22"/>
                <w:szCs w:val="22"/>
                <w:bdr w:val="none" w:sz="0" w:space="0" w:color="auto"/>
                <w:lang w:val="en-IE" w:eastAsia="en-GB"/>
              </w:rPr>
              <w:t>F</w:t>
            </w:r>
            <w:r w:rsidR="001E3A00" w:rsidRPr="001E3A00">
              <w:rPr>
                <w:rFonts w:asciiTheme="minorHAnsi" w:eastAsia="Times New Roman" w:hAnsiTheme="minorHAnsi" w:cstheme="minorHAnsi"/>
                <w:color w:val="222222"/>
                <w:sz w:val="22"/>
                <w:szCs w:val="22"/>
                <w:bdr w:val="none" w:sz="0" w:space="0" w:color="auto"/>
                <w:lang w:val="en-IE" w:eastAsia="en-GB"/>
              </w:rPr>
              <w:t xml:space="preserve">unctional </w:t>
            </w:r>
            <w:r>
              <w:rPr>
                <w:rFonts w:asciiTheme="minorHAnsi" w:eastAsia="Times New Roman" w:hAnsiTheme="minorHAnsi" w:cstheme="minorHAnsi"/>
                <w:color w:val="222222"/>
                <w:sz w:val="22"/>
                <w:szCs w:val="22"/>
                <w:bdr w:val="none" w:sz="0" w:space="0" w:color="auto"/>
                <w:lang w:val="en-IE" w:eastAsia="en-GB"/>
              </w:rPr>
              <w:t>M</w:t>
            </w:r>
            <w:r w:rsidRPr="001E3A00">
              <w:rPr>
                <w:rFonts w:asciiTheme="minorHAnsi" w:eastAsia="Times New Roman" w:hAnsiTheme="minorHAnsi" w:cstheme="minorHAnsi"/>
                <w:color w:val="222222"/>
                <w:sz w:val="22"/>
                <w:szCs w:val="22"/>
                <w:bdr w:val="none" w:sz="0" w:space="0" w:color="auto"/>
                <w:lang w:val="en-IE" w:eastAsia="en-GB"/>
              </w:rPr>
              <w:t xml:space="preserve">agnetic </w:t>
            </w:r>
            <w:r>
              <w:rPr>
                <w:rFonts w:asciiTheme="minorHAnsi" w:eastAsia="Times New Roman" w:hAnsiTheme="minorHAnsi" w:cstheme="minorHAnsi"/>
                <w:color w:val="222222"/>
                <w:sz w:val="22"/>
                <w:szCs w:val="22"/>
                <w:bdr w:val="none" w:sz="0" w:space="0" w:color="auto"/>
                <w:lang w:val="en-IE" w:eastAsia="en-GB"/>
              </w:rPr>
              <w:t>R</w:t>
            </w:r>
            <w:r w:rsidRPr="001E3A00">
              <w:rPr>
                <w:rFonts w:asciiTheme="minorHAnsi" w:eastAsia="Times New Roman" w:hAnsiTheme="minorHAnsi" w:cstheme="minorHAnsi"/>
                <w:color w:val="222222"/>
                <w:sz w:val="22"/>
                <w:szCs w:val="22"/>
                <w:bdr w:val="none" w:sz="0" w:space="0" w:color="auto"/>
                <w:lang w:val="en-IE" w:eastAsia="en-GB"/>
              </w:rPr>
              <w:t xml:space="preserve">esonance </w:t>
            </w:r>
            <w:r>
              <w:rPr>
                <w:rFonts w:asciiTheme="minorHAnsi" w:eastAsia="Times New Roman" w:hAnsiTheme="minorHAnsi" w:cstheme="minorHAnsi"/>
                <w:color w:val="222222"/>
                <w:sz w:val="22"/>
                <w:szCs w:val="22"/>
                <w:bdr w:val="none" w:sz="0" w:space="0" w:color="auto"/>
                <w:lang w:val="en-IE" w:eastAsia="en-GB"/>
              </w:rPr>
              <w:t>I</w:t>
            </w:r>
            <w:r w:rsidRPr="001E3A00">
              <w:rPr>
                <w:rFonts w:asciiTheme="minorHAnsi" w:eastAsia="Times New Roman" w:hAnsiTheme="minorHAnsi" w:cstheme="minorHAnsi"/>
                <w:color w:val="222222"/>
                <w:sz w:val="22"/>
                <w:szCs w:val="22"/>
                <w:bdr w:val="none" w:sz="0" w:space="0" w:color="auto"/>
                <w:lang w:val="en-IE" w:eastAsia="en-GB"/>
              </w:rPr>
              <w:t>maging</w:t>
            </w:r>
          </w:p>
        </w:tc>
      </w:tr>
      <w:tr w:rsidR="001E3A00" w14:paraId="1EC5DDF1" w14:textId="77777777" w:rsidTr="002673EA">
        <w:tc>
          <w:tcPr>
            <w:tcW w:w="4505" w:type="dxa"/>
          </w:tcPr>
          <w:p w14:paraId="43BE5D4A" w14:textId="37956629" w:rsidR="001E3A00" w:rsidRPr="001E3A00" w:rsidRDefault="001E3A00"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hAnsiTheme="minorHAnsi" w:cstheme="minorHAnsi"/>
                <w:sz w:val="22"/>
                <w:szCs w:val="22"/>
              </w:rPr>
            </w:pPr>
            <w:r w:rsidRPr="001E3A00">
              <w:rPr>
                <w:rFonts w:asciiTheme="minorHAnsi" w:hAnsiTheme="minorHAnsi" w:cstheme="minorHAnsi"/>
                <w:sz w:val="22"/>
                <w:szCs w:val="22"/>
              </w:rPr>
              <w:t>MRI</w:t>
            </w:r>
          </w:p>
        </w:tc>
        <w:tc>
          <w:tcPr>
            <w:tcW w:w="4505" w:type="dxa"/>
          </w:tcPr>
          <w:p w14:paraId="790DBAD8" w14:textId="29CDF440" w:rsidR="001E3A00" w:rsidRPr="001E3A00" w:rsidRDefault="00EB47A6" w:rsidP="001E3A0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heme="minorHAnsi" w:eastAsia="Times New Roman" w:hAnsiTheme="minorHAnsi" w:cstheme="minorHAnsi"/>
                <w:color w:val="222222"/>
                <w:sz w:val="22"/>
                <w:szCs w:val="22"/>
                <w:bdr w:val="none" w:sz="0" w:space="0" w:color="auto"/>
                <w:lang w:val="en-IE" w:eastAsia="en-GB"/>
              </w:rPr>
            </w:pPr>
            <w:r>
              <w:rPr>
                <w:rFonts w:asciiTheme="minorHAnsi" w:eastAsia="Times New Roman" w:hAnsiTheme="minorHAnsi" w:cstheme="minorHAnsi"/>
                <w:color w:val="222222"/>
                <w:sz w:val="22"/>
                <w:szCs w:val="22"/>
                <w:bdr w:val="none" w:sz="0" w:space="0" w:color="auto"/>
                <w:lang w:val="en-IE" w:eastAsia="en-GB"/>
              </w:rPr>
              <w:t>M</w:t>
            </w:r>
            <w:r w:rsidR="001E3A00" w:rsidRPr="001E3A00">
              <w:rPr>
                <w:rFonts w:asciiTheme="minorHAnsi" w:eastAsia="Times New Roman" w:hAnsiTheme="minorHAnsi" w:cstheme="minorHAnsi"/>
                <w:color w:val="222222"/>
                <w:sz w:val="22"/>
                <w:szCs w:val="22"/>
                <w:bdr w:val="none" w:sz="0" w:space="0" w:color="auto"/>
                <w:lang w:val="en-IE" w:eastAsia="en-GB"/>
              </w:rPr>
              <w:t xml:space="preserve">agnetic </w:t>
            </w:r>
            <w:r>
              <w:rPr>
                <w:rFonts w:asciiTheme="minorHAnsi" w:eastAsia="Times New Roman" w:hAnsiTheme="minorHAnsi" w:cstheme="minorHAnsi"/>
                <w:color w:val="222222"/>
                <w:sz w:val="22"/>
                <w:szCs w:val="22"/>
                <w:bdr w:val="none" w:sz="0" w:space="0" w:color="auto"/>
                <w:lang w:val="en-IE" w:eastAsia="en-GB"/>
              </w:rPr>
              <w:t>R</w:t>
            </w:r>
            <w:r w:rsidR="001E3A00" w:rsidRPr="001E3A00">
              <w:rPr>
                <w:rFonts w:asciiTheme="minorHAnsi" w:eastAsia="Times New Roman" w:hAnsiTheme="minorHAnsi" w:cstheme="minorHAnsi"/>
                <w:color w:val="222222"/>
                <w:sz w:val="22"/>
                <w:szCs w:val="22"/>
                <w:bdr w:val="none" w:sz="0" w:space="0" w:color="auto"/>
                <w:lang w:val="en-IE" w:eastAsia="en-GB"/>
              </w:rPr>
              <w:t xml:space="preserve">esonance </w:t>
            </w:r>
            <w:r>
              <w:rPr>
                <w:rFonts w:asciiTheme="minorHAnsi" w:eastAsia="Times New Roman" w:hAnsiTheme="minorHAnsi" w:cstheme="minorHAnsi"/>
                <w:color w:val="222222"/>
                <w:sz w:val="22"/>
                <w:szCs w:val="22"/>
                <w:bdr w:val="none" w:sz="0" w:space="0" w:color="auto"/>
                <w:lang w:val="en-IE" w:eastAsia="en-GB"/>
              </w:rPr>
              <w:t>I</w:t>
            </w:r>
            <w:r w:rsidR="001E3A00" w:rsidRPr="001E3A00">
              <w:rPr>
                <w:rFonts w:asciiTheme="minorHAnsi" w:eastAsia="Times New Roman" w:hAnsiTheme="minorHAnsi" w:cstheme="minorHAnsi"/>
                <w:color w:val="222222"/>
                <w:sz w:val="22"/>
                <w:szCs w:val="22"/>
                <w:bdr w:val="none" w:sz="0" w:space="0" w:color="auto"/>
                <w:lang w:val="en-IE" w:eastAsia="en-GB"/>
              </w:rPr>
              <w:t>maging</w:t>
            </w:r>
          </w:p>
        </w:tc>
      </w:tr>
    </w:tbl>
    <w:p w14:paraId="2B1C2F5E" w14:textId="5A03B3ED" w:rsidR="00A15F6C" w:rsidRPr="00A15F6C" w:rsidRDefault="00A15F6C" w:rsidP="00A15F6C">
      <w:pPr>
        <w:rPr>
          <w:lang w:val="en-GB"/>
        </w:rPr>
        <w:sectPr w:rsidR="00A15F6C" w:rsidRPr="00A15F6C" w:rsidSect="00DE43C5">
          <w:headerReference w:type="first" r:id="rId10"/>
          <w:footerReference w:type="first" r:id="rId11"/>
          <w:pgSz w:w="11900" w:h="16840"/>
          <w:pgMar w:top="1440" w:right="1440" w:bottom="1440" w:left="1440" w:header="708" w:footer="708" w:gutter="0"/>
          <w:pgNumType w:fmt="lowerRoman" w:start="1"/>
          <w:cols w:space="720"/>
          <w:titlePg/>
          <w:docGrid w:linePitch="326"/>
        </w:sectPr>
      </w:pPr>
    </w:p>
    <w:p w14:paraId="61E48E0E" w14:textId="0BD7BB8E" w:rsidR="00DA2A50" w:rsidRPr="00814E56"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lastRenderedPageBreak/>
        <w:t xml:space="preserve">Definition of problem – Kaggle Contest Entered </w:t>
      </w:r>
    </w:p>
    <w:p w14:paraId="182A8F5F" w14:textId="77777777" w:rsidR="00DA2A50" w:rsidRDefault="00DA2A50" w:rsidP="00DA2A50">
      <w:pPr>
        <w:pStyle w:val="Body"/>
        <w:spacing w:line="276" w:lineRule="auto"/>
      </w:pPr>
      <w:r>
        <w:t xml:space="preserve">The Kaggle contest entered is the </w:t>
      </w:r>
      <w:r w:rsidRPr="000211E5">
        <w:rPr>
          <w:b/>
          <w:bCs/>
        </w:rPr>
        <w:t>MLSP 2014 Schizophrenia Classification Challenge</w:t>
      </w:r>
      <w:r>
        <w:rPr>
          <w:b/>
          <w:bCs/>
        </w:rPr>
        <w:t xml:space="preserve"> </w:t>
      </w:r>
      <w:r>
        <w:t>[</w:t>
      </w:r>
      <w:r>
        <w:rPr>
          <w:color w:val="4472C4" w:themeColor="accent1"/>
        </w:rPr>
        <w:t>1</w:t>
      </w:r>
      <w:r>
        <w:t xml:space="preserve">], although the competition is over it is still possible to submit work and receive an evaluation. My reasoning for picking this competition is that I wanted to study psychology and go into research particularly in dissociative disorders and schizophrenia, however due to personal circumstances at the time I went with engineering. </w:t>
      </w:r>
    </w:p>
    <w:p w14:paraId="33CAF2A6" w14:textId="77777777" w:rsidR="00DA2A50" w:rsidRDefault="00DA2A50" w:rsidP="00DA2A50">
      <w:pPr>
        <w:pStyle w:val="Body"/>
        <w:spacing w:line="276" w:lineRule="auto"/>
      </w:pPr>
      <w:r>
        <w:t xml:space="preserve">Today, I’m still interested in a PhD and have gained a different perspective I otherwise wouldn’t have had, one that sees that there are a lot of holes and short comings of traditional diagnosis of mental disorders such as D.I.D and schizophrenia. All of which hopefully can be dealt with machine learning (ML). </w:t>
      </w:r>
    </w:p>
    <w:p w14:paraId="0BCB9A8E" w14:textId="25E4935F" w:rsidR="00DA2A50" w:rsidRDefault="00DA2A50" w:rsidP="00DA2A50">
      <w:pPr>
        <w:pStyle w:val="Body"/>
        <w:spacing w:line="276" w:lineRule="auto"/>
      </w:pPr>
      <w:r>
        <w:t>Some of these short comings are that there is no process to date that properly diagnoses D.I.D, despite it being acknowledged as a mental illness in the 1950s</w:t>
      </w:r>
      <w:r w:rsidR="00385B4D">
        <w:t>,</w:t>
      </w:r>
      <w:r>
        <w:t xml:space="preserve"> research </w:t>
      </w:r>
      <w:r w:rsidR="00385B4D">
        <w:t>between then and now</w:t>
      </w:r>
      <w:r w:rsidR="0042775A">
        <w:t xml:space="preserve"> </w:t>
      </w:r>
      <w:r>
        <w:t xml:space="preserve">has been done but </w:t>
      </w:r>
      <w:r w:rsidR="00385B4D">
        <w:t>was</w:t>
      </w:r>
      <w:r>
        <w:t xml:space="preserve"> later found to be fraudulent or difficult to reproduce.</w:t>
      </w:r>
      <w:r w:rsidR="00D14694">
        <w:t>[</w:t>
      </w:r>
      <w:r w:rsidR="00D14694">
        <w:rPr>
          <w:color w:val="4472C4" w:themeColor="accent1"/>
        </w:rPr>
        <w:t>2</w:t>
      </w:r>
      <w:r w:rsidR="00D14694">
        <w:t>]</w:t>
      </w:r>
    </w:p>
    <w:p w14:paraId="1CF501AB" w14:textId="27F593B1" w:rsidR="00DA2A50" w:rsidRDefault="00DA2A50" w:rsidP="00DA2A50">
      <w:pPr>
        <w:pStyle w:val="Body"/>
        <w:spacing w:line="276" w:lineRule="auto"/>
      </w:pPr>
      <w:r>
        <w:t>While remaining brief and acknowledging other issues that stem from the use of machine learning (ML), MRI and fMRI images can be fed to ML algorithms in order to be used as a tool that can help clinicians avoid misdiagnosis. Young girls tend to not be diagnosed with ADHD because it manifests differently [</w:t>
      </w:r>
      <w:r>
        <w:rPr>
          <w:color w:val="4472C4" w:themeColor="accent1"/>
        </w:rPr>
        <w:t>3</w:t>
      </w:r>
      <w:r>
        <w:t xml:space="preserve">], having a better system for such </w:t>
      </w:r>
      <w:r w:rsidR="005B073D">
        <w:t>differences</w:t>
      </w:r>
      <w:r>
        <w:t xml:space="preserve"> </w:t>
      </w:r>
      <w:r w:rsidR="0046563D">
        <w:t xml:space="preserve">in mental health </w:t>
      </w:r>
      <w:r>
        <w:t xml:space="preserve">would help avoid </w:t>
      </w:r>
      <w:r w:rsidR="001601FE">
        <w:t>undiagnosed</w:t>
      </w:r>
      <w:r>
        <w:t xml:space="preserve"> </w:t>
      </w:r>
      <w:r w:rsidR="001601FE">
        <w:t>patients in situations such as</w:t>
      </w:r>
      <w:r>
        <w:t xml:space="preserve"> </w:t>
      </w:r>
      <w:r w:rsidR="00CA1CD4">
        <w:t>school performance</w:t>
      </w:r>
      <w:r w:rsidR="001505F8">
        <w:t>.</w:t>
      </w:r>
      <w:r>
        <w:t xml:space="preserve"> </w:t>
      </w:r>
    </w:p>
    <w:p w14:paraId="7E4DCCEB" w14:textId="4AD77F3B" w:rsidR="00DA2A50" w:rsidRDefault="00DA2A50" w:rsidP="00DA2A50">
      <w:pPr>
        <w:pStyle w:val="Body"/>
        <w:spacing w:line="276" w:lineRule="auto"/>
      </w:pPr>
      <w:r>
        <w:t>Currently the best</w:t>
      </w:r>
      <w:r w:rsidR="00CA29B3">
        <w:t>/popular</w:t>
      </w:r>
      <w:r>
        <w:t xml:space="preserve"> go to method is MRI image classification as they are interpretable by clinicians and can be examined after a ML model points to one claiming “that one there seems off”, this is </w:t>
      </w:r>
      <w:r w:rsidR="00476541">
        <w:t>temporary solution</w:t>
      </w:r>
      <w:r w:rsidR="0009147C">
        <w:t xml:space="preserve"> to</w:t>
      </w:r>
      <w:r>
        <w:t xml:space="preserve"> deep learning techniques </w:t>
      </w:r>
      <w:r w:rsidR="00476541">
        <w:t xml:space="preserve">being powerful for classification </w:t>
      </w:r>
      <w:r>
        <w:t>yet</w:t>
      </w:r>
      <w:r w:rsidR="00476541">
        <w:t xml:space="preserve"> </w:t>
      </w:r>
      <w:r>
        <w:t xml:space="preserve">uninterpretable which is a huge deficit for </w:t>
      </w:r>
      <w:r w:rsidR="00A10DDD">
        <w:t>application in</w:t>
      </w:r>
      <w:r w:rsidR="00DF726D">
        <w:t xml:space="preserve"> </w:t>
      </w:r>
      <w:r>
        <w:t>healthcare. This is why, currently, I think ML will be another tool for diagnosis not a replacement or augmentation of existing methods.</w:t>
      </w:r>
    </w:p>
    <w:p w14:paraId="09BB3E5F" w14:textId="44C144FC" w:rsidR="00DA2A50" w:rsidRDefault="00DA2A50" w:rsidP="00DA2A50">
      <w:pPr>
        <w:pStyle w:val="Body"/>
        <w:spacing w:line="276" w:lineRule="auto"/>
      </w:pPr>
      <w:r>
        <w:t>Having said that, there are other areas such as using NLP for diagnosing</w:t>
      </w:r>
      <w:r w:rsidR="00AA48F8">
        <w:t>/detecting</w:t>
      </w:r>
      <w:r>
        <w:t xml:space="preserve"> </w:t>
      </w:r>
      <w:r w:rsidR="00A10DDD">
        <w:t xml:space="preserve">the onset of </w:t>
      </w:r>
      <w:r>
        <w:t>Alzheimer’s disease [</w:t>
      </w:r>
      <w:r>
        <w:rPr>
          <w:color w:val="4472C4" w:themeColor="accent1"/>
        </w:rPr>
        <w:t>4</w:t>
      </w:r>
      <w:r>
        <w:t>].</w:t>
      </w:r>
    </w:p>
    <w:p w14:paraId="6F5484AC" w14:textId="610636FD" w:rsidR="00DA2A50" w:rsidRDefault="00DA2A50" w:rsidP="00DA2A50">
      <w:pPr>
        <w:pStyle w:val="Body"/>
        <w:spacing w:line="276" w:lineRule="auto"/>
      </w:pPr>
      <w:r>
        <w:t>This is where I want to step in</w:t>
      </w:r>
      <w:r w:rsidR="00324AA6">
        <w:t xml:space="preserve">, I want to </w:t>
      </w:r>
      <w:r>
        <w:t xml:space="preserve">spend time </w:t>
      </w:r>
      <w:r w:rsidR="0064070A">
        <w:t>to</w:t>
      </w:r>
      <w:r w:rsidR="00324AA6">
        <w:t xml:space="preserve"> develop</w:t>
      </w:r>
      <w:r>
        <w:t xml:space="preserve"> skills </w:t>
      </w:r>
      <w:r w:rsidR="00E06239">
        <w:t xml:space="preserve">and knowledge </w:t>
      </w:r>
      <w:r>
        <w:t xml:space="preserve">in machine learning, leveraging my engineering experience </w:t>
      </w:r>
      <w:r w:rsidR="007B38C2">
        <w:t>in order to</w:t>
      </w:r>
      <w:r>
        <w:t xml:space="preserve"> </w:t>
      </w:r>
      <w:r w:rsidR="007B38C2">
        <w:t xml:space="preserve">transition </w:t>
      </w:r>
      <w:r>
        <w:t>into ML in mental health</w:t>
      </w:r>
      <w:r w:rsidR="00DA20D6">
        <w:t xml:space="preserve">, </w:t>
      </w:r>
      <w:r w:rsidR="00486DE8">
        <w:t>an area</w:t>
      </w:r>
      <w:r w:rsidR="00DA20D6">
        <w:t xml:space="preserve"> my workplace (IBM) </w:t>
      </w:r>
      <w:r w:rsidR="00486DE8">
        <w:t>is active in</w:t>
      </w:r>
      <w:r w:rsidR="00DA20D6">
        <w:t>.</w:t>
      </w:r>
      <w:r>
        <w:t xml:space="preserve"> </w:t>
      </w:r>
    </w:p>
    <w:p w14:paraId="29A1659B" w14:textId="249F63FE" w:rsidR="00D2112A" w:rsidRPr="006A1C08" w:rsidRDefault="00D2112A" w:rsidP="00DA2A50">
      <w:pPr>
        <w:pStyle w:val="Body"/>
        <w:spacing w:line="276" w:lineRule="auto"/>
      </w:pPr>
      <w:r w:rsidRPr="006A1C08">
        <w:t>This project hopefully will be an introduction to that, the dataset used in this project is in a different format</w:t>
      </w:r>
      <w:r w:rsidR="006A1C08" w:rsidRPr="006A1C08">
        <w:t xml:space="preserve"> then what I expected, I approach it as a learning opportunity for the future.</w:t>
      </w:r>
      <w:r w:rsidRPr="006A1C08">
        <w:t xml:space="preserve"> </w:t>
      </w:r>
    </w:p>
    <w:p w14:paraId="1872A33D" w14:textId="77777777" w:rsidR="00DA2A50" w:rsidRDefault="00DA2A50" w:rsidP="00DA2A50">
      <w:pPr>
        <w:pStyle w:val="Body"/>
        <w:spacing w:line="276" w:lineRule="auto"/>
      </w:pPr>
    </w:p>
    <w:p w14:paraId="00ED0C3E" w14:textId="77777777" w:rsidR="00DA2A50" w:rsidRDefault="00DA2A50" w:rsidP="00DA2A50">
      <w:pPr>
        <w:pStyle w:val="Body"/>
        <w:spacing w:line="276" w:lineRule="auto"/>
      </w:pPr>
    </w:p>
    <w:p w14:paraId="20FB5907" w14:textId="77777777" w:rsidR="00DA2A50" w:rsidRDefault="00DA2A50" w:rsidP="00DA2A50">
      <w:pPr>
        <w:pStyle w:val="Body"/>
        <w:spacing w:line="276" w:lineRule="auto"/>
      </w:pPr>
    </w:p>
    <w:p w14:paraId="6593255A" w14:textId="77777777" w:rsidR="00DA2A50" w:rsidRDefault="00DA2A50" w:rsidP="00DA2A50">
      <w:pPr>
        <w:pStyle w:val="Body"/>
        <w:spacing w:line="276" w:lineRule="auto"/>
      </w:pPr>
    </w:p>
    <w:p w14:paraId="7E13C366" w14:textId="77777777" w:rsidR="00DA2A50" w:rsidRDefault="00DA2A50" w:rsidP="00DA2A50">
      <w:pPr>
        <w:pStyle w:val="Body"/>
        <w:spacing w:line="276" w:lineRule="auto"/>
      </w:pPr>
    </w:p>
    <w:p w14:paraId="573C0B47" w14:textId="49ACBA3E" w:rsidR="00DA2A50" w:rsidRPr="004F4AD0" w:rsidRDefault="00E66DAA" w:rsidP="00DA2A50">
      <w:pPr>
        <w:pStyle w:val="IntenseQuote"/>
        <w:spacing w:line="276" w:lineRule="auto"/>
        <w:rPr>
          <w:rFonts w:ascii="Times Roman" w:eastAsia="Times Roman" w:hAnsi="Times Roman" w:cs="Times Roman"/>
          <w:sz w:val="28"/>
          <w:szCs w:val="28"/>
        </w:rPr>
      </w:pPr>
      <w:r>
        <w:rPr>
          <w:rFonts w:ascii="Times Roman" w:hAnsi="Times Roman"/>
          <w:sz w:val="28"/>
          <w:szCs w:val="28"/>
        </w:rPr>
        <w:lastRenderedPageBreak/>
        <w:t xml:space="preserve">Models </w:t>
      </w:r>
      <w:r w:rsidR="001C32D2">
        <w:rPr>
          <w:rFonts w:ascii="Times Roman" w:hAnsi="Times Roman"/>
          <w:sz w:val="28"/>
          <w:szCs w:val="28"/>
        </w:rPr>
        <w:t>B</w:t>
      </w:r>
      <w:r>
        <w:rPr>
          <w:rFonts w:ascii="Times Roman" w:hAnsi="Times Roman"/>
          <w:sz w:val="28"/>
          <w:szCs w:val="28"/>
        </w:rPr>
        <w:t>uilt</w:t>
      </w:r>
      <w:r w:rsidR="00DA2A50">
        <w:rPr>
          <w:rFonts w:ascii="Times Roman" w:hAnsi="Times Roman"/>
          <w:sz w:val="28"/>
          <w:szCs w:val="28"/>
        </w:rPr>
        <w:t xml:space="preserve"> – Model Configuration </w:t>
      </w:r>
    </w:p>
    <w:p w14:paraId="358979EF" w14:textId="77777777" w:rsidR="00DA2A50" w:rsidRDefault="00DA2A50" w:rsidP="00DA2A50">
      <w:pPr>
        <w:pStyle w:val="Body"/>
        <w:spacing w:line="276" w:lineRule="auto"/>
      </w:pPr>
      <w:r>
        <w:t xml:space="preserve">Test  test test test </w:t>
      </w:r>
    </w:p>
    <w:p w14:paraId="7617A92D" w14:textId="77777777" w:rsidR="00DA2A50" w:rsidRDefault="00DA2A50" w:rsidP="00DA2A50">
      <w:pPr>
        <w:pStyle w:val="Body"/>
        <w:spacing w:line="276" w:lineRule="auto"/>
      </w:pPr>
    </w:p>
    <w:p w14:paraId="04C21E02" w14:textId="77777777" w:rsidR="00DA2A50" w:rsidRDefault="00DA2A50" w:rsidP="00DA2A50">
      <w:pPr>
        <w:pStyle w:val="Body"/>
        <w:spacing w:line="276" w:lineRule="auto"/>
      </w:pPr>
    </w:p>
    <w:p w14:paraId="2605F38B" w14:textId="77777777" w:rsidR="00DA2A50" w:rsidRDefault="00DA2A50" w:rsidP="00DA2A50">
      <w:pPr>
        <w:pStyle w:val="Body"/>
        <w:spacing w:line="276" w:lineRule="auto"/>
      </w:pPr>
    </w:p>
    <w:p w14:paraId="4D5CD38B" w14:textId="77777777" w:rsidR="00DA2A50" w:rsidRDefault="00DA2A50" w:rsidP="00DA2A50">
      <w:pPr>
        <w:pStyle w:val="Body"/>
        <w:spacing w:line="276" w:lineRule="auto"/>
      </w:pPr>
    </w:p>
    <w:p w14:paraId="7D2C503D" w14:textId="77777777" w:rsidR="00DA2A50" w:rsidRDefault="00DA2A50" w:rsidP="00DA2A50">
      <w:pPr>
        <w:pStyle w:val="Body"/>
        <w:spacing w:line="276" w:lineRule="auto"/>
      </w:pPr>
    </w:p>
    <w:p w14:paraId="280F1EB6" w14:textId="77777777" w:rsidR="00DA2A50" w:rsidRDefault="00DA2A50" w:rsidP="00DA2A50">
      <w:pPr>
        <w:pStyle w:val="Body"/>
        <w:spacing w:line="276" w:lineRule="auto"/>
      </w:pPr>
    </w:p>
    <w:p w14:paraId="6719EAFB" w14:textId="77777777" w:rsidR="00DA2A50" w:rsidRDefault="00DA2A50" w:rsidP="00DA2A50">
      <w:pPr>
        <w:pStyle w:val="Body"/>
        <w:spacing w:line="276" w:lineRule="auto"/>
      </w:pPr>
    </w:p>
    <w:p w14:paraId="6858883B" w14:textId="77777777" w:rsidR="00DA2A50" w:rsidRDefault="00DA2A50" w:rsidP="00DA2A50">
      <w:pPr>
        <w:pStyle w:val="Body"/>
        <w:spacing w:line="276" w:lineRule="auto"/>
      </w:pPr>
    </w:p>
    <w:p w14:paraId="276F329A" w14:textId="77777777" w:rsidR="00DA2A50" w:rsidRDefault="00DA2A50" w:rsidP="00DA2A50">
      <w:pPr>
        <w:pStyle w:val="Body"/>
        <w:spacing w:line="276" w:lineRule="auto"/>
      </w:pPr>
    </w:p>
    <w:p w14:paraId="6FF4F863"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 xml:space="preserve">Local Evaluation – Evaluation Strategy </w:t>
      </w:r>
    </w:p>
    <w:p w14:paraId="23E9E1E2" w14:textId="77777777" w:rsidR="00DA2A50" w:rsidRDefault="00DA2A50" w:rsidP="00DA2A50">
      <w:pPr>
        <w:pStyle w:val="Body"/>
        <w:spacing w:line="276" w:lineRule="auto"/>
      </w:pPr>
    </w:p>
    <w:p w14:paraId="5E8B4E93" w14:textId="77777777" w:rsidR="00DA2A50" w:rsidRDefault="00DA2A50" w:rsidP="00DA2A50">
      <w:pPr>
        <w:pStyle w:val="Body"/>
        <w:spacing w:line="276" w:lineRule="auto"/>
      </w:pPr>
      <w:r>
        <w:t xml:space="preserve">Test  test test test </w:t>
      </w:r>
    </w:p>
    <w:p w14:paraId="21525571" w14:textId="77777777" w:rsidR="00DA2A50" w:rsidRDefault="00DA2A50" w:rsidP="00DA2A50">
      <w:pPr>
        <w:pStyle w:val="Body"/>
        <w:spacing w:line="276" w:lineRule="auto"/>
      </w:pPr>
    </w:p>
    <w:p w14:paraId="6EA48313" w14:textId="77777777" w:rsidR="00DA2A50" w:rsidRDefault="00DA2A50" w:rsidP="00DA2A50">
      <w:pPr>
        <w:pStyle w:val="Body"/>
        <w:spacing w:line="276" w:lineRule="auto"/>
      </w:pPr>
    </w:p>
    <w:p w14:paraId="3845647E" w14:textId="77777777" w:rsidR="00DA2A50" w:rsidRDefault="00DA2A50" w:rsidP="00DA2A50">
      <w:pPr>
        <w:pStyle w:val="Body"/>
        <w:spacing w:line="276" w:lineRule="auto"/>
      </w:pPr>
    </w:p>
    <w:p w14:paraId="592D0186" w14:textId="77777777" w:rsidR="00DA2A50" w:rsidRDefault="00DA2A50" w:rsidP="00DA2A50">
      <w:pPr>
        <w:pStyle w:val="Body"/>
        <w:spacing w:line="276" w:lineRule="auto"/>
      </w:pPr>
    </w:p>
    <w:p w14:paraId="2EA06406" w14:textId="77777777" w:rsidR="00DA2A50" w:rsidRDefault="00DA2A50" w:rsidP="00DA2A50">
      <w:pPr>
        <w:pStyle w:val="Body"/>
        <w:spacing w:line="276" w:lineRule="auto"/>
      </w:pPr>
    </w:p>
    <w:p w14:paraId="5A29F4B3" w14:textId="77777777" w:rsidR="00DA2A50" w:rsidRDefault="00DA2A50" w:rsidP="00DA2A50">
      <w:pPr>
        <w:pStyle w:val="Body"/>
        <w:spacing w:line="276" w:lineRule="auto"/>
      </w:pPr>
    </w:p>
    <w:p w14:paraId="169D4B8D" w14:textId="77777777" w:rsidR="00DA2A50" w:rsidRDefault="00DA2A50" w:rsidP="00DA2A50">
      <w:pPr>
        <w:pStyle w:val="Body"/>
        <w:spacing w:line="276" w:lineRule="auto"/>
      </w:pPr>
    </w:p>
    <w:p w14:paraId="2B680F81" w14:textId="77777777" w:rsidR="00DA2A50" w:rsidRDefault="00DA2A50" w:rsidP="00DA2A50">
      <w:pPr>
        <w:pStyle w:val="Body"/>
        <w:spacing w:line="276" w:lineRule="auto"/>
      </w:pPr>
    </w:p>
    <w:p w14:paraId="522792F1"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 xml:space="preserve">Local Evaluation – Results Critique </w:t>
      </w:r>
    </w:p>
    <w:p w14:paraId="533D018A" w14:textId="77777777" w:rsidR="00DA2A50" w:rsidRDefault="00DA2A50" w:rsidP="00DA2A50">
      <w:pPr>
        <w:pStyle w:val="Body"/>
        <w:spacing w:line="276" w:lineRule="auto"/>
      </w:pPr>
      <w:r>
        <w:t xml:space="preserve">Test  test test test </w:t>
      </w:r>
    </w:p>
    <w:p w14:paraId="6670EABD" w14:textId="77777777" w:rsidR="00DA2A50" w:rsidRDefault="00DA2A50" w:rsidP="00DA2A50">
      <w:pPr>
        <w:pStyle w:val="Body"/>
        <w:spacing w:line="276" w:lineRule="auto"/>
      </w:pPr>
    </w:p>
    <w:p w14:paraId="14EA4C2C" w14:textId="77777777" w:rsidR="00DA2A50" w:rsidRDefault="00DA2A50" w:rsidP="00DA2A50">
      <w:pPr>
        <w:pStyle w:val="Body"/>
        <w:spacing w:line="276" w:lineRule="auto"/>
      </w:pPr>
    </w:p>
    <w:p w14:paraId="7B7902F5" w14:textId="77777777" w:rsidR="00DA2A50" w:rsidRDefault="00DA2A50" w:rsidP="00DA2A50">
      <w:pPr>
        <w:pStyle w:val="Body"/>
        <w:spacing w:line="276" w:lineRule="auto"/>
      </w:pPr>
    </w:p>
    <w:p w14:paraId="6C735C13" w14:textId="77777777" w:rsidR="00DA2A50" w:rsidRDefault="00DA2A50" w:rsidP="00DA2A50">
      <w:pPr>
        <w:pStyle w:val="Body"/>
        <w:spacing w:line="276" w:lineRule="auto"/>
      </w:pPr>
    </w:p>
    <w:p w14:paraId="20A03479" w14:textId="77777777" w:rsidR="00DA2A50" w:rsidRDefault="00DA2A50" w:rsidP="00DA2A50">
      <w:pPr>
        <w:pStyle w:val="Body"/>
        <w:spacing w:line="276" w:lineRule="auto"/>
      </w:pPr>
    </w:p>
    <w:p w14:paraId="3D09CB44" w14:textId="77777777" w:rsidR="00DA2A50" w:rsidRDefault="00DA2A50" w:rsidP="00DA2A50">
      <w:pPr>
        <w:pStyle w:val="Body"/>
        <w:spacing w:line="276" w:lineRule="auto"/>
      </w:pPr>
    </w:p>
    <w:p w14:paraId="3BC7CA38" w14:textId="77777777" w:rsidR="00DA2A50" w:rsidRDefault="00DA2A50" w:rsidP="00DA2A50">
      <w:pPr>
        <w:pStyle w:val="Body"/>
        <w:spacing w:line="276" w:lineRule="auto"/>
      </w:pPr>
    </w:p>
    <w:p w14:paraId="7AA58A00" w14:textId="77777777" w:rsidR="00DA2A50" w:rsidRDefault="00DA2A50" w:rsidP="00DA2A50">
      <w:pPr>
        <w:pStyle w:val="Body"/>
        <w:spacing w:line="276" w:lineRule="auto"/>
      </w:pPr>
    </w:p>
    <w:p w14:paraId="3BAC2307" w14:textId="77777777" w:rsidR="00DA2A50" w:rsidRDefault="00DA2A50" w:rsidP="00DA2A50">
      <w:pPr>
        <w:pStyle w:val="Body"/>
        <w:spacing w:line="276" w:lineRule="auto"/>
      </w:pPr>
    </w:p>
    <w:p w14:paraId="55C8954A" w14:textId="77777777" w:rsidR="00DA2A50" w:rsidRDefault="00DA2A50" w:rsidP="00DA2A50">
      <w:pPr>
        <w:pStyle w:val="Body"/>
        <w:spacing w:line="276" w:lineRule="auto"/>
      </w:pPr>
    </w:p>
    <w:p w14:paraId="0B14183F"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 xml:space="preserve">Kaggle – Performance Report </w:t>
      </w:r>
    </w:p>
    <w:p w14:paraId="1CF2CCA1" w14:textId="77777777" w:rsidR="00DA2A50" w:rsidRDefault="00DA2A50" w:rsidP="00DA2A50">
      <w:pPr>
        <w:pStyle w:val="Body"/>
        <w:spacing w:line="276" w:lineRule="auto"/>
      </w:pPr>
      <w:r>
        <w:t xml:space="preserve">Test  test test test </w:t>
      </w:r>
    </w:p>
    <w:p w14:paraId="29A1089E" w14:textId="77777777" w:rsidR="00DA2A50" w:rsidRDefault="00DA2A50" w:rsidP="00DA2A50">
      <w:pPr>
        <w:pStyle w:val="Body"/>
        <w:spacing w:line="276" w:lineRule="auto"/>
      </w:pPr>
    </w:p>
    <w:p w14:paraId="21D45DDB" w14:textId="77777777" w:rsidR="00DA2A50" w:rsidRDefault="00DA2A50" w:rsidP="00DA2A50">
      <w:pPr>
        <w:pStyle w:val="Body"/>
        <w:spacing w:line="276" w:lineRule="auto"/>
      </w:pPr>
    </w:p>
    <w:p w14:paraId="6B2166D5" w14:textId="77777777" w:rsidR="00DA2A50" w:rsidRDefault="00DA2A50" w:rsidP="00DA2A50">
      <w:pPr>
        <w:pStyle w:val="Body"/>
        <w:spacing w:line="276" w:lineRule="auto"/>
      </w:pPr>
    </w:p>
    <w:p w14:paraId="7B72F622" w14:textId="77777777" w:rsidR="00DA2A50" w:rsidRDefault="00DA2A50" w:rsidP="00DA2A50">
      <w:pPr>
        <w:pStyle w:val="Body"/>
        <w:spacing w:line="276" w:lineRule="auto"/>
      </w:pPr>
    </w:p>
    <w:p w14:paraId="045960D4" w14:textId="77777777" w:rsidR="00DA2A50" w:rsidRDefault="00DA2A50" w:rsidP="00DA2A50">
      <w:pPr>
        <w:pStyle w:val="Body"/>
        <w:spacing w:line="276" w:lineRule="auto"/>
      </w:pPr>
    </w:p>
    <w:p w14:paraId="73E45CD6" w14:textId="77777777" w:rsidR="00DA2A50" w:rsidRDefault="00DA2A50" w:rsidP="00DA2A50">
      <w:pPr>
        <w:pStyle w:val="Body"/>
        <w:spacing w:line="276" w:lineRule="auto"/>
      </w:pPr>
    </w:p>
    <w:p w14:paraId="1ACA63F2" w14:textId="77777777" w:rsidR="00DA2A50" w:rsidRDefault="00DA2A50" w:rsidP="00DA2A50">
      <w:pPr>
        <w:pStyle w:val="Body"/>
        <w:spacing w:line="276" w:lineRule="auto"/>
      </w:pPr>
    </w:p>
    <w:p w14:paraId="61690B76" w14:textId="77777777" w:rsidR="00DA2A50" w:rsidRDefault="00DA2A50" w:rsidP="00DA2A50">
      <w:pPr>
        <w:pStyle w:val="Body"/>
        <w:spacing w:line="276" w:lineRule="auto"/>
      </w:pPr>
    </w:p>
    <w:p w14:paraId="15E991D3"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To-do’s – Further work</w:t>
      </w:r>
    </w:p>
    <w:p w14:paraId="3C8C0AF8" w14:textId="77777777" w:rsidR="00DA2A50" w:rsidRDefault="00DA2A50" w:rsidP="00DA2A50">
      <w:pPr>
        <w:pStyle w:val="Body"/>
        <w:spacing w:line="276" w:lineRule="auto"/>
      </w:pPr>
    </w:p>
    <w:p w14:paraId="638D923A" w14:textId="0CA55EDD" w:rsidR="00DA2A50" w:rsidRDefault="00406610" w:rsidP="00DA2A50">
      <w:pPr>
        <w:pStyle w:val="Body"/>
        <w:spacing w:line="276" w:lineRule="auto"/>
      </w:pPr>
      <w:hyperlink r:id="rId12" w:anchor=":~:text=The%20list%20of%20abbreviations%20should,define%20abbreviations%20within%20the%20text" w:history="1">
        <w:r w:rsidR="006F5A76" w:rsidRPr="009823E8">
          <w:rPr>
            <w:rStyle w:val="Hyperlink"/>
          </w:rPr>
          <w:t>https://www.scribbr.com/dissertation/list-of-abbreviations/#:~:text=The%20list%20of%20abbreviations%20should,define%20abbreviations%20within%20the%20text</w:t>
        </w:r>
      </w:hyperlink>
      <w:r w:rsidR="00DA2A50" w:rsidRPr="00B71D4B">
        <w:t>.</w:t>
      </w:r>
    </w:p>
    <w:bookmarkEnd w:id="1"/>
    <w:p w14:paraId="304C4FCC" w14:textId="77777777" w:rsidR="00B301B7" w:rsidRDefault="00B301B7" w:rsidP="00DA2A50"/>
    <w:p w14:paraId="547D7BB2" w14:textId="6CFF42EA" w:rsidR="00CE6B38" w:rsidRDefault="00CE6B38" w:rsidP="00DA2A50"/>
    <w:sdt>
      <w:sdtPr>
        <w:rPr>
          <w:rFonts w:ascii="Times New Roman" w:eastAsia="Arial Unicode MS" w:hAnsi="Times New Roman" w:cs="Times New Roman"/>
          <w:color w:val="auto"/>
          <w:sz w:val="24"/>
          <w:szCs w:val="24"/>
          <w:bdr w:val="nil"/>
        </w:rPr>
        <w:id w:val="980969886"/>
        <w:docPartObj>
          <w:docPartGallery w:val="Bibliographies"/>
          <w:docPartUnique/>
        </w:docPartObj>
      </w:sdtPr>
      <w:sdtEndPr/>
      <w:sdtContent>
        <w:p w14:paraId="60D11C93" w14:textId="401C6ADD" w:rsidR="003E0C95" w:rsidRDefault="003E0C95">
          <w:pPr>
            <w:pStyle w:val="Heading1"/>
          </w:pPr>
          <w:r>
            <w:t>References</w:t>
          </w:r>
        </w:p>
        <w:sdt>
          <w:sdtPr>
            <w:id w:val="-573587230"/>
            <w:bibliography/>
          </w:sdtPr>
          <w:sdtEndPr/>
          <w:sdtContent>
            <w:p w14:paraId="4D766B0E" w14:textId="77777777" w:rsidR="00576ACE" w:rsidRDefault="003E0C95" w:rsidP="00576ACE">
              <w:pPr>
                <w:pStyle w:val="Bibliography"/>
                <w:ind w:left="720" w:hanging="720"/>
                <w:rPr>
                  <w:noProof/>
                </w:rPr>
              </w:pPr>
              <w:r>
                <w:fldChar w:fldCharType="begin"/>
              </w:r>
              <w:r>
                <w:instrText xml:space="preserve"> BIBLIOGRAPHY </w:instrText>
              </w:r>
              <w:r>
                <w:fldChar w:fldCharType="separate"/>
              </w:r>
              <w:r w:rsidR="00576ACE">
                <w:rPr>
                  <w:noProof/>
                </w:rPr>
                <w:t xml:space="preserve">[1]Network, M. R. (2014). </w:t>
              </w:r>
              <w:r w:rsidR="00576ACE">
                <w:rPr>
                  <w:i/>
                  <w:iCs/>
                  <w:noProof/>
                </w:rPr>
                <w:t>MLSP 2014 Schizophrenia Classification Challenge - Diagnose schizophrenia using multimodal features from MRI scans</w:t>
              </w:r>
              <w:r w:rsidR="00576ACE">
                <w:rPr>
                  <w:noProof/>
                </w:rPr>
                <w:t>. Retrieved from Kaggle: https://www.kaggle.com/c/mlsp-2014-mri</w:t>
              </w:r>
            </w:p>
            <w:p w14:paraId="52F5E555" w14:textId="77777777" w:rsidR="00576ACE" w:rsidRDefault="00576ACE" w:rsidP="00576ACE">
              <w:pPr>
                <w:pStyle w:val="Bibliography"/>
                <w:ind w:left="720" w:hanging="720"/>
                <w:rPr>
                  <w:noProof/>
                </w:rPr>
              </w:pPr>
              <w:r>
                <w:rPr>
                  <w:noProof/>
                </w:rPr>
                <w:t xml:space="preserve">[2]David Blihar, E. D. (2020). A systematic review of the neuroanatomy of dissociative identity disorder. </w:t>
              </w:r>
              <w:r>
                <w:rPr>
                  <w:i/>
                  <w:iCs/>
                  <w:noProof/>
                </w:rPr>
                <w:t>Elsevier</w:t>
              </w:r>
              <w:r>
                <w:rPr>
                  <w:noProof/>
                </w:rPr>
                <w:t>, https://doi.org/10.1016/j.ejtd.2020.100148.</w:t>
              </w:r>
            </w:p>
            <w:p w14:paraId="3E6BC146" w14:textId="77777777" w:rsidR="00576ACE" w:rsidRDefault="00576ACE" w:rsidP="00576ACE">
              <w:pPr>
                <w:pStyle w:val="Bibliography"/>
                <w:ind w:left="720" w:hanging="720"/>
                <w:rPr>
                  <w:noProof/>
                </w:rPr>
              </w:pPr>
              <w:r>
                <w:rPr>
                  <w:noProof/>
                </w:rPr>
                <w:t xml:space="preserve">[3]CONNOLLY, M. (2020, Jan 17). </w:t>
              </w:r>
              <w:r>
                <w:rPr>
                  <w:i/>
                  <w:iCs/>
                  <w:noProof/>
                </w:rPr>
                <w:t>adhdireland</w:t>
              </w:r>
              <w:r>
                <w:rPr>
                  <w:noProof/>
                </w:rPr>
                <w:t>. Retrieved from Easy-to-Miss ADHD Symptoms in Girls: https://adhdireland.ie/what-adhd-looks-like-in-girls/</w:t>
              </w:r>
            </w:p>
            <w:p w14:paraId="46E27AA3" w14:textId="77777777" w:rsidR="00576ACE" w:rsidRDefault="00576ACE" w:rsidP="00576ACE">
              <w:pPr>
                <w:pStyle w:val="Bibliography"/>
                <w:ind w:left="720" w:hanging="720"/>
                <w:rPr>
                  <w:noProof/>
                </w:rPr>
              </w:pPr>
              <w:r>
                <w:rPr>
                  <w:noProof/>
                </w:rPr>
                <w:t xml:space="preserve">[4]Elif Eyigoza, S. M. (2020). Linguistic markers predict onset of Alzheimer's disease. </w:t>
              </w:r>
              <w:r>
                <w:rPr>
                  <w:i/>
                  <w:iCs/>
                  <w:noProof/>
                </w:rPr>
                <w:t>Elsevier</w:t>
              </w:r>
              <w:r>
                <w:rPr>
                  <w:noProof/>
                </w:rPr>
                <w:t>, 10.1016/j.eclinm.2020.100583.</w:t>
              </w:r>
            </w:p>
            <w:p w14:paraId="514221D9" w14:textId="383E4D58" w:rsidR="003E0C95" w:rsidRDefault="003E0C95" w:rsidP="00576ACE">
              <w:r>
                <w:rPr>
                  <w:b/>
                  <w:bCs/>
                  <w:noProof/>
                </w:rPr>
                <w:fldChar w:fldCharType="end"/>
              </w:r>
            </w:p>
          </w:sdtContent>
        </w:sdt>
      </w:sdtContent>
    </w:sdt>
    <w:p w14:paraId="17B6F063" w14:textId="77777777" w:rsidR="00CE6B38" w:rsidRPr="00DA2A50" w:rsidRDefault="00CE6B38" w:rsidP="00DA2A50"/>
    <w:sectPr w:rsidR="00CE6B38" w:rsidRPr="00DA2A50" w:rsidSect="00931E46">
      <w:headerReference w:type="first" r:id="rId13"/>
      <w:pgSz w:w="11900" w:h="16840"/>
      <w:pgMar w:top="1440" w:right="1440" w:bottom="1440" w:left="1440" w:header="708" w:footer="70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8B687" w14:textId="77777777" w:rsidR="00406610" w:rsidRDefault="00406610">
      <w:r>
        <w:separator/>
      </w:r>
    </w:p>
  </w:endnote>
  <w:endnote w:type="continuationSeparator" w:id="0">
    <w:p w14:paraId="67035D48" w14:textId="77777777" w:rsidR="00406610" w:rsidRDefault="00406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8795442"/>
      <w:docPartObj>
        <w:docPartGallery w:val="Page Numbers (Bottom of Page)"/>
        <w:docPartUnique/>
      </w:docPartObj>
    </w:sdtPr>
    <w:sdtEndPr>
      <w:rPr>
        <w:noProof/>
      </w:rPr>
    </w:sdtEndPr>
    <w:sdtContent>
      <w:p w14:paraId="5207EC27" w14:textId="0E68B0E7" w:rsidR="0024211D" w:rsidRDefault="002421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78B18C" w14:textId="0A6B50D0" w:rsidR="005E43FE" w:rsidRDefault="00406610">
    <w:pPr>
      <w:pStyle w:val="Footer"/>
      <w:pBdr>
        <w:top w:val="single" w:sz="4" w:space="0" w:color="D9D9D9"/>
      </w:pBdr>
      <w:tabs>
        <w:tab w:val="clear" w:pos="9026"/>
        <w:tab w:val="right" w:pos="9000"/>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E2F15" w14:textId="7EEF466F" w:rsidR="00DE43C5" w:rsidRDefault="00DE43C5">
    <w:pPr>
      <w:pStyle w:val="Footer"/>
      <w:pBdr>
        <w:top w:val="single" w:sz="4" w:space="1" w:color="D9D9D9" w:themeColor="background1" w:themeShade="D9"/>
      </w:pBdr>
      <w:jc w:val="right"/>
    </w:pPr>
  </w:p>
  <w:p w14:paraId="75043318" w14:textId="77777777" w:rsidR="00DE43C5" w:rsidRDefault="00DE43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8530589"/>
      <w:docPartObj>
        <w:docPartGallery w:val="Page Numbers (Bottom of Page)"/>
        <w:docPartUnique/>
      </w:docPartObj>
    </w:sdtPr>
    <w:sdtEndPr>
      <w:rPr>
        <w:color w:val="7F7F7F" w:themeColor="background1" w:themeShade="7F"/>
        <w:spacing w:val="60"/>
      </w:rPr>
    </w:sdtEndPr>
    <w:sdtContent>
      <w:p w14:paraId="03A8C4A0" w14:textId="1FF8647D" w:rsidR="00931E46" w:rsidRDefault="00931E4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5C8E65D" w14:textId="77777777" w:rsidR="00B93EA8" w:rsidRDefault="00B93E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344A3" w14:textId="77777777" w:rsidR="00406610" w:rsidRDefault="00406610">
      <w:r>
        <w:separator/>
      </w:r>
    </w:p>
  </w:footnote>
  <w:footnote w:type="continuationSeparator" w:id="0">
    <w:p w14:paraId="24CBD76F" w14:textId="77777777" w:rsidR="00406610" w:rsidRDefault="004066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614BE" w14:textId="77777777" w:rsidR="00DE43C5" w:rsidRDefault="00DE43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6944A" w14:textId="77777777" w:rsidR="009831F6" w:rsidRDefault="009831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A50"/>
    <w:rsid w:val="00043497"/>
    <w:rsid w:val="000816B1"/>
    <w:rsid w:val="0009147C"/>
    <w:rsid w:val="000B2EB9"/>
    <w:rsid w:val="000D264D"/>
    <w:rsid w:val="000F2A7B"/>
    <w:rsid w:val="000F2FEC"/>
    <w:rsid w:val="0012418F"/>
    <w:rsid w:val="001505F8"/>
    <w:rsid w:val="001601FE"/>
    <w:rsid w:val="001912C8"/>
    <w:rsid w:val="001C32D2"/>
    <w:rsid w:val="001E2F6E"/>
    <w:rsid w:val="001E3A00"/>
    <w:rsid w:val="001F6E33"/>
    <w:rsid w:val="0024211D"/>
    <w:rsid w:val="00254B40"/>
    <w:rsid w:val="002673EA"/>
    <w:rsid w:val="002827C8"/>
    <w:rsid w:val="002E5F3D"/>
    <w:rsid w:val="003179AE"/>
    <w:rsid w:val="00324AA6"/>
    <w:rsid w:val="00385B4D"/>
    <w:rsid w:val="003E0C95"/>
    <w:rsid w:val="003E2DDB"/>
    <w:rsid w:val="003F0E6D"/>
    <w:rsid w:val="00406610"/>
    <w:rsid w:val="0042775A"/>
    <w:rsid w:val="0046563D"/>
    <w:rsid w:val="00476541"/>
    <w:rsid w:val="00486DE8"/>
    <w:rsid w:val="004B673A"/>
    <w:rsid w:val="004D2A22"/>
    <w:rsid w:val="00576ACE"/>
    <w:rsid w:val="005B073D"/>
    <w:rsid w:val="005D07E1"/>
    <w:rsid w:val="0064070A"/>
    <w:rsid w:val="006410A4"/>
    <w:rsid w:val="00662C11"/>
    <w:rsid w:val="00673536"/>
    <w:rsid w:val="006A1C08"/>
    <w:rsid w:val="006D4AF0"/>
    <w:rsid w:val="006F5A76"/>
    <w:rsid w:val="007B38C2"/>
    <w:rsid w:val="007C1E6D"/>
    <w:rsid w:val="007D34FF"/>
    <w:rsid w:val="007F69FF"/>
    <w:rsid w:val="008E2382"/>
    <w:rsid w:val="00931E46"/>
    <w:rsid w:val="009831F6"/>
    <w:rsid w:val="009E5D4A"/>
    <w:rsid w:val="00A10DDD"/>
    <w:rsid w:val="00A15F6C"/>
    <w:rsid w:val="00A43DD5"/>
    <w:rsid w:val="00A96FAF"/>
    <w:rsid w:val="00A977E9"/>
    <w:rsid w:val="00AA48F8"/>
    <w:rsid w:val="00B079CF"/>
    <w:rsid w:val="00B301B7"/>
    <w:rsid w:val="00B71E43"/>
    <w:rsid w:val="00B93D5E"/>
    <w:rsid w:val="00B93EA8"/>
    <w:rsid w:val="00BA1D8D"/>
    <w:rsid w:val="00C0395F"/>
    <w:rsid w:val="00C24035"/>
    <w:rsid w:val="00C2482D"/>
    <w:rsid w:val="00C70225"/>
    <w:rsid w:val="00C83BC8"/>
    <w:rsid w:val="00CA1CD4"/>
    <w:rsid w:val="00CA29B3"/>
    <w:rsid w:val="00CC26FA"/>
    <w:rsid w:val="00CE6B38"/>
    <w:rsid w:val="00CF5DE3"/>
    <w:rsid w:val="00D14694"/>
    <w:rsid w:val="00D2112A"/>
    <w:rsid w:val="00DA20D6"/>
    <w:rsid w:val="00DA2A50"/>
    <w:rsid w:val="00DE43C5"/>
    <w:rsid w:val="00DF726D"/>
    <w:rsid w:val="00E06239"/>
    <w:rsid w:val="00E54847"/>
    <w:rsid w:val="00E66DAA"/>
    <w:rsid w:val="00EB14B7"/>
    <w:rsid w:val="00EB47A6"/>
    <w:rsid w:val="00F70A8B"/>
    <w:rsid w:val="00FA1DFB"/>
    <w:rsid w:val="00FD29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4B3FE"/>
  <w15:chartTrackingRefBased/>
  <w15:docId w15:val="{D1573659-9B4F-4412-BCDE-FF203BB7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A5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1912C8"/>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A2A50"/>
    <w:rPr>
      <w:u w:val="single"/>
    </w:rPr>
  </w:style>
  <w:style w:type="paragraph" w:styleId="Footer">
    <w:name w:val="footer"/>
    <w:link w:val="FooterChar"/>
    <w:uiPriority w:val="99"/>
    <w:rsid w:val="00DA2A50"/>
    <w:pPr>
      <w:pBdr>
        <w:top w:val="nil"/>
        <w:left w:val="nil"/>
        <w:bottom w:val="nil"/>
        <w:right w:val="nil"/>
        <w:between w:val="nil"/>
        <w:bar w:val="nil"/>
      </w:pBdr>
      <w:tabs>
        <w:tab w:val="center" w:pos="4513"/>
        <w:tab w:val="right" w:pos="9026"/>
      </w:tabs>
      <w:spacing w:after="0" w:line="240" w:lineRule="auto"/>
    </w:pPr>
    <w:rPr>
      <w:rFonts w:ascii="Calibri" w:eastAsia="Arial Unicode MS" w:hAnsi="Calibri" w:cs="Arial Unicode MS"/>
      <w:color w:val="000000"/>
      <w:u w:color="000000"/>
      <w:bdr w:val="nil"/>
      <w:lang w:val="en-US" w:eastAsia="en-GB"/>
    </w:rPr>
  </w:style>
  <w:style w:type="character" w:customStyle="1" w:styleId="FooterChar">
    <w:name w:val="Footer Char"/>
    <w:basedOn w:val="DefaultParagraphFont"/>
    <w:link w:val="Footer"/>
    <w:uiPriority w:val="99"/>
    <w:rsid w:val="00DA2A50"/>
    <w:rPr>
      <w:rFonts w:ascii="Calibri" w:eastAsia="Arial Unicode MS" w:hAnsi="Calibri" w:cs="Arial Unicode MS"/>
      <w:color w:val="000000"/>
      <w:u w:color="000000"/>
      <w:bdr w:val="nil"/>
      <w:lang w:val="en-US" w:eastAsia="en-GB"/>
    </w:rPr>
  </w:style>
  <w:style w:type="paragraph" w:styleId="Title">
    <w:name w:val="Title"/>
    <w:link w:val="TitleChar"/>
    <w:uiPriority w:val="10"/>
    <w:qFormat/>
    <w:rsid w:val="00DA2A50"/>
    <w:pPr>
      <w:pBdr>
        <w:top w:val="nil"/>
        <w:left w:val="nil"/>
        <w:bottom w:val="nil"/>
        <w:right w:val="nil"/>
        <w:between w:val="nil"/>
        <w:bar w:val="nil"/>
      </w:pBdr>
      <w:spacing w:after="0" w:line="240" w:lineRule="auto"/>
      <w:jc w:val="center"/>
    </w:pPr>
    <w:rPr>
      <w:rFonts w:ascii="Times New Roman" w:eastAsia="Times New Roman" w:hAnsi="Times New Roman" w:cs="Times New Roman"/>
      <w:b/>
      <w:bCs/>
      <w:color w:val="000000"/>
      <w:sz w:val="24"/>
      <w:szCs w:val="24"/>
      <w:u w:color="000000"/>
      <w:bdr w:val="nil"/>
      <w:lang w:val="en-US" w:eastAsia="en-GB"/>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DA2A50"/>
    <w:rPr>
      <w:rFonts w:ascii="Times New Roman" w:eastAsia="Times New Roman" w:hAnsi="Times New Roman" w:cs="Times New Roman"/>
      <w:b/>
      <w:bCs/>
      <w:color w:val="000000"/>
      <w:sz w:val="24"/>
      <w:szCs w:val="24"/>
      <w:u w:color="000000"/>
      <w:bdr w:val="nil"/>
      <w:lang w:val="en-US" w:eastAsia="en-GB"/>
      <w14:textOutline w14:w="0" w14:cap="flat" w14:cmpd="sng" w14:algn="ctr">
        <w14:noFill/>
        <w14:prstDash w14:val="solid"/>
        <w14:bevel/>
      </w14:textOutline>
    </w:rPr>
  </w:style>
  <w:style w:type="paragraph" w:customStyle="1" w:styleId="Body">
    <w:name w:val="Body"/>
    <w:rsid w:val="00DA2A50"/>
    <w:pPr>
      <w:pBdr>
        <w:top w:val="nil"/>
        <w:left w:val="nil"/>
        <w:bottom w:val="nil"/>
        <w:right w:val="nil"/>
        <w:between w:val="nil"/>
        <w:bar w:val="nil"/>
      </w:pBdr>
    </w:pPr>
    <w:rPr>
      <w:rFonts w:ascii="Calibri" w:eastAsia="Calibri" w:hAnsi="Calibri" w:cs="Calibri"/>
      <w:color w:val="000000"/>
      <w:u w:color="000000"/>
      <w:bdr w:val="nil"/>
      <w:lang w:eastAsia="en-GB"/>
      <w14:textOutline w14:w="0" w14:cap="flat" w14:cmpd="sng" w14:algn="ctr">
        <w14:noFill/>
        <w14:prstDash w14:val="solid"/>
        <w14:bevel/>
      </w14:textOutline>
    </w:rPr>
  </w:style>
  <w:style w:type="paragraph" w:styleId="IntenseQuote">
    <w:name w:val="Intense Quote"/>
    <w:basedOn w:val="Normal"/>
    <w:next w:val="Normal"/>
    <w:link w:val="IntenseQuoteChar"/>
    <w:qFormat/>
    <w:rsid w:val="00DA2A50"/>
    <w:pPr>
      <w:pBdr>
        <w:top w:val="single" w:sz="4" w:space="10" w:color="4472C4" w:themeColor="accent1"/>
        <w:left w:val="none" w:sz="0" w:space="0" w:color="auto"/>
        <w:bottom w:val="single" w:sz="4" w:space="10" w:color="4472C4" w:themeColor="accent1"/>
        <w:right w:val="none" w:sz="0" w:space="0" w:color="auto"/>
        <w:between w:val="none" w:sz="0" w:space="0" w:color="auto"/>
        <w:bar w:val="none" w:sz="0" w:color="auto"/>
      </w:pBdr>
      <w:spacing w:before="360" w:after="360" w:line="259" w:lineRule="auto"/>
      <w:ind w:left="864" w:right="864"/>
      <w:jc w:val="center"/>
    </w:pPr>
    <w:rPr>
      <w:rFonts w:asciiTheme="minorHAnsi" w:eastAsiaTheme="minorHAnsi" w:hAnsiTheme="minorHAnsi" w:cstheme="minorBidi"/>
      <w:i/>
      <w:iCs/>
      <w:color w:val="4472C4" w:themeColor="accent1"/>
      <w:sz w:val="22"/>
      <w:szCs w:val="22"/>
      <w:bdr w:val="none" w:sz="0" w:space="0" w:color="auto"/>
      <w:lang w:val="en-GB"/>
    </w:rPr>
  </w:style>
  <w:style w:type="character" w:customStyle="1" w:styleId="IntenseQuoteChar">
    <w:name w:val="Intense Quote Char"/>
    <w:basedOn w:val="DefaultParagraphFont"/>
    <w:link w:val="IntenseQuote"/>
    <w:rsid w:val="00DA2A50"/>
    <w:rPr>
      <w:i/>
      <w:iCs/>
      <w:color w:val="4472C4" w:themeColor="accent1"/>
    </w:rPr>
  </w:style>
  <w:style w:type="character" w:customStyle="1" w:styleId="Heading1Char">
    <w:name w:val="Heading 1 Char"/>
    <w:basedOn w:val="DefaultParagraphFont"/>
    <w:link w:val="Heading1"/>
    <w:uiPriority w:val="9"/>
    <w:rsid w:val="001912C8"/>
    <w:rPr>
      <w:rFonts w:asciiTheme="majorHAnsi" w:eastAsiaTheme="majorEastAsia" w:hAnsiTheme="majorHAnsi" w:cstheme="majorBidi"/>
      <w:color w:val="2F5496" w:themeColor="accent1" w:themeShade="BF"/>
      <w:sz w:val="32"/>
      <w:szCs w:val="32"/>
      <w:lang w:val="en-US"/>
    </w:rPr>
  </w:style>
  <w:style w:type="character" w:styleId="FollowedHyperlink">
    <w:name w:val="FollowedHyperlink"/>
    <w:basedOn w:val="DefaultParagraphFont"/>
    <w:uiPriority w:val="99"/>
    <w:semiHidden/>
    <w:unhideWhenUsed/>
    <w:rsid w:val="000F2FEC"/>
    <w:rPr>
      <w:color w:val="954F72" w:themeColor="followedHyperlink"/>
      <w:u w:val="single"/>
    </w:rPr>
  </w:style>
  <w:style w:type="paragraph" w:styleId="Bibliography">
    <w:name w:val="Bibliography"/>
    <w:basedOn w:val="Normal"/>
    <w:next w:val="Normal"/>
    <w:uiPriority w:val="37"/>
    <w:unhideWhenUsed/>
    <w:rsid w:val="000F2FEC"/>
  </w:style>
  <w:style w:type="character" w:styleId="UnresolvedMention">
    <w:name w:val="Unresolved Mention"/>
    <w:basedOn w:val="DefaultParagraphFont"/>
    <w:uiPriority w:val="99"/>
    <w:semiHidden/>
    <w:unhideWhenUsed/>
    <w:rsid w:val="000F2FEC"/>
    <w:rPr>
      <w:color w:val="605E5C"/>
      <w:shd w:val="clear" w:color="auto" w:fill="E1DFDD"/>
    </w:rPr>
  </w:style>
  <w:style w:type="paragraph" w:styleId="Header">
    <w:name w:val="header"/>
    <w:basedOn w:val="Normal"/>
    <w:link w:val="HeaderChar"/>
    <w:uiPriority w:val="99"/>
    <w:unhideWhenUsed/>
    <w:rsid w:val="007F69FF"/>
    <w:pPr>
      <w:tabs>
        <w:tab w:val="center" w:pos="4513"/>
        <w:tab w:val="right" w:pos="9026"/>
      </w:tabs>
    </w:pPr>
  </w:style>
  <w:style w:type="character" w:customStyle="1" w:styleId="HeaderChar">
    <w:name w:val="Header Char"/>
    <w:basedOn w:val="DefaultParagraphFont"/>
    <w:link w:val="Header"/>
    <w:uiPriority w:val="99"/>
    <w:rsid w:val="007F69FF"/>
    <w:rPr>
      <w:rFonts w:ascii="Times New Roman" w:eastAsia="Arial Unicode MS" w:hAnsi="Times New Roman" w:cs="Times New Roman"/>
      <w:sz w:val="24"/>
      <w:szCs w:val="24"/>
      <w:bdr w:val="nil"/>
      <w:lang w:val="en-US"/>
    </w:rPr>
  </w:style>
  <w:style w:type="table" w:styleId="TableGrid">
    <w:name w:val="Table Grid"/>
    <w:basedOn w:val="TableNormal"/>
    <w:uiPriority w:val="39"/>
    <w:rsid w:val="00267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177798">
      <w:bodyDiv w:val="1"/>
      <w:marLeft w:val="0"/>
      <w:marRight w:val="0"/>
      <w:marTop w:val="0"/>
      <w:marBottom w:val="0"/>
      <w:divBdr>
        <w:top w:val="none" w:sz="0" w:space="0" w:color="auto"/>
        <w:left w:val="none" w:sz="0" w:space="0" w:color="auto"/>
        <w:bottom w:val="none" w:sz="0" w:space="0" w:color="auto"/>
        <w:right w:val="none" w:sz="0" w:space="0" w:color="auto"/>
      </w:divBdr>
    </w:div>
    <w:div w:id="438183189">
      <w:bodyDiv w:val="1"/>
      <w:marLeft w:val="0"/>
      <w:marRight w:val="0"/>
      <w:marTop w:val="0"/>
      <w:marBottom w:val="0"/>
      <w:divBdr>
        <w:top w:val="none" w:sz="0" w:space="0" w:color="auto"/>
        <w:left w:val="none" w:sz="0" w:space="0" w:color="auto"/>
        <w:bottom w:val="none" w:sz="0" w:space="0" w:color="auto"/>
        <w:right w:val="none" w:sz="0" w:space="0" w:color="auto"/>
      </w:divBdr>
    </w:div>
    <w:div w:id="457913071">
      <w:bodyDiv w:val="1"/>
      <w:marLeft w:val="0"/>
      <w:marRight w:val="0"/>
      <w:marTop w:val="0"/>
      <w:marBottom w:val="0"/>
      <w:divBdr>
        <w:top w:val="none" w:sz="0" w:space="0" w:color="auto"/>
        <w:left w:val="none" w:sz="0" w:space="0" w:color="auto"/>
        <w:bottom w:val="none" w:sz="0" w:space="0" w:color="auto"/>
        <w:right w:val="none" w:sz="0" w:space="0" w:color="auto"/>
      </w:divBdr>
    </w:div>
    <w:div w:id="587735866">
      <w:bodyDiv w:val="1"/>
      <w:marLeft w:val="0"/>
      <w:marRight w:val="0"/>
      <w:marTop w:val="0"/>
      <w:marBottom w:val="0"/>
      <w:divBdr>
        <w:top w:val="none" w:sz="0" w:space="0" w:color="auto"/>
        <w:left w:val="none" w:sz="0" w:space="0" w:color="auto"/>
        <w:bottom w:val="none" w:sz="0" w:space="0" w:color="auto"/>
        <w:right w:val="none" w:sz="0" w:space="0" w:color="auto"/>
      </w:divBdr>
    </w:div>
    <w:div w:id="615255523">
      <w:bodyDiv w:val="1"/>
      <w:marLeft w:val="0"/>
      <w:marRight w:val="0"/>
      <w:marTop w:val="0"/>
      <w:marBottom w:val="0"/>
      <w:divBdr>
        <w:top w:val="none" w:sz="0" w:space="0" w:color="auto"/>
        <w:left w:val="none" w:sz="0" w:space="0" w:color="auto"/>
        <w:bottom w:val="none" w:sz="0" w:space="0" w:color="auto"/>
        <w:right w:val="none" w:sz="0" w:space="0" w:color="auto"/>
      </w:divBdr>
    </w:div>
    <w:div w:id="844175127">
      <w:bodyDiv w:val="1"/>
      <w:marLeft w:val="0"/>
      <w:marRight w:val="0"/>
      <w:marTop w:val="0"/>
      <w:marBottom w:val="0"/>
      <w:divBdr>
        <w:top w:val="none" w:sz="0" w:space="0" w:color="auto"/>
        <w:left w:val="none" w:sz="0" w:space="0" w:color="auto"/>
        <w:bottom w:val="none" w:sz="0" w:space="0" w:color="auto"/>
        <w:right w:val="none" w:sz="0" w:space="0" w:color="auto"/>
      </w:divBdr>
    </w:div>
    <w:div w:id="846287942">
      <w:bodyDiv w:val="1"/>
      <w:marLeft w:val="0"/>
      <w:marRight w:val="0"/>
      <w:marTop w:val="0"/>
      <w:marBottom w:val="0"/>
      <w:divBdr>
        <w:top w:val="none" w:sz="0" w:space="0" w:color="auto"/>
        <w:left w:val="none" w:sz="0" w:space="0" w:color="auto"/>
        <w:bottom w:val="none" w:sz="0" w:space="0" w:color="auto"/>
        <w:right w:val="none" w:sz="0" w:space="0" w:color="auto"/>
      </w:divBdr>
      <w:divsChild>
        <w:div w:id="139545059">
          <w:marLeft w:val="0"/>
          <w:marRight w:val="0"/>
          <w:marTop w:val="0"/>
          <w:marBottom w:val="0"/>
          <w:divBdr>
            <w:top w:val="none" w:sz="0" w:space="0" w:color="auto"/>
            <w:left w:val="none" w:sz="0" w:space="0" w:color="auto"/>
            <w:bottom w:val="none" w:sz="0" w:space="0" w:color="auto"/>
            <w:right w:val="none" w:sz="0" w:space="0" w:color="auto"/>
          </w:divBdr>
          <w:divsChild>
            <w:div w:id="15920819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78276865">
      <w:bodyDiv w:val="1"/>
      <w:marLeft w:val="0"/>
      <w:marRight w:val="0"/>
      <w:marTop w:val="0"/>
      <w:marBottom w:val="0"/>
      <w:divBdr>
        <w:top w:val="none" w:sz="0" w:space="0" w:color="auto"/>
        <w:left w:val="none" w:sz="0" w:space="0" w:color="auto"/>
        <w:bottom w:val="none" w:sz="0" w:space="0" w:color="auto"/>
        <w:right w:val="none" w:sz="0" w:space="0" w:color="auto"/>
      </w:divBdr>
    </w:div>
    <w:div w:id="919215726">
      <w:bodyDiv w:val="1"/>
      <w:marLeft w:val="0"/>
      <w:marRight w:val="0"/>
      <w:marTop w:val="0"/>
      <w:marBottom w:val="0"/>
      <w:divBdr>
        <w:top w:val="none" w:sz="0" w:space="0" w:color="auto"/>
        <w:left w:val="none" w:sz="0" w:space="0" w:color="auto"/>
        <w:bottom w:val="none" w:sz="0" w:space="0" w:color="auto"/>
        <w:right w:val="none" w:sz="0" w:space="0" w:color="auto"/>
      </w:divBdr>
    </w:div>
    <w:div w:id="972708205">
      <w:bodyDiv w:val="1"/>
      <w:marLeft w:val="0"/>
      <w:marRight w:val="0"/>
      <w:marTop w:val="0"/>
      <w:marBottom w:val="0"/>
      <w:divBdr>
        <w:top w:val="none" w:sz="0" w:space="0" w:color="auto"/>
        <w:left w:val="none" w:sz="0" w:space="0" w:color="auto"/>
        <w:bottom w:val="none" w:sz="0" w:space="0" w:color="auto"/>
        <w:right w:val="none" w:sz="0" w:space="0" w:color="auto"/>
      </w:divBdr>
    </w:div>
    <w:div w:id="992879253">
      <w:bodyDiv w:val="1"/>
      <w:marLeft w:val="0"/>
      <w:marRight w:val="0"/>
      <w:marTop w:val="0"/>
      <w:marBottom w:val="0"/>
      <w:divBdr>
        <w:top w:val="none" w:sz="0" w:space="0" w:color="auto"/>
        <w:left w:val="none" w:sz="0" w:space="0" w:color="auto"/>
        <w:bottom w:val="none" w:sz="0" w:space="0" w:color="auto"/>
        <w:right w:val="none" w:sz="0" w:space="0" w:color="auto"/>
      </w:divBdr>
    </w:div>
    <w:div w:id="998389764">
      <w:bodyDiv w:val="1"/>
      <w:marLeft w:val="0"/>
      <w:marRight w:val="0"/>
      <w:marTop w:val="0"/>
      <w:marBottom w:val="0"/>
      <w:divBdr>
        <w:top w:val="none" w:sz="0" w:space="0" w:color="auto"/>
        <w:left w:val="none" w:sz="0" w:space="0" w:color="auto"/>
        <w:bottom w:val="none" w:sz="0" w:space="0" w:color="auto"/>
        <w:right w:val="none" w:sz="0" w:space="0" w:color="auto"/>
      </w:divBdr>
    </w:div>
    <w:div w:id="1016888459">
      <w:bodyDiv w:val="1"/>
      <w:marLeft w:val="0"/>
      <w:marRight w:val="0"/>
      <w:marTop w:val="0"/>
      <w:marBottom w:val="0"/>
      <w:divBdr>
        <w:top w:val="none" w:sz="0" w:space="0" w:color="auto"/>
        <w:left w:val="none" w:sz="0" w:space="0" w:color="auto"/>
        <w:bottom w:val="none" w:sz="0" w:space="0" w:color="auto"/>
        <w:right w:val="none" w:sz="0" w:space="0" w:color="auto"/>
      </w:divBdr>
    </w:div>
    <w:div w:id="1315917968">
      <w:bodyDiv w:val="1"/>
      <w:marLeft w:val="0"/>
      <w:marRight w:val="0"/>
      <w:marTop w:val="0"/>
      <w:marBottom w:val="0"/>
      <w:divBdr>
        <w:top w:val="none" w:sz="0" w:space="0" w:color="auto"/>
        <w:left w:val="none" w:sz="0" w:space="0" w:color="auto"/>
        <w:bottom w:val="none" w:sz="0" w:space="0" w:color="auto"/>
        <w:right w:val="none" w:sz="0" w:space="0" w:color="auto"/>
      </w:divBdr>
    </w:div>
    <w:div w:id="1434979470">
      <w:bodyDiv w:val="1"/>
      <w:marLeft w:val="0"/>
      <w:marRight w:val="0"/>
      <w:marTop w:val="0"/>
      <w:marBottom w:val="0"/>
      <w:divBdr>
        <w:top w:val="none" w:sz="0" w:space="0" w:color="auto"/>
        <w:left w:val="none" w:sz="0" w:space="0" w:color="auto"/>
        <w:bottom w:val="none" w:sz="0" w:space="0" w:color="auto"/>
        <w:right w:val="none" w:sz="0" w:space="0" w:color="auto"/>
      </w:divBdr>
    </w:div>
    <w:div w:id="1495487659">
      <w:bodyDiv w:val="1"/>
      <w:marLeft w:val="0"/>
      <w:marRight w:val="0"/>
      <w:marTop w:val="0"/>
      <w:marBottom w:val="0"/>
      <w:divBdr>
        <w:top w:val="none" w:sz="0" w:space="0" w:color="auto"/>
        <w:left w:val="none" w:sz="0" w:space="0" w:color="auto"/>
        <w:bottom w:val="none" w:sz="0" w:space="0" w:color="auto"/>
        <w:right w:val="none" w:sz="0" w:space="0" w:color="auto"/>
      </w:divBdr>
    </w:div>
    <w:div w:id="1640725913">
      <w:bodyDiv w:val="1"/>
      <w:marLeft w:val="0"/>
      <w:marRight w:val="0"/>
      <w:marTop w:val="0"/>
      <w:marBottom w:val="0"/>
      <w:divBdr>
        <w:top w:val="none" w:sz="0" w:space="0" w:color="auto"/>
        <w:left w:val="none" w:sz="0" w:space="0" w:color="auto"/>
        <w:bottom w:val="none" w:sz="0" w:space="0" w:color="auto"/>
        <w:right w:val="none" w:sz="0" w:space="0" w:color="auto"/>
      </w:divBdr>
    </w:div>
    <w:div w:id="1656299787">
      <w:bodyDiv w:val="1"/>
      <w:marLeft w:val="0"/>
      <w:marRight w:val="0"/>
      <w:marTop w:val="0"/>
      <w:marBottom w:val="0"/>
      <w:divBdr>
        <w:top w:val="none" w:sz="0" w:space="0" w:color="auto"/>
        <w:left w:val="none" w:sz="0" w:space="0" w:color="auto"/>
        <w:bottom w:val="none" w:sz="0" w:space="0" w:color="auto"/>
        <w:right w:val="none" w:sz="0" w:space="0" w:color="auto"/>
      </w:divBdr>
      <w:divsChild>
        <w:div w:id="1997609918">
          <w:marLeft w:val="0"/>
          <w:marRight w:val="0"/>
          <w:marTop w:val="0"/>
          <w:marBottom w:val="0"/>
          <w:divBdr>
            <w:top w:val="none" w:sz="0" w:space="0" w:color="auto"/>
            <w:left w:val="none" w:sz="0" w:space="0" w:color="auto"/>
            <w:bottom w:val="none" w:sz="0" w:space="0" w:color="auto"/>
            <w:right w:val="none" w:sz="0" w:space="0" w:color="auto"/>
          </w:divBdr>
          <w:divsChild>
            <w:div w:id="8770201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683586624">
      <w:bodyDiv w:val="1"/>
      <w:marLeft w:val="0"/>
      <w:marRight w:val="0"/>
      <w:marTop w:val="0"/>
      <w:marBottom w:val="0"/>
      <w:divBdr>
        <w:top w:val="none" w:sz="0" w:space="0" w:color="auto"/>
        <w:left w:val="none" w:sz="0" w:space="0" w:color="auto"/>
        <w:bottom w:val="none" w:sz="0" w:space="0" w:color="auto"/>
        <w:right w:val="none" w:sz="0" w:space="0" w:color="auto"/>
      </w:divBdr>
    </w:div>
    <w:div w:id="1743406029">
      <w:bodyDiv w:val="1"/>
      <w:marLeft w:val="0"/>
      <w:marRight w:val="0"/>
      <w:marTop w:val="0"/>
      <w:marBottom w:val="0"/>
      <w:divBdr>
        <w:top w:val="none" w:sz="0" w:space="0" w:color="auto"/>
        <w:left w:val="none" w:sz="0" w:space="0" w:color="auto"/>
        <w:bottom w:val="none" w:sz="0" w:space="0" w:color="auto"/>
        <w:right w:val="none" w:sz="0" w:space="0" w:color="auto"/>
      </w:divBdr>
    </w:div>
    <w:div w:id="1928075891">
      <w:bodyDiv w:val="1"/>
      <w:marLeft w:val="0"/>
      <w:marRight w:val="0"/>
      <w:marTop w:val="0"/>
      <w:marBottom w:val="0"/>
      <w:divBdr>
        <w:top w:val="none" w:sz="0" w:space="0" w:color="auto"/>
        <w:left w:val="none" w:sz="0" w:space="0" w:color="auto"/>
        <w:bottom w:val="none" w:sz="0" w:space="0" w:color="auto"/>
        <w:right w:val="none" w:sz="0" w:space="0" w:color="auto"/>
      </w:divBdr>
    </w:div>
    <w:div w:id="1932155915">
      <w:bodyDiv w:val="1"/>
      <w:marLeft w:val="0"/>
      <w:marRight w:val="0"/>
      <w:marTop w:val="0"/>
      <w:marBottom w:val="0"/>
      <w:divBdr>
        <w:top w:val="none" w:sz="0" w:space="0" w:color="auto"/>
        <w:left w:val="none" w:sz="0" w:space="0" w:color="auto"/>
        <w:bottom w:val="none" w:sz="0" w:space="0" w:color="auto"/>
        <w:right w:val="none" w:sz="0" w:space="0" w:color="auto"/>
      </w:divBdr>
    </w:div>
    <w:div w:id="2047636779">
      <w:bodyDiv w:val="1"/>
      <w:marLeft w:val="0"/>
      <w:marRight w:val="0"/>
      <w:marTop w:val="0"/>
      <w:marBottom w:val="0"/>
      <w:divBdr>
        <w:top w:val="none" w:sz="0" w:space="0" w:color="auto"/>
        <w:left w:val="none" w:sz="0" w:space="0" w:color="auto"/>
        <w:bottom w:val="none" w:sz="0" w:space="0" w:color="auto"/>
        <w:right w:val="none" w:sz="0" w:space="0" w:color="auto"/>
      </w:divBdr>
    </w:div>
    <w:div w:id="213840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cribbr.com/dissertation/list-of-abbreviation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Min14</b:Tag>
    <b:SourceType>InternetSite</b:SourceType>
    <b:Guid>{625E3A56-0473-4024-B076-B0CC59024E27}</b:Guid>
    <b:Title>MLSP 2014 Schizophrenia Classification Challenge - Diagnose schizophrenia using multimodal features from MRI scans</b:Title>
    <b:JournalName>Kaggle</b:JournalName>
    <b:Year>2014</b:Year>
    <b:Author>
      <b:Author>
        <b:NameList>
          <b:Person>
            <b:Last>[1]Network</b:Last>
            <b:First>Mind</b:First>
            <b:Middle>Research</b:Middle>
          </b:Person>
        </b:NameList>
      </b:Author>
    </b:Author>
    <b:InternetSiteTitle>Kaggle</b:InternetSiteTitle>
    <b:URL>https://www.kaggle.com/c/mlsp-2014-mri</b:URL>
    <b:RefOrder>1</b:RefOrder>
  </b:Source>
  <b:Source>
    <b:Tag>2Da20</b:Tag>
    <b:SourceType>JournalArticle</b:SourceType>
    <b:Guid>{84DD7E90-8F81-4AB7-B36C-35D758C18EF1}</b:Guid>
    <b:Title>A systematic review of the neuroanatomy of dissociative identity disorder</b:Title>
    <b:Year>2020</b:Year>
    <b:Author>
      <b:Author>
        <b:NameList>
          <b:Person>
            <b:Last>[2]David Blihar</b:Last>
            <b:First>Elliott</b:First>
            <b:Middle>Delgado, Marina Buryak, Michael Gonzalez, Randall Waechter</b:Middle>
          </b:Person>
        </b:NameList>
      </b:Author>
    </b:Author>
    <b:JournalName>Elsevier</b:JournalName>
    <b:Pages>https://doi.org/10.1016/j.ejtd.2020.100148.</b:Pages>
    <b:RefOrder>2</b:RefOrder>
  </b:Source>
  <b:Source>
    <b:Tag>3El20</b:Tag>
    <b:SourceType>JournalArticle</b:SourceType>
    <b:Guid>{FC714528-9189-4658-A0C3-DCC2CFF68BCD}</b:Guid>
    <b:Author>
      <b:Author>
        <b:NameList>
          <b:Person>
            <b:Last>[4]Elif Eyigoza</b:Last>
            <b:First>Sachin</b:First>
            <b:Middle>Mathurb, Mar Santamariab, Guillermo Cecchia, Melissa Naylorb,</b:Middle>
          </b:Person>
        </b:NameList>
      </b:Author>
    </b:Author>
    <b:Title>Linguistic markers predict onset of Alzheimer's disease</b:Title>
    <b:JournalName>Elsevier</b:JournalName>
    <b:Year>2020</b:Year>
    <b:Pages>10.1016/j.eclinm.2020.100583</b:Pages>
    <b:RefOrder>3</b:RefOrder>
  </b:Source>
  <b:Source>
    <b:Tag>3MA20</b:Tag>
    <b:SourceType>InternetSite</b:SourceType>
    <b:Guid>{2D8782C1-545B-4CC5-848D-BC9E064A6B07}</b:Guid>
    <b:Title>adhdireland</b:Title>
    <b:Year>2020</b:Year>
    <b:Author>
      <b:Author>
        <b:NameList>
          <b:Person>
            <b:Last>[3]CONNOLLY</b:Last>
            <b:First>MAUREEN</b:First>
          </b:Person>
        </b:NameList>
      </b:Author>
    </b:Author>
    <b:InternetSiteTitle>Easy-to-Miss ADHD Symptoms in Girls</b:InternetSiteTitle>
    <b:Month>Jan</b:Month>
    <b:Day>17</b:Day>
    <b:URL>https://adhdireland.ie/what-adhd-looks-like-in-girls/</b:URL>
    <b:RefOrder>4</b:RefOrder>
  </b:Source>
</b:Sources>
</file>

<file path=customXml/itemProps1.xml><?xml version="1.0" encoding="utf-8"?>
<ds:datastoreItem xmlns:ds="http://schemas.openxmlformats.org/officeDocument/2006/customXml" ds:itemID="{EF860FA0-BC0F-43BA-9EA6-9173CE73C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7</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 Drzezdzon</dc:creator>
  <cp:keywords/>
  <dc:description/>
  <cp:lastModifiedBy>Maks Drzezdzon</cp:lastModifiedBy>
  <cp:revision>83</cp:revision>
  <dcterms:created xsi:type="dcterms:W3CDTF">2021-03-21T15:15:00Z</dcterms:created>
  <dcterms:modified xsi:type="dcterms:W3CDTF">2021-03-26T17:38:00Z</dcterms:modified>
</cp:coreProperties>
</file>