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0AF0A" w14:textId="77777777" w:rsidR="00012190" w:rsidRDefault="00012190" w:rsidP="00012190">
      <w:pPr>
        <w:pStyle w:val="Title"/>
        <w:spacing w:line="360" w:lineRule="auto"/>
      </w:pPr>
      <w:r>
        <w:rPr>
          <w:noProof/>
          <w:sz w:val="32"/>
          <w:lang w:eastAsia="en-IE"/>
        </w:rPr>
        <w:drawing>
          <wp:inline distT="0" distB="0" distL="0" distR="0" wp14:anchorId="525D716F" wp14:editId="65D59467">
            <wp:extent cx="1438275" cy="1438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47E162" w14:textId="77777777" w:rsidR="00012190" w:rsidRDefault="00012190" w:rsidP="00012190">
      <w:pPr>
        <w:pStyle w:val="Title"/>
        <w:spacing w:line="360" w:lineRule="auto"/>
      </w:pPr>
    </w:p>
    <w:p w14:paraId="419E42C5" w14:textId="77777777" w:rsidR="00012190" w:rsidRDefault="00012190" w:rsidP="00012190">
      <w:pPr>
        <w:pStyle w:val="Title"/>
        <w:spacing w:line="360" w:lineRule="auto"/>
        <w:jc w:val="both"/>
      </w:pPr>
    </w:p>
    <w:p w14:paraId="5CF003F4" w14:textId="77777777" w:rsidR="00012190" w:rsidRDefault="00012190" w:rsidP="00012190">
      <w:pPr>
        <w:pStyle w:val="Title"/>
        <w:spacing w:line="360" w:lineRule="auto"/>
        <w:jc w:val="both"/>
        <w:rPr>
          <w:sz w:val="28"/>
        </w:rPr>
      </w:pPr>
    </w:p>
    <w:p w14:paraId="7ED489DE" w14:textId="58EBB625" w:rsidR="00012190" w:rsidRDefault="00012190" w:rsidP="00012190">
      <w:pPr>
        <w:pStyle w:val="Title"/>
        <w:spacing w:line="360" w:lineRule="auto"/>
        <w:rPr>
          <w:sz w:val="28"/>
        </w:rPr>
      </w:pPr>
      <w:r>
        <w:rPr>
          <w:sz w:val="28"/>
        </w:rPr>
        <w:t>School</w:t>
      </w:r>
      <w:r>
        <w:rPr>
          <w:sz w:val="28"/>
        </w:rPr>
        <w:t xml:space="preserve"> of </w:t>
      </w:r>
      <w:r>
        <w:rPr>
          <w:sz w:val="28"/>
        </w:rPr>
        <w:t>Computer</w:t>
      </w:r>
      <w:r>
        <w:rPr>
          <w:sz w:val="28"/>
        </w:rPr>
        <w:t xml:space="preserve"> Science</w:t>
      </w:r>
    </w:p>
    <w:p w14:paraId="3ABA0EDF" w14:textId="77777777" w:rsidR="00012190" w:rsidRDefault="00012190" w:rsidP="00012190">
      <w:pPr>
        <w:pStyle w:val="Title"/>
        <w:spacing w:line="360" w:lineRule="auto"/>
      </w:pPr>
    </w:p>
    <w:p w14:paraId="63B58E39" w14:textId="77777777" w:rsidR="00012190" w:rsidRDefault="00012190" w:rsidP="001A0842">
      <w:pPr>
        <w:pStyle w:val="Title"/>
        <w:spacing w:line="360" w:lineRule="auto"/>
        <w:jc w:val="left"/>
      </w:pPr>
    </w:p>
    <w:p w14:paraId="471E0DCD" w14:textId="77777777" w:rsidR="00012190" w:rsidRDefault="00012190" w:rsidP="00012190">
      <w:pPr>
        <w:pStyle w:val="Title"/>
        <w:spacing w:line="360" w:lineRule="auto"/>
      </w:pPr>
    </w:p>
    <w:p w14:paraId="67045D4B" w14:textId="0DCF3431" w:rsidR="00012190" w:rsidRDefault="00012190" w:rsidP="00012190">
      <w:pPr>
        <w:pStyle w:val="Title"/>
        <w:spacing w:line="360" w:lineRule="auto"/>
        <w:rPr>
          <w:sz w:val="32"/>
        </w:rPr>
      </w:pPr>
      <w:r>
        <w:rPr>
          <w:sz w:val="32"/>
        </w:rPr>
        <w:t xml:space="preserve"> </w:t>
      </w:r>
      <w:r w:rsidR="001A0842">
        <w:rPr>
          <w:sz w:val="32"/>
        </w:rPr>
        <w:t>Data Wrangling</w:t>
      </w:r>
      <w:r>
        <w:rPr>
          <w:sz w:val="32"/>
        </w:rPr>
        <w:t xml:space="preserve"> </w:t>
      </w:r>
      <w:r w:rsidR="001A0842">
        <w:rPr>
          <w:sz w:val="32"/>
        </w:rPr>
        <w:t>in Fulfilment of</w:t>
      </w:r>
    </w:p>
    <w:p w14:paraId="2D7BEEB3" w14:textId="782859C4" w:rsidR="00012190" w:rsidRPr="001A0842" w:rsidRDefault="001A0842" w:rsidP="00012190">
      <w:pPr>
        <w:pStyle w:val="Title"/>
        <w:spacing w:line="360" w:lineRule="auto"/>
        <w:rPr>
          <w:sz w:val="32"/>
          <w:szCs w:val="32"/>
        </w:rPr>
      </w:pPr>
      <w:r w:rsidRPr="001A0842">
        <w:rPr>
          <w:sz w:val="32"/>
          <w:szCs w:val="32"/>
          <w:lang w:val="en-US"/>
        </w:rPr>
        <w:t>DATA9910</w:t>
      </w:r>
    </w:p>
    <w:p w14:paraId="37E45AC5" w14:textId="77777777" w:rsidR="00B56611" w:rsidRPr="00C23F81" w:rsidRDefault="00B56611">
      <w:pPr>
        <w:rPr>
          <w:rFonts w:ascii="Times New Roman" w:hAnsi="Times New Roman" w:cs="Times New Roman"/>
          <w:lang w:val="en-US"/>
        </w:rPr>
      </w:pPr>
    </w:p>
    <w:p w14:paraId="6EFEBD94" w14:textId="77777777" w:rsidR="00B56611" w:rsidRPr="00C23F81" w:rsidRDefault="00B56611">
      <w:pPr>
        <w:rPr>
          <w:rFonts w:ascii="Times New Roman" w:hAnsi="Times New Roman" w:cs="Times New Roman"/>
          <w:lang w:val="en-US"/>
        </w:rPr>
      </w:pPr>
    </w:p>
    <w:p w14:paraId="2C65DAE5" w14:textId="17C155A1" w:rsidR="00C938EC" w:rsidRPr="001A0842" w:rsidRDefault="00C938EC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>Maksymilian Drzezdzon</w:t>
      </w:r>
    </w:p>
    <w:p w14:paraId="3E41B16E" w14:textId="264EA3CC" w:rsidR="00C938EC" w:rsidRPr="001A0842" w:rsidRDefault="00C938EC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>C15311966</w:t>
      </w:r>
    </w:p>
    <w:p w14:paraId="7C545884" w14:textId="46885978" w:rsidR="001A0842" w:rsidRDefault="001A0842" w:rsidP="006955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DD1EAB" w14:textId="77777777" w:rsidR="00EB0202" w:rsidRPr="001A0842" w:rsidRDefault="00EB0202" w:rsidP="006955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CB95EB" w14:textId="7BFD77F8" w:rsidR="00C938EC" w:rsidRPr="001A0842" w:rsidRDefault="001A0842" w:rsidP="001A08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="00C938EC" w:rsidRPr="001A08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TU060/1</w:t>
      </w:r>
    </w:p>
    <w:p w14:paraId="1C177354" w14:textId="42C18CB2" w:rsidR="00C938EC" w:rsidRDefault="00C938EC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>Module Coordinator</w:t>
      </w:r>
      <w:r w:rsidR="006955CF" w:rsidRPr="001A0842">
        <w:rPr>
          <w:rFonts w:ascii="Times New Roman" w:hAnsi="Times New Roman" w:cs="Times New Roman"/>
          <w:sz w:val="28"/>
          <w:szCs w:val="28"/>
          <w:lang w:val="en-US"/>
        </w:rPr>
        <w:t>: David Leonard</w:t>
      </w:r>
    </w:p>
    <w:p w14:paraId="70E3587D" w14:textId="77777777" w:rsidR="00EB0202" w:rsidRDefault="00EB0202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721D41" w14:textId="77777777" w:rsidR="00D07042" w:rsidRPr="001A0842" w:rsidRDefault="00D07042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6D32B7" w14:textId="19D9075B" w:rsidR="00D07042" w:rsidRPr="00D07042" w:rsidRDefault="001A0842" w:rsidP="00D56985">
      <w:pPr>
        <w:spacing w:line="360" w:lineRule="auto"/>
        <w:rPr>
          <w:rFonts w:ascii="Times New Roman" w:hAnsi="Times New Roman" w:cs="Times New Roman"/>
          <w:bCs/>
          <w:sz w:val="44"/>
          <w:szCs w:val="44"/>
          <w:lang w:val="en-IE"/>
        </w:rPr>
      </w:pPr>
      <w:r w:rsidRPr="00825701">
        <w:rPr>
          <w:rFonts w:ascii="Times New Roman" w:hAnsi="Times New Roman" w:cs="Times New Roman"/>
          <w:sz w:val="24"/>
          <w:szCs w:val="24"/>
          <w:lang w:val="en-IE"/>
        </w:rPr>
        <w:t>Declaration of Ownership</w:t>
      </w:r>
      <w:r w:rsidRPr="00825701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:  </w:t>
      </w:r>
      <w:r w:rsidRPr="00825701">
        <w:rPr>
          <w:rFonts w:ascii="Times New Roman" w:hAnsi="Times New Roman" w:cs="Times New Roman"/>
          <w:sz w:val="24"/>
          <w:szCs w:val="24"/>
          <w:lang w:val="en-IE"/>
        </w:rPr>
        <w:t>I declare that the attached work is entirely my own and that all sources have been acknowledged</w:t>
      </w:r>
      <w:r w:rsidRPr="00825701">
        <w:rPr>
          <w:rFonts w:ascii="Times New Roman" w:hAnsi="Times New Roman" w:cs="Times New Roman"/>
          <w:szCs w:val="24"/>
          <w:lang w:val="en-IE"/>
        </w:rPr>
        <w:t>:</w:t>
      </w:r>
      <w:r w:rsidR="009B7F49" w:rsidRPr="00825701">
        <w:rPr>
          <w:rFonts w:ascii="Times New Roman" w:hAnsi="Times New Roman" w:cs="Times New Roman"/>
          <w:szCs w:val="24"/>
          <w:lang w:val="en-IE"/>
        </w:rPr>
        <w:t xml:space="preserve">  </w:t>
      </w:r>
      <w:r w:rsidR="009B7F49" w:rsidRPr="00825701">
        <w:rPr>
          <w:rFonts w:ascii="Times New Roman" w:hAnsi="Times New Roman" w:cs="Times New Roman"/>
          <w:sz w:val="44"/>
          <w:szCs w:val="44"/>
          <w:lang w:val="en-IE"/>
        </w:rPr>
        <w:sym w:font="Wingdings" w:char="F0FE"/>
      </w:r>
      <w:r w:rsidRPr="00825701">
        <w:rPr>
          <w:rFonts w:ascii="Times New Roman" w:hAnsi="Times New Roman" w:cs="Times New Roman"/>
          <w:szCs w:val="24"/>
          <w:lang w:val="en-IE"/>
        </w:rPr>
        <w:tab/>
      </w:r>
    </w:p>
    <w:p w14:paraId="40C0D70A" w14:textId="41067838" w:rsidR="00561581" w:rsidRPr="005F6007" w:rsidRDefault="001A0842" w:rsidP="00D5698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E"/>
        </w:rPr>
      </w:pPr>
      <w:r w:rsidRPr="00825701">
        <w:rPr>
          <w:rFonts w:ascii="Times New Roman" w:hAnsi="Times New Roman" w:cs="Times New Roman"/>
          <w:szCs w:val="24"/>
          <w:lang w:val="en-IE"/>
        </w:rPr>
        <w:br/>
      </w:r>
      <w:r w:rsidRPr="00C74CD9">
        <w:rPr>
          <w:rFonts w:ascii="Times New Roman" w:hAnsi="Times New Roman" w:cs="Times New Roman"/>
          <w:b/>
          <w:bCs/>
          <w:sz w:val="24"/>
          <w:szCs w:val="24"/>
          <w:lang w:val="en-IE"/>
        </w:rPr>
        <w:t xml:space="preserve">Date:   </w:t>
      </w:r>
      <w:r w:rsidR="00DC0752" w:rsidRPr="00C74CD9">
        <w:rPr>
          <w:rFonts w:ascii="Times New Roman" w:hAnsi="Times New Roman" w:cs="Times New Roman"/>
          <w:b/>
          <w:bCs/>
          <w:sz w:val="24"/>
          <w:szCs w:val="24"/>
          <w:lang w:val="en-IE"/>
        </w:rPr>
        <w:t>2020/</w:t>
      </w:r>
      <w:r w:rsidR="00390B22">
        <w:rPr>
          <w:rFonts w:ascii="Times New Roman" w:hAnsi="Times New Roman" w:cs="Times New Roman"/>
          <w:b/>
          <w:bCs/>
          <w:sz w:val="24"/>
          <w:szCs w:val="24"/>
          <w:lang w:val="en-IE"/>
        </w:rPr>
        <w:t>1</w:t>
      </w:r>
      <w:r w:rsidR="000B2FE0">
        <w:rPr>
          <w:rFonts w:ascii="Times New Roman" w:hAnsi="Times New Roman" w:cs="Times New Roman"/>
          <w:b/>
          <w:bCs/>
          <w:sz w:val="24"/>
          <w:szCs w:val="24"/>
          <w:lang w:val="en-IE"/>
        </w:rPr>
        <w:t>0</w:t>
      </w:r>
      <w:r w:rsidR="00DC0752" w:rsidRPr="00C74CD9">
        <w:rPr>
          <w:rFonts w:ascii="Times New Roman" w:hAnsi="Times New Roman" w:cs="Times New Roman"/>
          <w:b/>
          <w:bCs/>
          <w:sz w:val="24"/>
          <w:szCs w:val="24"/>
          <w:lang w:val="en-IE"/>
        </w:rPr>
        <w:t>/</w:t>
      </w:r>
      <w:r w:rsidR="000B2FE0">
        <w:rPr>
          <w:rFonts w:ascii="Times New Roman" w:hAnsi="Times New Roman" w:cs="Times New Roman"/>
          <w:b/>
          <w:bCs/>
          <w:sz w:val="24"/>
          <w:szCs w:val="24"/>
          <w:lang w:val="en-IE"/>
        </w:rPr>
        <w:t>25</w:t>
      </w:r>
    </w:p>
    <w:p w14:paraId="595A0579" w14:textId="240E235C" w:rsidR="003B506A" w:rsidRPr="008C5E4B" w:rsidRDefault="009A3E86" w:rsidP="00170F75">
      <w:pPr>
        <w:pStyle w:val="IntenseQuote"/>
        <w:rPr>
          <w:rFonts w:ascii="Times New Roman" w:hAnsi="Times New Roman" w:cs="Times New Roman"/>
          <w:sz w:val="28"/>
          <w:szCs w:val="28"/>
          <w:lang w:val="en-US"/>
        </w:rPr>
      </w:pPr>
      <w:r w:rsidRPr="008C5E4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Data </w:t>
      </w:r>
      <w:r w:rsidR="00D32715" w:rsidRPr="008C5E4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C5E4B">
        <w:rPr>
          <w:rFonts w:ascii="Times New Roman" w:hAnsi="Times New Roman" w:cs="Times New Roman"/>
          <w:sz w:val="28"/>
          <w:szCs w:val="28"/>
          <w:lang w:val="en-US"/>
        </w:rPr>
        <w:t>leaning</w:t>
      </w:r>
    </w:p>
    <w:p w14:paraId="1AAC7272" w14:textId="63C32858" w:rsidR="000A2FDD" w:rsidRDefault="00C606AB" w:rsidP="00C606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assignment is centered around a Kaggle data set from 122 Brazilian weather stations</w:t>
      </w:r>
      <w:r w:rsidR="000A2FDD">
        <w:rPr>
          <w:rFonts w:ascii="Times New Roman" w:hAnsi="Times New Roman" w:cs="Times New Roman"/>
          <w:sz w:val="24"/>
          <w:szCs w:val="24"/>
          <w:lang w:val="en-US"/>
        </w:rPr>
        <w:t>. [</w:t>
      </w:r>
      <w:r w:rsidR="000A2FDD" w:rsidRPr="004A28F5">
        <w:rPr>
          <w:rFonts w:ascii="Times New Roman" w:hAnsi="Times New Roman" w:cs="Times New Roman"/>
          <w:color w:val="63A6CF"/>
          <w:sz w:val="24"/>
          <w:szCs w:val="24"/>
          <w:lang w:val="en-US"/>
        </w:rPr>
        <w:t>1</w:t>
      </w:r>
      <w:r w:rsidR="000A2FDD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</w:p>
    <w:p w14:paraId="60C9E9FC" w14:textId="433420EB" w:rsidR="004A28F5" w:rsidRDefault="004A28F5" w:rsidP="00C606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data set in question consists of a single comma separate value (CSV) file, with a variety of missing values, different data formats and redundant columns which this section aims to tackle.</w:t>
      </w:r>
      <w:r w:rsidR="00D931BB">
        <w:rPr>
          <w:rFonts w:ascii="Times New Roman" w:hAnsi="Times New Roman" w:cs="Times New Roman"/>
          <w:sz w:val="24"/>
          <w:szCs w:val="24"/>
          <w:lang w:val="en-US"/>
        </w:rPr>
        <w:t xml:space="preserve"> Any points made in this section can be inspected further in the attached code file.</w:t>
      </w:r>
    </w:p>
    <w:p w14:paraId="6A6752F3" w14:textId="69389AF9" w:rsidR="004A28F5" w:rsidRDefault="00557099" w:rsidP="00C606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9E24C3" wp14:editId="264B0D71">
                <wp:simplePos x="0" y="0"/>
                <wp:positionH relativeFrom="column">
                  <wp:posOffset>2034540</wp:posOffset>
                </wp:positionH>
                <wp:positionV relativeFrom="paragraph">
                  <wp:posOffset>2876550</wp:posOffset>
                </wp:positionV>
                <wp:extent cx="369697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6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DB1EC7" w14:textId="6D45A4CF" w:rsidR="00557099" w:rsidRPr="006E6EFA" w:rsidRDefault="00557099" w:rsidP="0055709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 w:rsidRPr="006E6EF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6E6EF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6E6EF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6E6EF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6E6EFA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6E6EF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6E6EF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: Binary file format performance benchmark 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9E24C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60.2pt;margin-top:226.5pt;width:291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" stroked="f">
                <v:textbox style="mso-fit-shape-to-text:t" inset="0,0,0,0">
                  <w:txbxContent>
                    <w:p w14:paraId="58DB1EC7" w14:textId="6D45A4CF" w:rsidR="00557099" w:rsidRPr="006E6EFA" w:rsidRDefault="00557099" w:rsidP="0055709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 w:rsidRPr="006E6EFA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Figure </w:t>
                      </w:r>
                      <w:r w:rsidRPr="006E6EFA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fldChar w:fldCharType="begin"/>
                      </w:r>
                      <w:r w:rsidRPr="006E6EFA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6E6EFA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fldChar w:fldCharType="separate"/>
                      </w:r>
                      <w:r w:rsidRPr="006E6EFA"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  <w:t>1</w:t>
                      </w:r>
                      <w:r w:rsidRPr="006E6EFA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fldChar w:fldCharType="end"/>
                      </w:r>
                      <w:r w:rsidRPr="006E6EFA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: Binary file format performance benchmark [2]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6286">
        <w:rPr>
          <w:noProof/>
        </w:rPr>
        <w:drawing>
          <wp:anchor distT="0" distB="0" distL="114300" distR="114300" simplePos="0" relativeHeight="251658240" behindDoc="0" locked="0" layoutInCell="1" allowOverlap="1" wp14:anchorId="4182292A" wp14:editId="3E14E9FA">
            <wp:simplePos x="0" y="0"/>
            <wp:positionH relativeFrom="margin">
              <wp:align>right</wp:align>
            </wp:positionH>
            <wp:positionV relativeFrom="margin">
              <wp:posOffset>2057400</wp:posOffset>
            </wp:positionV>
            <wp:extent cx="3696970" cy="243776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A28F5">
        <w:rPr>
          <w:rFonts w:ascii="Times New Roman" w:hAnsi="Times New Roman" w:cs="Times New Roman"/>
          <w:sz w:val="24"/>
          <w:szCs w:val="24"/>
          <w:lang w:val="en-US"/>
        </w:rPr>
        <w:t>Renaming columns to be more descriptive was a priority, as it makes deciphering what is being observed clearer.</w:t>
      </w:r>
      <w:r w:rsidR="00B662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A28F5">
        <w:rPr>
          <w:rFonts w:ascii="Times New Roman" w:hAnsi="Times New Roman" w:cs="Times New Roman"/>
          <w:sz w:val="24"/>
          <w:szCs w:val="24"/>
          <w:lang w:val="en-US"/>
        </w:rPr>
        <w:t xml:space="preserve">Selecting an appropriate data format for ease of loading </w:t>
      </w:r>
      <w:r w:rsidR="009872A3">
        <w:rPr>
          <w:rFonts w:ascii="Times New Roman" w:hAnsi="Times New Roman" w:cs="Times New Roman"/>
          <w:sz w:val="24"/>
          <w:szCs w:val="24"/>
          <w:lang w:val="en-US"/>
        </w:rPr>
        <w:t>followed suit.</w:t>
      </w:r>
    </w:p>
    <w:p w14:paraId="060DAF79" w14:textId="29911AD4" w:rsidR="00E63161" w:rsidRPr="00B66286" w:rsidRDefault="008C78AB" w:rsidP="00B662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feather format was chosen because </w:t>
      </w:r>
      <w:r w:rsidR="00574F7C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its </w:t>
      </w:r>
      <w:r w:rsidR="00B82053">
        <w:rPr>
          <w:rFonts w:ascii="Times New Roman" w:hAnsi="Times New Roman" w:cs="Times New Roman"/>
          <w:sz w:val="24"/>
          <w:szCs w:val="24"/>
          <w:lang w:val="en-US"/>
        </w:rPr>
        <w:t>compatibility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R and </w:t>
      </w:r>
      <w:r w:rsidR="00F80504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ython. It offers superior load and write speed, which is ideal for constantly updating and reloading data. What the feather format is not good for is storing data long term</w:t>
      </w:r>
      <w:r w:rsidR="00042A6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476E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r w:rsidR="00BD62B1">
        <w:rPr>
          <w:rFonts w:ascii="Times New Roman" w:hAnsi="Times New Roman" w:cs="Times New Roman"/>
          <w:sz w:val="24"/>
          <w:szCs w:val="24"/>
          <w:lang w:val="en-US"/>
        </w:rPr>
        <w:t xml:space="preserve">frequent </w:t>
      </w:r>
      <w:r w:rsidR="00F476ED">
        <w:rPr>
          <w:rFonts w:ascii="Times New Roman" w:hAnsi="Times New Roman" w:cs="Times New Roman"/>
          <w:sz w:val="24"/>
          <w:szCs w:val="24"/>
          <w:lang w:val="en-US"/>
        </w:rPr>
        <w:t xml:space="preserve">updates to the package do not </w:t>
      </w:r>
      <w:r w:rsidR="00415314">
        <w:rPr>
          <w:rFonts w:ascii="Times New Roman" w:hAnsi="Times New Roman" w:cs="Times New Roman"/>
          <w:sz w:val="24"/>
          <w:szCs w:val="24"/>
          <w:lang w:val="en-US"/>
        </w:rPr>
        <w:t xml:space="preserve">guarantee compatibility with previously compiled feather </w:t>
      </w:r>
      <w:r w:rsidR="00EE07B0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="00415314">
        <w:rPr>
          <w:rFonts w:ascii="Times New Roman" w:hAnsi="Times New Roman" w:cs="Times New Roman"/>
          <w:sz w:val="24"/>
          <w:szCs w:val="24"/>
          <w:lang w:val="en-US"/>
        </w:rPr>
        <w:t>. [</w:t>
      </w:r>
      <w:r w:rsidR="00415314" w:rsidRPr="00415314">
        <w:rPr>
          <w:rFonts w:ascii="Times New Roman" w:hAnsi="Times New Roman" w:cs="Times New Roman"/>
          <w:color w:val="63A6CF"/>
          <w:sz w:val="24"/>
          <w:szCs w:val="24"/>
          <w:lang w:val="en-US"/>
        </w:rPr>
        <w:t>3</w:t>
      </w:r>
      <w:r w:rsidR="00415314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</w:p>
    <w:p w14:paraId="4529559E" w14:textId="63DBCDE2" w:rsidR="00E63161" w:rsidRDefault="0015667F" w:rsidP="00532B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2E3F">
        <w:rPr>
          <w:rFonts w:ascii="Times New Roman" w:hAnsi="Times New Roman" w:cs="Times New Roman"/>
          <w:sz w:val="24"/>
          <w:szCs w:val="24"/>
          <w:lang w:val="en-US"/>
        </w:rPr>
        <w:t xml:space="preserve">The year, month, day and hour columns where converged and formatted into </w:t>
      </w:r>
      <w:r w:rsidR="004370A2" w:rsidRPr="00C82E3F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Pr="00C82E3F">
        <w:rPr>
          <w:rFonts w:ascii="Times New Roman" w:hAnsi="Times New Roman" w:cs="Times New Roman"/>
          <w:sz w:val="24"/>
          <w:szCs w:val="24"/>
          <w:lang w:val="en-US"/>
        </w:rPr>
        <w:t xml:space="preserve">existing but unformatted date and time columns before being dropped as they’re no longer needed, shaving off 300 </w:t>
      </w:r>
      <w:r w:rsidR="004370A2" w:rsidRPr="00C82E3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82E3F">
        <w:rPr>
          <w:rFonts w:ascii="Times New Roman" w:hAnsi="Times New Roman" w:cs="Times New Roman"/>
          <w:sz w:val="24"/>
          <w:szCs w:val="24"/>
          <w:lang w:val="en-US"/>
        </w:rPr>
        <w:t>b.</w:t>
      </w:r>
    </w:p>
    <w:p w14:paraId="02763597" w14:textId="0BF29735" w:rsidR="00C82E3F" w:rsidRDefault="00C82E3F" w:rsidP="00532B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9F8C51" w14:textId="7039AA64" w:rsidR="00C82E3F" w:rsidRPr="00C82E3F" w:rsidRDefault="00C82E3F" w:rsidP="00532B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extracted data frames are then concatenated back into a single separate file as a quick reference</w:t>
      </w:r>
    </w:p>
    <w:p w14:paraId="00F69257" w14:textId="2048A429" w:rsidR="00FE72CF" w:rsidRDefault="00FE72CF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1DCE73B7" w14:textId="1439FD83" w:rsidR="000722FB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0FBF4FC0" w14:textId="39634554" w:rsidR="000722FB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3067736B" w14:textId="0BC3A9CA" w:rsidR="000722FB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6C555CA8" w14:textId="21D094AA" w:rsidR="000722FB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59E40C82" w14:textId="1CC0AD66" w:rsidR="000722FB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26C8D130" w14:textId="010DDB95" w:rsidR="000722FB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0BAD9F00" w14:textId="1EB97B80" w:rsidR="000722FB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4CC39AD4" w14:textId="0717977D" w:rsidR="000722FB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50719949" w14:textId="311269DA" w:rsidR="000722FB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2A738BFD" w14:textId="77777777" w:rsidR="000722FB" w:rsidRPr="00C23F81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649CD68A" w14:textId="4D6F55B1" w:rsidR="006763FB" w:rsidRPr="00E922A3" w:rsidRDefault="006763FB" w:rsidP="00170F75">
      <w:pPr>
        <w:pStyle w:val="IntenseQuote"/>
        <w:rPr>
          <w:rFonts w:ascii="Times New Roman" w:hAnsi="Times New Roman" w:cs="Times New Roman"/>
          <w:sz w:val="28"/>
          <w:szCs w:val="28"/>
          <w:lang w:val="en-US"/>
        </w:rPr>
      </w:pPr>
      <w:r w:rsidRPr="00E922A3">
        <w:rPr>
          <w:rFonts w:ascii="Times New Roman" w:hAnsi="Times New Roman" w:cs="Times New Roman"/>
          <w:sz w:val="28"/>
          <w:szCs w:val="28"/>
          <w:lang w:val="en-US"/>
        </w:rPr>
        <w:t>Data exploration</w:t>
      </w:r>
    </w:p>
    <w:p w14:paraId="75992C3F" w14:textId="75D02EB2" w:rsidR="00827CEA" w:rsidRDefault="004E2ED5" w:rsidP="00FE72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section focuses on f</w:t>
      </w:r>
      <w:r w:rsidR="00E275BC">
        <w:rPr>
          <w:rFonts w:ascii="Times New Roman" w:hAnsi="Times New Roman" w:cs="Times New Roman"/>
          <w:sz w:val="24"/>
          <w:szCs w:val="24"/>
          <w:lang w:val="en-US"/>
        </w:rPr>
        <w:t xml:space="preserve">urther nuances </w:t>
      </w:r>
      <w:r>
        <w:rPr>
          <w:rFonts w:ascii="Times New Roman" w:hAnsi="Times New Roman" w:cs="Times New Roman"/>
          <w:sz w:val="24"/>
          <w:szCs w:val="24"/>
          <w:lang w:val="en-US"/>
        </w:rPr>
        <w:t>exhibited throughout the data set</w:t>
      </w:r>
      <w:r w:rsidR="00C82E3F">
        <w:rPr>
          <w:rFonts w:ascii="Times New Roman" w:hAnsi="Times New Roman" w:cs="Times New Roman"/>
          <w:sz w:val="24"/>
          <w:szCs w:val="24"/>
          <w:lang w:val="en-US"/>
        </w:rPr>
        <w:t xml:space="preserve"> and researching libraires that could help with further data exploration</w:t>
      </w:r>
      <w:r w:rsidR="00E275B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64E9E">
        <w:rPr>
          <w:rFonts w:ascii="Times New Roman" w:hAnsi="Times New Roman" w:cs="Times New Roman"/>
          <w:sz w:val="24"/>
          <w:szCs w:val="24"/>
          <w:lang w:val="en-US"/>
        </w:rPr>
        <w:t xml:space="preserve"> Examining how missing values</w:t>
      </w:r>
      <w:r w:rsidR="00E27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4E9E">
        <w:rPr>
          <w:rFonts w:ascii="Times New Roman" w:hAnsi="Times New Roman" w:cs="Times New Roman"/>
          <w:sz w:val="24"/>
          <w:szCs w:val="24"/>
          <w:lang w:val="en-US"/>
        </w:rPr>
        <w:t>are dispersed</w:t>
      </w:r>
      <w:r w:rsidR="005373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guiding</w:t>
      </w:r>
      <w:r w:rsidR="005373B5">
        <w:rPr>
          <w:rFonts w:ascii="Times New Roman" w:hAnsi="Times New Roman" w:cs="Times New Roman"/>
          <w:sz w:val="24"/>
          <w:szCs w:val="24"/>
          <w:lang w:val="en-US"/>
        </w:rPr>
        <w:t xml:space="preserve"> later decisions </w:t>
      </w:r>
      <w:r w:rsidR="000134D0">
        <w:rPr>
          <w:rFonts w:ascii="Times New Roman" w:hAnsi="Times New Roman" w:cs="Times New Roman"/>
          <w:sz w:val="24"/>
          <w:szCs w:val="24"/>
          <w:lang w:val="en-US"/>
        </w:rPr>
        <w:t>such as</w:t>
      </w:r>
      <w:r w:rsidR="005373B5">
        <w:rPr>
          <w:rFonts w:ascii="Times New Roman" w:hAnsi="Times New Roman" w:cs="Times New Roman"/>
          <w:sz w:val="24"/>
          <w:szCs w:val="24"/>
          <w:lang w:val="en-US"/>
        </w:rPr>
        <w:t xml:space="preserve"> which columns one should focus on </w:t>
      </w:r>
      <w:r w:rsidR="000134D0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5373B5">
        <w:rPr>
          <w:rFonts w:ascii="Times New Roman" w:hAnsi="Times New Roman" w:cs="Times New Roman"/>
          <w:sz w:val="24"/>
          <w:szCs w:val="24"/>
          <w:lang w:val="en-US"/>
        </w:rPr>
        <w:t xml:space="preserve"> drop</w:t>
      </w:r>
      <w:r w:rsidR="00827CE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64E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81C12C9" w14:textId="4BDB6901" w:rsidR="006763FB" w:rsidRDefault="0055377C" w:rsidP="00FE72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Such libraries or methods are</w:t>
      </w:r>
      <w:r w:rsidR="000134D0">
        <w:rPr>
          <w:rFonts w:ascii="Times New Roman" w:hAnsi="Times New Roman" w:cs="Times New Roman"/>
          <w:sz w:val="24"/>
          <w:szCs w:val="24"/>
          <w:lang w:val="en-US"/>
        </w:rPr>
        <w:t xml:space="preserve"> glimpse and str both preforming similar functions of printing contents and column names</w:t>
      </w:r>
      <w:r w:rsidR="00BA64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134D0">
        <w:rPr>
          <w:rFonts w:ascii="Times New Roman" w:hAnsi="Times New Roman" w:cs="Times New Roman"/>
          <w:sz w:val="24"/>
          <w:szCs w:val="24"/>
          <w:lang w:val="en-US"/>
        </w:rPr>
        <w:t xml:space="preserve">summary which provides general statistical information on each column if one is </w:t>
      </w:r>
      <w:r w:rsidR="00A1679E">
        <w:rPr>
          <w:rFonts w:ascii="Times New Roman" w:hAnsi="Times New Roman" w:cs="Times New Roman"/>
          <w:sz w:val="24"/>
          <w:szCs w:val="24"/>
          <w:lang w:val="en-US"/>
        </w:rPr>
        <w:t xml:space="preserve">not </w:t>
      </w:r>
      <w:r w:rsidR="0017526B">
        <w:rPr>
          <w:rFonts w:ascii="Times New Roman" w:hAnsi="Times New Roman" w:cs="Times New Roman"/>
          <w:sz w:val="24"/>
          <w:szCs w:val="24"/>
          <w:lang w:val="en-US"/>
        </w:rPr>
        <w:t>explicitly</w:t>
      </w:r>
      <w:r w:rsidR="000134D0">
        <w:rPr>
          <w:rFonts w:ascii="Times New Roman" w:hAnsi="Times New Roman" w:cs="Times New Roman"/>
          <w:sz w:val="24"/>
          <w:szCs w:val="24"/>
          <w:lang w:val="en-US"/>
        </w:rPr>
        <w:t xml:space="preserve"> specified</w:t>
      </w:r>
      <w:r w:rsidR="00B0340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27CEA">
        <w:rPr>
          <w:rFonts w:ascii="Times New Roman" w:hAnsi="Times New Roman" w:cs="Times New Roman"/>
          <w:sz w:val="24"/>
          <w:szCs w:val="24"/>
          <w:lang w:val="en-US"/>
        </w:rPr>
        <w:t xml:space="preserve"> A powerful function called skim provides </w:t>
      </w:r>
      <w:r w:rsidR="00BA64A6">
        <w:rPr>
          <w:rFonts w:ascii="Times New Roman" w:hAnsi="Times New Roman" w:cs="Times New Roman"/>
          <w:sz w:val="24"/>
          <w:szCs w:val="24"/>
          <w:lang w:val="en-US"/>
        </w:rPr>
        <w:t xml:space="preserve">a comprehensive statistical overview of each column if one is not specified such as standard of deviation, quartile values and a rough but useful histogram </w:t>
      </w:r>
      <w:r w:rsidR="009F656A">
        <w:rPr>
          <w:rFonts w:ascii="Times New Roman" w:hAnsi="Times New Roman" w:cs="Times New Roman"/>
          <w:sz w:val="24"/>
          <w:szCs w:val="24"/>
          <w:lang w:val="en-US"/>
        </w:rPr>
        <w:t xml:space="preserve">visualizing each columns </w:t>
      </w:r>
      <w:r w:rsidR="00A40A50">
        <w:rPr>
          <w:rFonts w:ascii="Times New Roman" w:hAnsi="Times New Roman" w:cs="Times New Roman"/>
          <w:sz w:val="24"/>
          <w:szCs w:val="24"/>
          <w:lang w:val="en-US"/>
        </w:rPr>
        <w:t>data skew</w:t>
      </w:r>
      <w:r w:rsidR="00BA64A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58255A" w14:textId="3F5A6833" w:rsidR="0094385F" w:rsidRPr="00FE72CF" w:rsidRDefault="0094385F" w:rsidP="00FE72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Interpolation can be used to handle empty values if there is a good enough reason for missing data or if it can be easily inferred.</w:t>
      </w:r>
    </w:p>
    <w:p w14:paraId="74B7F47C" w14:textId="502B26BE" w:rsidR="00E63161" w:rsidRPr="00FE72CF" w:rsidRDefault="00E63161" w:rsidP="00FE7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7A1DDE" w14:textId="41D89521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DDF7C5" w14:textId="5A76FFCE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40675E" w14:textId="1BCA3959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06C7A6" w14:textId="77260D9C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E4FF81" w14:textId="312AA5A5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21841B" w14:textId="3CD5DF7E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EBBCE3" w14:textId="7EA4756C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39B60F" w14:textId="6F0A20CF" w:rsidR="003F5862" w:rsidRPr="00E922A3" w:rsidRDefault="003F5862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998A5A" w14:textId="77777777" w:rsidR="003F5862" w:rsidRPr="00E922A3" w:rsidRDefault="003F5862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769BBC" w14:textId="724147DF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6F2847" w14:textId="3C6905C8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0FA944" w14:textId="07DD66DB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BF882B" w14:textId="75D7C4B1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A1A9CB" w14:textId="61FBB560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69FB9F" w14:textId="4CE6AAC6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32479E" w14:textId="4BF2627F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B983C5" w14:textId="6400EA0A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1F7ACC" w14:textId="5CB68C92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3B9A2C" w14:textId="239681B9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FB53B9" w14:textId="47C7BEEB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F407A0" w14:textId="30D55F31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B19B05" w14:textId="2C94B57B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02FF08" w14:textId="6DFEBD74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06FBDC" w14:textId="15F90D6D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BC89AD" w14:textId="77777777" w:rsidR="00E63161" w:rsidRPr="00E922A3" w:rsidRDefault="00E63161" w:rsidP="00170F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1E8A60" w14:textId="30177345" w:rsidR="006763FB" w:rsidRPr="00E922A3" w:rsidRDefault="006763FB" w:rsidP="00170F75">
      <w:pPr>
        <w:pStyle w:val="IntenseQuote"/>
        <w:rPr>
          <w:rFonts w:ascii="Times New Roman" w:hAnsi="Times New Roman" w:cs="Times New Roman"/>
          <w:sz w:val="28"/>
          <w:szCs w:val="28"/>
          <w:lang w:val="en-US"/>
        </w:rPr>
      </w:pPr>
      <w:r w:rsidRPr="00E922A3">
        <w:rPr>
          <w:rFonts w:ascii="Times New Roman" w:hAnsi="Times New Roman" w:cs="Times New Roman"/>
          <w:sz w:val="28"/>
          <w:szCs w:val="28"/>
          <w:lang w:val="en-US"/>
        </w:rPr>
        <w:t>Data analysis and visualization</w:t>
      </w:r>
    </w:p>
    <w:p w14:paraId="6FBDF31C" w14:textId="509E0052" w:rsidR="009A3E86" w:rsidRPr="004370A2" w:rsidRDefault="004370A2" w:rsidP="004370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section </w:t>
      </w:r>
      <w:r w:rsidR="005373B5">
        <w:rPr>
          <w:rFonts w:ascii="Times New Roman" w:hAnsi="Times New Roman" w:cs="Times New Roman"/>
          <w:sz w:val="24"/>
          <w:szCs w:val="24"/>
          <w:lang w:val="en-US"/>
        </w:rPr>
        <w:t>builds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r w:rsidR="005373B5">
        <w:rPr>
          <w:rFonts w:ascii="Times New Roman" w:hAnsi="Times New Roman" w:cs="Times New Roman"/>
          <w:sz w:val="24"/>
          <w:szCs w:val="24"/>
          <w:lang w:val="en-US"/>
        </w:rPr>
        <w:t xml:space="preserve">findings from the previous section and expresses them. </w:t>
      </w:r>
      <w:r>
        <w:rPr>
          <w:rFonts w:ascii="Times New Roman" w:hAnsi="Times New Roman" w:cs="Times New Roman"/>
          <w:sz w:val="24"/>
          <w:szCs w:val="24"/>
          <w:lang w:val="en-US"/>
        </w:rPr>
        <w:t>comparing a few selected cities comparing and contrasting, generating questions that are further expressed in the code</w:t>
      </w:r>
    </w:p>
    <w:p w14:paraId="2CBEED77" w14:textId="43C723FD" w:rsidR="009A3E86" w:rsidRPr="00E922A3" w:rsidRDefault="009A3E8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9BC7CFF" w14:textId="5F14258A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2F11659" w14:textId="15F30770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710285" w14:textId="357A6FF3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52589A1" w14:textId="7C1DC2D8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CC8E51D" w14:textId="620A3AC3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D7D31A4" w14:textId="06E64283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925E93" w14:textId="6C431613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4B2CD96" w14:textId="3A85E8E8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44D7F6" w14:textId="721DBD60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F6F0E0" w14:textId="1183BBE3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CBA658" w14:textId="70B93E41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963DF9" w14:textId="57D444C2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5EB560" w14:textId="1D60D0C2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63574C0" w14:textId="6BCCAE28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6422E84" w14:textId="53FF4CB4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2E6B90" w14:textId="03E12272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EF32C8E" w14:textId="020125D2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114A1DD" w14:textId="0F925416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B08E53" w14:textId="3F50F806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47E38F" w14:textId="00F1B594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3CF8CF6" w14:textId="5C5F9AEC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AC74811" w14:textId="2A24A971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B8511CA" w14:textId="1B086600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C3DCBE4" w14:textId="59C3C504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66A0677" w14:textId="6C86DF2A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2C4998" w14:textId="770FFF18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BBA225F" w14:textId="6EC56AA7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6998833" w14:textId="6B0AC5FF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75AADB1" w14:textId="0CC62211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8AE252" w14:textId="303ED12A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802515" w14:textId="77777777" w:rsidR="00561581" w:rsidRPr="00E922A3" w:rsidRDefault="00561581" w:rsidP="00170F75">
      <w:pPr>
        <w:pStyle w:val="IntenseQuote"/>
        <w:rPr>
          <w:rFonts w:ascii="Times New Roman" w:hAnsi="Times New Roman" w:cs="Times New Roman"/>
          <w:sz w:val="28"/>
          <w:szCs w:val="28"/>
          <w:lang w:val="en-US"/>
        </w:rPr>
      </w:pPr>
      <w:r w:rsidRPr="00E922A3">
        <w:rPr>
          <w:rFonts w:ascii="Times New Roman" w:hAnsi="Times New Roman" w:cs="Times New Roman"/>
          <w:sz w:val="28"/>
          <w:szCs w:val="28"/>
          <w:lang w:val="en-US"/>
        </w:rPr>
        <w:t>Data analysis and visualization</w:t>
      </w:r>
    </w:p>
    <w:p w14:paraId="74EB0368" w14:textId="77777777" w:rsidR="00561581" w:rsidRPr="00E922A3" w:rsidRDefault="00561581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2E426B" w14:textId="5CB6E387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43982B" w14:textId="0F319991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DD1189" w14:textId="47F6A802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983CA7" w14:textId="575BAA09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296ED2A" w14:textId="2315528E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0CD374" w14:textId="7B18AFA7" w:rsidR="00DB6176" w:rsidRPr="00E922A3" w:rsidRDefault="00DB6176" w:rsidP="00170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178171" w14:textId="09CDBBEC" w:rsidR="00DB6176" w:rsidRDefault="00DB6176" w:rsidP="00170F75">
      <w:pPr>
        <w:jc w:val="center"/>
        <w:rPr>
          <w:rFonts w:ascii="Times New Roman" w:hAnsi="Times New Roman" w:cs="Times New Roman"/>
          <w:lang w:val="en-US"/>
        </w:rPr>
      </w:pPr>
    </w:p>
    <w:p w14:paraId="34AF078E" w14:textId="39C19C9E" w:rsidR="00DB6176" w:rsidRDefault="00DB6176" w:rsidP="00170F75">
      <w:pPr>
        <w:jc w:val="center"/>
        <w:rPr>
          <w:rFonts w:ascii="Times New Roman" w:hAnsi="Times New Roman" w:cs="Times New Roman"/>
          <w:lang w:val="en-US"/>
        </w:rPr>
      </w:pPr>
    </w:p>
    <w:p w14:paraId="53A21E8E" w14:textId="0D7B2088" w:rsidR="00DB6176" w:rsidRDefault="00DB6176" w:rsidP="00170F75">
      <w:pPr>
        <w:jc w:val="center"/>
        <w:rPr>
          <w:rFonts w:ascii="Times New Roman" w:hAnsi="Times New Roman" w:cs="Times New Roman"/>
          <w:lang w:val="en-US"/>
        </w:rPr>
      </w:pPr>
    </w:p>
    <w:p w14:paraId="479BA6F2" w14:textId="39606BD4" w:rsidR="00DB6176" w:rsidRDefault="00DB6176" w:rsidP="00170F75">
      <w:pPr>
        <w:jc w:val="center"/>
        <w:rPr>
          <w:rFonts w:ascii="Times New Roman" w:hAnsi="Times New Roman" w:cs="Times New Roman"/>
          <w:lang w:val="en-US"/>
        </w:rPr>
      </w:pPr>
    </w:p>
    <w:p w14:paraId="08F1A6FE" w14:textId="09DDE05C" w:rsidR="00E922A3" w:rsidRPr="00E922A3" w:rsidRDefault="00D97F49" w:rsidP="00170F75">
      <w:pPr>
        <w:pStyle w:val="IntenseQuot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Supplemental material</w:t>
      </w:r>
    </w:p>
    <w:p w14:paraId="43157CA8" w14:textId="2A5C0E4D" w:rsidR="00DB6176" w:rsidRDefault="00DB6176">
      <w:pPr>
        <w:rPr>
          <w:rFonts w:ascii="Times New Roman" w:hAnsi="Times New Roman" w:cs="Times New Roman"/>
          <w:lang w:val="en-US"/>
        </w:rPr>
      </w:pPr>
    </w:p>
    <w:p w14:paraId="289D6E93" w14:textId="158430F7" w:rsidR="00DB6176" w:rsidRDefault="00A93B63" w:rsidP="00A93B63">
      <w:pPr>
        <w:rPr>
          <w:rFonts w:ascii="Times New Roman" w:hAnsi="Times New Roman" w:cs="Times New Roman"/>
          <w:lang w:val="en-US"/>
        </w:rPr>
      </w:pPr>
      <w:r w:rsidRPr="00A93B63">
        <w:rPr>
          <w:rFonts w:ascii="Times New Roman" w:hAnsi="Times New Roman" w:cs="Times New Roman"/>
          <w:lang w:val="en-US"/>
        </w:rPr>
        <w:t xml:space="preserve">Garrett </w:t>
      </w:r>
      <w:proofErr w:type="spellStart"/>
      <w:r w:rsidRPr="00A93B63">
        <w:rPr>
          <w:rFonts w:ascii="Times New Roman" w:hAnsi="Times New Roman" w:cs="Times New Roman"/>
          <w:lang w:val="en-US"/>
        </w:rPr>
        <w:t>Grolemund</w:t>
      </w:r>
      <w:proofErr w:type="spellEnd"/>
      <w:r w:rsidRPr="00A93B63">
        <w:rPr>
          <w:rFonts w:ascii="Times New Roman" w:hAnsi="Times New Roman" w:cs="Times New Roman"/>
          <w:lang w:val="en-US"/>
        </w:rPr>
        <w:t xml:space="preserve"> and Hadley Wickham, R for Data Science, 2016</w:t>
      </w:r>
    </w:p>
    <w:p w14:paraId="0B573F43" w14:textId="2D22A46A" w:rsidR="009F6A1D" w:rsidRDefault="009F6A1D" w:rsidP="00A93B63">
      <w:pPr>
        <w:rPr>
          <w:rFonts w:ascii="Times New Roman" w:hAnsi="Times New Roman" w:cs="Times New Roman"/>
          <w:lang w:val="en-US"/>
        </w:rPr>
      </w:pPr>
    </w:p>
    <w:p w14:paraId="0F74498D" w14:textId="6EB66224" w:rsidR="009F6A1D" w:rsidRPr="00E922A3" w:rsidRDefault="009F6A1D" w:rsidP="009F6A1D">
      <w:pPr>
        <w:pStyle w:val="IntenseQuot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References </w:t>
      </w:r>
    </w:p>
    <w:p w14:paraId="250A3D64" w14:textId="14E1F8BA" w:rsidR="009F6A1D" w:rsidRDefault="009F6A1D" w:rsidP="00A93B63">
      <w:pPr>
        <w:rPr>
          <w:rFonts w:ascii="Times New Roman" w:hAnsi="Times New Roman" w:cs="Times New Roman"/>
          <w:lang w:val="en-US"/>
        </w:rPr>
      </w:pPr>
    </w:p>
    <w:p w14:paraId="3C0FB16A" w14:textId="4964FECC" w:rsidR="009F6A1D" w:rsidRPr="00052744" w:rsidRDefault="007601B4" w:rsidP="00A93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PROPPG</w:t>
      </w:r>
      <w:r w:rsidRPr="0076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, 2016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9" w:history="1">
        <w:r w:rsidRPr="007601B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https://www.kagg</w:t>
        </w:r>
        <w:r w:rsidRPr="007601B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l</w:t>
        </w:r>
        <w:r w:rsidRPr="007601B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e.com/PROPPG-PPG/hourly-weather-surface-brazil-southeast-region</w:t>
        </w:r>
      </w:hyperlink>
      <w:r w:rsidR="00824ABD" w:rsidRPr="00052744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="00824ABD" w:rsidRPr="00052744">
        <w:rPr>
          <w:rFonts w:ascii="Times New Roman" w:hAnsi="Times New Roman" w:cs="Times New Roman"/>
          <w:color w:val="63A6CF"/>
          <w:sz w:val="24"/>
          <w:szCs w:val="24"/>
          <w:lang w:val="en-US"/>
        </w:rPr>
        <w:t>1</w:t>
      </w:r>
      <w:r w:rsidR="00824ABD" w:rsidRPr="00052744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</w:p>
    <w:p w14:paraId="1E022545" w14:textId="28C2E49C" w:rsidR="00773638" w:rsidRDefault="00052744" w:rsidP="00A93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2744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="00D031CF" w:rsidRPr="00052744">
        <w:rPr>
          <w:rFonts w:ascii="Times New Roman" w:hAnsi="Times New Roman" w:cs="Times New Roman"/>
          <w:b/>
          <w:bCs/>
          <w:sz w:val="24"/>
          <w:szCs w:val="24"/>
          <w:lang w:val="en-US"/>
        </w:rPr>
        <w:t>igure 1</w:t>
      </w:r>
      <w:r w:rsidR="002406D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CD09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Section 5.4.3</w:t>
      </w:r>
      <w:r w:rsidR="00D031CF" w:rsidRPr="000527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0" w:history="1">
        <w:r w:rsidR="00D031CF" w:rsidRPr="0005274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https://csgillespie.github.io/efficientR/input-output.html</w:t>
        </w:r>
      </w:hyperlink>
      <w:r w:rsidR="00773638" w:rsidRPr="00052744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="00773638" w:rsidRPr="00052744">
        <w:rPr>
          <w:rFonts w:ascii="Times New Roman" w:hAnsi="Times New Roman" w:cs="Times New Roman"/>
          <w:color w:val="63A6CF"/>
          <w:sz w:val="24"/>
          <w:szCs w:val="24"/>
          <w:lang w:val="en-US"/>
        </w:rPr>
        <w:t>2</w:t>
      </w:r>
      <w:r w:rsidR="00773638" w:rsidRPr="00052744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</w:p>
    <w:p w14:paraId="57C8F4E2" w14:textId="25006D9D" w:rsidR="00E81B7C" w:rsidRPr="00E81B7C" w:rsidRDefault="00874A8F" w:rsidP="00A93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A8F">
        <w:rPr>
          <w:rFonts w:ascii="Times New Roman" w:hAnsi="Times New Roman" w:cs="Times New Roman"/>
          <w:b/>
          <w:bCs/>
          <w:sz w:val="24"/>
          <w:szCs w:val="24"/>
          <w:lang w:val="en-US"/>
        </w:rPr>
        <w:t>Hadley Wickham, 2016, What should you not use feather 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1B7C" w:rsidRPr="00E81B7C">
        <w:rPr>
          <w:rFonts w:ascii="Times New Roman" w:hAnsi="Times New Roman" w:cs="Times New Roman"/>
          <w:sz w:val="24"/>
          <w:szCs w:val="24"/>
          <w:lang w:val="en-US"/>
        </w:rPr>
        <w:t>https://blog.rstudio.com/2016/03/29/feather/</w:t>
      </w:r>
      <w:r w:rsidR="00E81B7C" w:rsidRPr="00E81B7C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="00E81B7C" w:rsidRPr="00E81B7C">
        <w:rPr>
          <w:rFonts w:ascii="Times New Roman" w:hAnsi="Times New Roman" w:cs="Times New Roman"/>
          <w:color w:val="63A6CF"/>
          <w:sz w:val="24"/>
          <w:szCs w:val="24"/>
          <w:lang w:val="en-US"/>
        </w:rPr>
        <w:t>3</w:t>
      </w:r>
      <w:r w:rsidR="00E81B7C" w:rsidRPr="00E81B7C">
        <w:rPr>
          <w:rFonts w:ascii="Times New Roman" w:hAnsi="Times New Roman" w:cs="Times New Roman"/>
          <w:sz w:val="24"/>
          <w:szCs w:val="24"/>
          <w:lang w:val="en-US"/>
        </w:rPr>
        <w:t>]</w:t>
      </w:r>
    </w:p>
    <w:sectPr w:rsidR="00E81B7C" w:rsidRPr="00E81B7C" w:rsidSect="005F233D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A48C7" w14:textId="77777777" w:rsidR="004E3B84" w:rsidRDefault="004E3B84" w:rsidP="002C39B6">
      <w:pPr>
        <w:spacing w:after="0" w:line="240" w:lineRule="auto"/>
      </w:pPr>
      <w:r>
        <w:separator/>
      </w:r>
    </w:p>
  </w:endnote>
  <w:endnote w:type="continuationSeparator" w:id="0">
    <w:p w14:paraId="03AFE094" w14:textId="77777777" w:rsidR="004E3B84" w:rsidRDefault="004E3B84" w:rsidP="002C3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28774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5F9735" w14:textId="5C7F2A6C" w:rsidR="005F233D" w:rsidRDefault="005F233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55F105" w14:textId="77777777" w:rsidR="002C39B6" w:rsidRDefault="002C3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39127" w14:textId="77777777" w:rsidR="004E3B84" w:rsidRDefault="004E3B84" w:rsidP="002C39B6">
      <w:pPr>
        <w:spacing w:after="0" w:line="240" w:lineRule="auto"/>
      </w:pPr>
      <w:r>
        <w:separator/>
      </w:r>
    </w:p>
  </w:footnote>
  <w:footnote w:type="continuationSeparator" w:id="0">
    <w:p w14:paraId="24FCE2CF" w14:textId="77777777" w:rsidR="004E3B84" w:rsidRDefault="004E3B84" w:rsidP="002C39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86"/>
    <w:rsid w:val="00012190"/>
    <w:rsid w:val="000134D0"/>
    <w:rsid w:val="00042A62"/>
    <w:rsid w:val="00052744"/>
    <w:rsid w:val="000655B9"/>
    <w:rsid w:val="000709FE"/>
    <w:rsid w:val="000722FB"/>
    <w:rsid w:val="000A2FDD"/>
    <w:rsid w:val="000B2FE0"/>
    <w:rsid w:val="000D7978"/>
    <w:rsid w:val="0015667F"/>
    <w:rsid w:val="00170F75"/>
    <w:rsid w:val="0017488A"/>
    <w:rsid w:val="0017526B"/>
    <w:rsid w:val="00176EAE"/>
    <w:rsid w:val="001A0842"/>
    <w:rsid w:val="002406DB"/>
    <w:rsid w:val="00254DE7"/>
    <w:rsid w:val="00280F08"/>
    <w:rsid w:val="002C39B6"/>
    <w:rsid w:val="00390B22"/>
    <w:rsid w:val="003B506A"/>
    <w:rsid w:val="003F5862"/>
    <w:rsid w:val="00415314"/>
    <w:rsid w:val="004370A2"/>
    <w:rsid w:val="004645F3"/>
    <w:rsid w:val="004A28F5"/>
    <w:rsid w:val="004A707B"/>
    <w:rsid w:val="004E2ED5"/>
    <w:rsid w:val="004E3B84"/>
    <w:rsid w:val="00532B48"/>
    <w:rsid w:val="005373B5"/>
    <w:rsid w:val="0055377C"/>
    <w:rsid w:val="00557099"/>
    <w:rsid w:val="00561581"/>
    <w:rsid w:val="00564487"/>
    <w:rsid w:val="00574F7C"/>
    <w:rsid w:val="0058170F"/>
    <w:rsid w:val="005F233D"/>
    <w:rsid w:val="005F6007"/>
    <w:rsid w:val="00652FB6"/>
    <w:rsid w:val="00664E9E"/>
    <w:rsid w:val="006763FB"/>
    <w:rsid w:val="006955CF"/>
    <w:rsid w:val="006E6EFA"/>
    <w:rsid w:val="007601B4"/>
    <w:rsid w:val="00773638"/>
    <w:rsid w:val="00824ABD"/>
    <w:rsid w:val="00825701"/>
    <w:rsid w:val="00827CEA"/>
    <w:rsid w:val="00874A8F"/>
    <w:rsid w:val="008A3E0F"/>
    <w:rsid w:val="008C5E4B"/>
    <w:rsid w:val="008C78AB"/>
    <w:rsid w:val="0094385F"/>
    <w:rsid w:val="0096459B"/>
    <w:rsid w:val="009872A3"/>
    <w:rsid w:val="009A3E86"/>
    <w:rsid w:val="009B7F49"/>
    <w:rsid w:val="009F656A"/>
    <w:rsid w:val="009F6A1D"/>
    <w:rsid w:val="00A1679E"/>
    <w:rsid w:val="00A40A50"/>
    <w:rsid w:val="00A46E53"/>
    <w:rsid w:val="00A93B63"/>
    <w:rsid w:val="00B0340D"/>
    <w:rsid w:val="00B56611"/>
    <w:rsid w:val="00B65900"/>
    <w:rsid w:val="00B66286"/>
    <w:rsid w:val="00B82053"/>
    <w:rsid w:val="00B93C75"/>
    <w:rsid w:val="00BA64A6"/>
    <w:rsid w:val="00BD62B1"/>
    <w:rsid w:val="00C00C2F"/>
    <w:rsid w:val="00C12212"/>
    <w:rsid w:val="00C22C7D"/>
    <w:rsid w:val="00C23F81"/>
    <w:rsid w:val="00C606AB"/>
    <w:rsid w:val="00C74CD9"/>
    <w:rsid w:val="00C82E3F"/>
    <w:rsid w:val="00C938EC"/>
    <w:rsid w:val="00CA19DC"/>
    <w:rsid w:val="00CD09B5"/>
    <w:rsid w:val="00CD7F5E"/>
    <w:rsid w:val="00CF2FC6"/>
    <w:rsid w:val="00D031CF"/>
    <w:rsid w:val="00D07042"/>
    <w:rsid w:val="00D32715"/>
    <w:rsid w:val="00D56985"/>
    <w:rsid w:val="00D931BB"/>
    <w:rsid w:val="00D97F49"/>
    <w:rsid w:val="00DB6176"/>
    <w:rsid w:val="00DC0752"/>
    <w:rsid w:val="00E275BC"/>
    <w:rsid w:val="00E63161"/>
    <w:rsid w:val="00E81B7C"/>
    <w:rsid w:val="00E922A3"/>
    <w:rsid w:val="00EB0202"/>
    <w:rsid w:val="00EE07B0"/>
    <w:rsid w:val="00F476ED"/>
    <w:rsid w:val="00F55A7F"/>
    <w:rsid w:val="00F80504"/>
    <w:rsid w:val="00F8743B"/>
    <w:rsid w:val="00FE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1D52"/>
  <w15:chartTrackingRefBased/>
  <w15:docId w15:val="{C2AF4349-44AA-4E61-B529-F9255DD3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9B6"/>
  </w:style>
  <w:style w:type="paragraph" w:styleId="Footer">
    <w:name w:val="footer"/>
    <w:basedOn w:val="Normal"/>
    <w:link w:val="FooterChar"/>
    <w:uiPriority w:val="99"/>
    <w:unhideWhenUsed/>
    <w:rsid w:val="002C3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9B6"/>
  </w:style>
  <w:style w:type="paragraph" w:styleId="Title">
    <w:name w:val="Title"/>
    <w:basedOn w:val="Normal"/>
    <w:link w:val="TitleChar"/>
    <w:qFormat/>
    <w:rsid w:val="0001219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  <w:lang w:val="en-IE"/>
    </w:rPr>
  </w:style>
  <w:style w:type="character" w:customStyle="1" w:styleId="TitleChar">
    <w:name w:val="Title Char"/>
    <w:basedOn w:val="DefaultParagraphFont"/>
    <w:link w:val="Title"/>
    <w:rsid w:val="00012190"/>
    <w:rPr>
      <w:rFonts w:ascii="Times New Roman" w:eastAsia="Times New Roman" w:hAnsi="Times New Roman" w:cs="Times New Roman"/>
      <w:b/>
      <w:bCs/>
      <w:sz w:val="24"/>
      <w:szCs w:val="20"/>
      <w:lang w:val="en-IE"/>
    </w:rPr>
  </w:style>
  <w:style w:type="paragraph" w:styleId="ListParagraph">
    <w:name w:val="List Paragraph"/>
    <w:basedOn w:val="Normal"/>
    <w:uiPriority w:val="34"/>
    <w:qFormat/>
    <w:rsid w:val="009B7F4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FC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FC6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824A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A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1B7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570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csgillespie.github.io/efficientR/input-outpu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PROPPG-PPG/hourly-weather-surface-brazil-southeast-reg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8AF1A-7250-4A1D-8183-597A88AD0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Drzezdzon</dc:creator>
  <cp:keywords/>
  <dc:description/>
  <cp:lastModifiedBy>Maks Drzezdzon</cp:lastModifiedBy>
  <cp:revision>93</cp:revision>
  <dcterms:created xsi:type="dcterms:W3CDTF">2020-10-25T11:02:00Z</dcterms:created>
  <dcterms:modified xsi:type="dcterms:W3CDTF">2020-10-25T14:56:00Z</dcterms:modified>
</cp:coreProperties>
</file>