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0F12" w:rsidRPr="00956F2F" w:rsidRDefault="00600F12" w:rsidP="00600F12">
      <w:pPr>
        <w:spacing w:after="0" w:line="240" w:lineRule="auto"/>
        <w:jc w:val="center"/>
        <w:rPr>
          <w:rFonts w:ascii="Arial" w:eastAsia="Times New Roman" w:hAnsi="Arial" w:cs="Arial"/>
          <w:sz w:val="28"/>
          <w:szCs w:val="28"/>
          <w:lang w:eastAsia="ru-RU"/>
        </w:rPr>
      </w:pPr>
      <w:r w:rsidRPr="00956F2F">
        <w:rPr>
          <w:rFonts w:ascii="Arial" w:eastAsia="Times New Roman" w:hAnsi="Arial" w:cs="Arial"/>
          <w:b/>
          <w:sz w:val="28"/>
          <w:szCs w:val="28"/>
          <w:lang w:eastAsia="ru-RU"/>
        </w:rPr>
        <w:t>Базовые понятия статистики</w:t>
      </w:r>
      <w:r>
        <w:rPr>
          <w:rFonts w:ascii="Arial" w:eastAsia="Times New Roman" w:hAnsi="Arial" w:cs="Arial"/>
          <w:b/>
          <w:sz w:val="28"/>
          <w:szCs w:val="28"/>
          <w:lang w:eastAsia="ru-RU"/>
        </w:rPr>
        <w:t>.Урок</w:t>
      </w:r>
      <w:bookmarkStart w:id="0" w:name="_GoBack"/>
      <w:bookmarkEnd w:id="0"/>
    </w:p>
    <w:p w:rsidR="00600F12" w:rsidRDefault="00600F12" w:rsidP="00600F12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956F2F">
        <w:rPr>
          <w:rFonts w:ascii="Arial" w:eastAsia="Times New Roman" w:hAnsi="Arial" w:cs="Arial"/>
          <w:sz w:val="28"/>
          <w:szCs w:val="28"/>
          <w:lang w:eastAsia="ru-RU"/>
        </w:rPr>
        <w:t>До сих пор мы говорили о функциях и их производных. Теперь переключимся на данные, с которыми эти функции работают. В нейро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нных </w:t>
      </w:r>
      <w:r w:rsidRPr="00956F2F">
        <w:rPr>
          <w:rFonts w:ascii="Arial" w:eastAsia="Times New Roman" w:hAnsi="Arial" w:cs="Arial"/>
          <w:sz w:val="28"/>
          <w:szCs w:val="28"/>
          <w:lang w:eastAsia="ru-RU"/>
        </w:rPr>
        <w:t>сетях данные — это числа: пиксели картинки, слова, переведённые в векторы, показания датчиков. Но просто набор чисел неудобен. Нужно уметь их описывать, сравнивать, приводить к удобному вид</w:t>
      </w:r>
      <w:r>
        <w:rPr>
          <w:rFonts w:ascii="Arial" w:eastAsia="Times New Roman" w:hAnsi="Arial" w:cs="Arial"/>
          <w:sz w:val="28"/>
          <w:szCs w:val="28"/>
          <w:lang w:eastAsia="ru-RU"/>
        </w:rPr>
        <w:t>у. Для этого служит статистика.</w:t>
      </w:r>
    </w:p>
    <w:p w:rsidR="00600F12" w:rsidRDefault="00600F12" w:rsidP="00600F12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Arial" w:eastAsia="Times New Roman" w:hAnsi="Arial" w:cs="Arial"/>
          <w:sz w:val="28"/>
          <w:szCs w:val="28"/>
          <w:lang w:eastAsia="ru-RU"/>
        </w:rPr>
        <w:t>П</w:t>
      </w:r>
      <w:r w:rsidRPr="00956F2F">
        <w:rPr>
          <w:rFonts w:ascii="Arial" w:eastAsia="Times New Roman" w:hAnsi="Arial" w:cs="Arial"/>
          <w:sz w:val="28"/>
          <w:szCs w:val="28"/>
          <w:lang w:eastAsia="ru-RU"/>
        </w:rPr>
        <w:t xml:space="preserve">редставим себе стрельбу по мишени. </w:t>
      </w:r>
      <w:r>
        <w:rPr>
          <w:rFonts w:ascii="Arial" w:eastAsia="Times New Roman" w:hAnsi="Arial" w:cs="Arial"/>
          <w:sz w:val="28"/>
          <w:szCs w:val="28"/>
          <w:lang w:eastAsia="ru-RU"/>
        </w:rPr>
        <w:t>Мы</w:t>
      </w:r>
      <w:r w:rsidRPr="00956F2F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r>
        <w:rPr>
          <w:rFonts w:ascii="Arial" w:eastAsia="Times New Roman" w:hAnsi="Arial" w:cs="Arial"/>
          <w:sz w:val="28"/>
          <w:szCs w:val="28"/>
          <w:lang w:eastAsia="ru-RU"/>
        </w:rPr>
        <w:t>постреляли</w:t>
      </w:r>
      <w:r w:rsidRPr="00956F2F">
        <w:rPr>
          <w:rFonts w:ascii="Arial" w:eastAsia="Times New Roman" w:hAnsi="Arial" w:cs="Arial"/>
          <w:sz w:val="28"/>
          <w:szCs w:val="28"/>
          <w:lang w:eastAsia="ru-RU"/>
        </w:rPr>
        <w:t xml:space="preserve"> несколько раз. Куда попадают пули? Если кучно — значит, кучность высокая, разброс маленький. Если вразброс — большая дисперсия. Средняя точка попаданий — это </w:t>
      </w:r>
      <w:r w:rsidRPr="000137A0">
        <w:rPr>
          <w:rFonts w:ascii="Arial" w:eastAsia="Times New Roman" w:hAnsi="Arial" w:cs="Arial"/>
          <w:sz w:val="28"/>
          <w:szCs w:val="28"/>
          <w:lang w:eastAsia="ru-RU"/>
        </w:rPr>
        <w:t>‘</w:t>
      </w:r>
      <w:r>
        <w:rPr>
          <w:rFonts w:ascii="Arial" w:eastAsia="Times New Roman" w:hAnsi="Arial" w:cs="Arial"/>
          <w:sz w:val="28"/>
          <w:szCs w:val="28"/>
          <w:lang w:eastAsia="ru-RU"/>
        </w:rPr>
        <w:t>центр'</w:t>
      </w:r>
      <w:r w:rsidRPr="00956F2F">
        <w:rPr>
          <w:rFonts w:ascii="Arial" w:eastAsia="Times New Roman" w:hAnsi="Arial" w:cs="Arial"/>
          <w:sz w:val="28"/>
          <w:szCs w:val="28"/>
          <w:lang w:eastAsia="ru-RU"/>
        </w:rPr>
        <w:t>. В статистике то же самое: у нас есть набор чисел (выборка), и мы хотим понять, где их центр и насколько они разбросаны.</w:t>
      </w:r>
      <w:r w:rsidRPr="00956F2F">
        <w:rPr>
          <w:rFonts w:ascii="Arial" w:eastAsia="Times New Roman" w:hAnsi="Arial" w:cs="Arial"/>
          <w:sz w:val="28"/>
          <w:szCs w:val="28"/>
          <w:lang w:eastAsia="ru-RU"/>
        </w:rPr>
        <w:br/>
        <w:t>Пусть у нас есть выборка из n чисел: x</w:t>
      </w:r>
      <w:r w:rsidRPr="00956F2F">
        <w:rPr>
          <w:rFonts w:ascii="Cambria Math" w:eastAsia="Times New Roman" w:hAnsi="Cambria Math" w:cs="Cambria Math"/>
          <w:sz w:val="28"/>
          <w:szCs w:val="28"/>
          <w:lang w:eastAsia="ru-RU"/>
        </w:rPr>
        <w:t>₁</w:t>
      </w:r>
      <w:r w:rsidRPr="00956F2F">
        <w:rPr>
          <w:rFonts w:ascii="Arial" w:eastAsia="Times New Roman" w:hAnsi="Arial" w:cs="Arial"/>
          <w:sz w:val="28"/>
          <w:szCs w:val="28"/>
          <w:lang w:eastAsia="ru-RU"/>
        </w:rPr>
        <w:t>, x</w:t>
      </w:r>
      <w:r w:rsidRPr="00956F2F">
        <w:rPr>
          <w:rFonts w:ascii="Cambria Math" w:eastAsia="Times New Roman" w:hAnsi="Cambria Math" w:cs="Cambria Math"/>
          <w:sz w:val="28"/>
          <w:szCs w:val="28"/>
          <w:lang w:eastAsia="ru-RU"/>
        </w:rPr>
        <w:t>₂</w:t>
      </w:r>
      <w:r w:rsidRPr="00956F2F">
        <w:rPr>
          <w:rFonts w:ascii="Arial" w:eastAsia="Times New Roman" w:hAnsi="Arial" w:cs="Arial"/>
          <w:sz w:val="28"/>
          <w:szCs w:val="28"/>
          <w:lang w:eastAsia="ru-RU"/>
        </w:rPr>
        <w:t>, …, x</w:t>
      </w:r>
      <w:r w:rsidRPr="00956F2F">
        <w:rPr>
          <w:rFonts w:ascii="Cambria Math" w:eastAsia="Times New Roman" w:hAnsi="Cambria Math" w:cs="Cambria Math"/>
          <w:sz w:val="28"/>
          <w:szCs w:val="28"/>
          <w:lang w:eastAsia="ru-RU"/>
        </w:rPr>
        <w:t>ₙ</w:t>
      </w:r>
      <w:r w:rsidRPr="00956F2F">
        <w:rPr>
          <w:rFonts w:ascii="Arial" w:eastAsia="Times New Roman" w:hAnsi="Arial" w:cs="Arial"/>
          <w:sz w:val="28"/>
          <w:szCs w:val="28"/>
          <w:lang w:eastAsia="ru-RU"/>
        </w:rPr>
        <w:t>. Самое простое — найти среднее арифметическое (обозначается x̄, читается «икс с чертой»). Оно считается так: сложить все числа и разделить на их количество: x̄ = (x</w:t>
      </w:r>
      <w:r w:rsidRPr="00956F2F">
        <w:rPr>
          <w:rFonts w:ascii="Cambria Math" w:eastAsia="Times New Roman" w:hAnsi="Cambria Math" w:cs="Cambria Math"/>
          <w:sz w:val="28"/>
          <w:szCs w:val="28"/>
          <w:lang w:eastAsia="ru-RU"/>
        </w:rPr>
        <w:t>₁</w:t>
      </w:r>
      <w:r w:rsidRPr="00956F2F">
        <w:rPr>
          <w:rFonts w:ascii="Arial" w:eastAsia="Times New Roman" w:hAnsi="Arial" w:cs="Arial"/>
          <w:sz w:val="28"/>
          <w:szCs w:val="28"/>
          <w:lang w:eastAsia="ru-RU"/>
        </w:rPr>
        <w:t xml:space="preserve"> + x</w:t>
      </w:r>
      <w:r w:rsidRPr="00956F2F">
        <w:rPr>
          <w:rFonts w:ascii="Cambria Math" w:eastAsia="Times New Roman" w:hAnsi="Cambria Math" w:cs="Cambria Math"/>
          <w:sz w:val="28"/>
          <w:szCs w:val="28"/>
          <w:lang w:eastAsia="ru-RU"/>
        </w:rPr>
        <w:t>₂</w:t>
      </w:r>
      <w:r w:rsidRPr="00956F2F">
        <w:rPr>
          <w:rFonts w:ascii="Arial" w:eastAsia="Times New Roman" w:hAnsi="Arial" w:cs="Arial"/>
          <w:sz w:val="28"/>
          <w:szCs w:val="28"/>
          <w:lang w:eastAsia="ru-RU"/>
        </w:rPr>
        <w:t xml:space="preserve"> + … + x</w:t>
      </w:r>
      <w:r w:rsidRPr="00956F2F">
        <w:rPr>
          <w:rFonts w:ascii="Cambria Math" w:eastAsia="Times New Roman" w:hAnsi="Cambria Math" w:cs="Cambria Math"/>
          <w:sz w:val="28"/>
          <w:szCs w:val="28"/>
          <w:lang w:eastAsia="ru-RU"/>
        </w:rPr>
        <w:t>ₙ</w:t>
      </w:r>
      <w:r w:rsidRPr="00956F2F">
        <w:rPr>
          <w:rFonts w:ascii="Arial" w:eastAsia="Times New Roman" w:hAnsi="Arial" w:cs="Arial"/>
          <w:sz w:val="28"/>
          <w:szCs w:val="28"/>
          <w:lang w:eastAsia="ru-RU"/>
        </w:rPr>
        <w:t>) / n. Это центр тяжести набора. Если данные — это оценки за контрольную, средний балл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покажет общий уровень класса.</w:t>
      </w:r>
    </w:p>
    <w:p w:rsidR="00600F12" w:rsidRDefault="00600F12" w:rsidP="00600F12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956F2F">
        <w:rPr>
          <w:rFonts w:ascii="Arial" w:eastAsia="Times New Roman" w:hAnsi="Arial" w:cs="Arial"/>
          <w:sz w:val="28"/>
          <w:szCs w:val="28"/>
          <w:lang w:eastAsia="ru-RU"/>
        </w:rPr>
        <w:t xml:space="preserve">Но среднее </w:t>
      </w:r>
      <w:r>
        <w:rPr>
          <w:rFonts w:ascii="Arial" w:eastAsia="Times New Roman" w:hAnsi="Arial" w:cs="Arial"/>
          <w:sz w:val="28"/>
          <w:szCs w:val="28"/>
          <w:lang w:eastAsia="ru-RU"/>
        </w:rPr>
        <w:t>далеко не всегда отражает полную картину</w:t>
      </w:r>
      <w:r w:rsidRPr="00956F2F">
        <w:rPr>
          <w:rFonts w:ascii="Arial" w:eastAsia="Times New Roman" w:hAnsi="Arial" w:cs="Arial"/>
          <w:sz w:val="28"/>
          <w:szCs w:val="28"/>
          <w:lang w:eastAsia="ru-RU"/>
        </w:rPr>
        <w:t>. Два класса могут иметь одинаковый средний балл, но в одном все ученики знают предмет примерно одинаково, а в другом одни отличники, а другие двоечники. Чтобы различить такие ситуации, нужна мера разброса</w:t>
      </w:r>
      <w:r>
        <w:rPr>
          <w:rFonts w:ascii="Arial" w:eastAsia="Times New Roman" w:hAnsi="Arial" w:cs="Arial"/>
          <w:sz w:val="28"/>
          <w:szCs w:val="28"/>
          <w:lang w:eastAsia="ru-RU"/>
        </w:rPr>
        <w:t>. Самая известная — дисперсия.</w:t>
      </w:r>
    </w:p>
    <w:p w:rsidR="00600F12" w:rsidRDefault="00600F12" w:rsidP="00600F12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956F2F">
        <w:rPr>
          <w:rFonts w:ascii="Arial" w:eastAsia="Times New Roman" w:hAnsi="Arial" w:cs="Arial"/>
          <w:sz w:val="28"/>
          <w:szCs w:val="28"/>
          <w:lang w:eastAsia="ru-RU"/>
        </w:rPr>
        <w:t>Дисперсия (обозначается σ² или D) показывает, насколько числа в среднем отклоняются от среднего. Считается так: для каждого числа находим отклонение xᵢ — x̄, возводим его в квадрат (чтобы убрать знак), складываем все квадраты и делим на n. Формула: σ² = ((x</w:t>
      </w:r>
      <w:r w:rsidRPr="00956F2F">
        <w:rPr>
          <w:rFonts w:ascii="Cambria Math" w:eastAsia="Times New Roman" w:hAnsi="Cambria Math" w:cs="Cambria Math"/>
          <w:sz w:val="28"/>
          <w:szCs w:val="28"/>
          <w:lang w:eastAsia="ru-RU"/>
        </w:rPr>
        <w:t>₁</w:t>
      </w:r>
      <w:r w:rsidRPr="00956F2F">
        <w:rPr>
          <w:rFonts w:ascii="Arial" w:eastAsia="Times New Roman" w:hAnsi="Arial" w:cs="Arial"/>
          <w:sz w:val="28"/>
          <w:szCs w:val="28"/>
          <w:lang w:eastAsia="ru-RU"/>
        </w:rPr>
        <w:t xml:space="preserve"> — </w:t>
      </w:r>
      <w:proofErr w:type="gramStart"/>
      <w:r w:rsidRPr="00956F2F">
        <w:rPr>
          <w:rFonts w:ascii="Arial" w:eastAsia="Times New Roman" w:hAnsi="Arial" w:cs="Arial"/>
          <w:sz w:val="28"/>
          <w:szCs w:val="28"/>
          <w:lang w:eastAsia="ru-RU"/>
        </w:rPr>
        <w:t>x̄)²</w:t>
      </w:r>
      <w:proofErr w:type="gramEnd"/>
      <w:r w:rsidRPr="00956F2F">
        <w:rPr>
          <w:rFonts w:ascii="Arial" w:eastAsia="Times New Roman" w:hAnsi="Arial" w:cs="Arial"/>
          <w:sz w:val="28"/>
          <w:szCs w:val="28"/>
          <w:lang w:eastAsia="ru-RU"/>
        </w:rPr>
        <w:t xml:space="preserve"> + (x</w:t>
      </w:r>
      <w:r w:rsidRPr="00956F2F">
        <w:rPr>
          <w:rFonts w:ascii="Cambria Math" w:eastAsia="Times New Roman" w:hAnsi="Cambria Math" w:cs="Cambria Math"/>
          <w:sz w:val="28"/>
          <w:szCs w:val="28"/>
          <w:lang w:eastAsia="ru-RU"/>
        </w:rPr>
        <w:t>₂</w:t>
      </w:r>
      <w:r w:rsidRPr="00956F2F">
        <w:rPr>
          <w:rFonts w:ascii="Arial" w:eastAsia="Times New Roman" w:hAnsi="Arial" w:cs="Arial"/>
          <w:sz w:val="28"/>
          <w:szCs w:val="28"/>
          <w:lang w:eastAsia="ru-RU"/>
        </w:rPr>
        <w:t xml:space="preserve"> — x̄)² + … + (x</w:t>
      </w:r>
      <w:r w:rsidRPr="00956F2F">
        <w:rPr>
          <w:rFonts w:ascii="Cambria Math" w:eastAsia="Times New Roman" w:hAnsi="Cambria Math" w:cs="Cambria Math"/>
          <w:sz w:val="28"/>
          <w:szCs w:val="28"/>
          <w:lang w:eastAsia="ru-RU"/>
        </w:rPr>
        <w:t>ₙ</w:t>
      </w:r>
      <w:r w:rsidRPr="00956F2F">
        <w:rPr>
          <w:rFonts w:ascii="Arial" w:eastAsia="Times New Roman" w:hAnsi="Arial" w:cs="Arial"/>
          <w:sz w:val="28"/>
          <w:szCs w:val="28"/>
          <w:lang w:eastAsia="ru-RU"/>
        </w:rPr>
        <w:t xml:space="preserve"> — x̄)²) / n. Почему квадраты? Чтобы и положительные, и отрицательные отклонения не гасили друг друга. Корень из дисперсии называется стандартным отклонением (σ). Оно удобно тем, что измеряется в тех </w:t>
      </w:r>
      <w:r>
        <w:rPr>
          <w:rFonts w:ascii="Arial" w:eastAsia="Times New Roman" w:hAnsi="Arial" w:cs="Arial"/>
          <w:sz w:val="28"/>
          <w:szCs w:val="28"/>
          <w:lang w:eastAsia="ru-RU"/>
        </w:rPr>
        <w:t>же единицах, что и сами данные.</w:t>
      </w:r>
    </w:p>
    <w:p w:rsidR="00600F12" w:rsidRDefault="00600F12" w:rsidP="00600F12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956F2F">
        <w:rPr>
          <w:rFonts w:ascii="Arial" w:eastAsia="Times New Roman" w:hAnsi="Arial" w:cs="Arial"/>
          <w:sz w:val="28"/>
          <w:szCs w:val="28"/>
          <w:lang w:eastAsia="ru-RU"/>
        </w:rPr>
        <w:t>Пример. Два класса: в первом оценки [4,4,4,4,4], во втором [2,</w:t>
      </w:r>
      <w:r>
        <w:rPr>
          <w:rFonts w:ascii="Arial" w:eastAsia="Times New Roman" w:hAnsi="Arial" w:cs="Arial"/>
          <w:sz w:val="28"/>
          <w:szCs w:val="28"/>
          <w:lang w:eastAsia="ru-RU"/>
        </w:rPr>
        <w:t>3</w:t>
      </w:r>
      <w:r w:rsidRPr="00956F2F">
        <w:rPr>
          <w:rFonts w:ascii="Arial" w:eastAsia="Times New Roman" w:hAnsi="Arial" w:cs="Arial"/>
          <w:sz w:val="28"/>
          <w:szCs w:val="28"/>
          <w:lang w:eastAsia="ru-RU"/>
        </w:rPr>
        <w:t>,5,5,5]. Среднее везде 4. Но дисперсия в первом классе 0 (все четвёрки), а во втором — посчитаем: отклонения (-2,-</w:t>
      </w:r>
      <w:r>
        <w:rPr>
          <w:rFonts w:ascii="Arial" w:eastAsia="Times New Roman" w:hAnsi="Arial" w:cs="Arial"/>
          <w:sz w:val="28"/>
          <w:szCs w:val="28"/>
          <w:lang w:eastAsia="ru-RU"/>
        </w:rPr>
        <w:t>1</w:t>
      </w:r>
      <w:r w:rsidRPr="00956F2F">
        <w:rPr>
          <w:rFonts w:ascii="Arial" w:eastAsia="Times New Roman" w:hAnsi="Arial" w:cs="Arial"/>
          <w:sz w:val="28"/>
          <w:szCs w:val="28"/>
          <w:lang w:eastAsia="ru-RU"/>
        </w:rPr>
        <w:t>,1,1,1), квадраты (4,</w:t>
      </w:r>
      <w:r>
        <w:rPr>
          <w:rFonts w:ascii="Arial" w:eastAsia="Times New Roman" w:hAnsi="Arial" w:cs="Arial"/>
          <w:sz w:val="28"/>
          <w:szCs w:val="28"/>
          <w:lang w:eastAsia="ru-RU"/>
        </w:rPr>
        <w:t>1</w:t>
      </w:r>
      <w:r w:rsidRPr="00956F2F">
        <w:rPr>
          <w:rFonts w:ascii="Arial" w:eastAsia="Times New Roman" w:hAnsi="Arial" w:cs="Arial"/>
          <w:sz w:val="28"/>
          <w:szCs w:val="28"/>
          <w:lang w:eastAsia="ru-RU"/>
        </w:rPr>
        <w:t xml:space="preserve">,1,1,1), сумма = </w:t>
      </w:r>
      <w:r>
        <w:rPr>
          <w:rFonts w:ascii="Arial" w:eastAsia="Times New Roman" w:hAnsi="Arial" w:cs="Arial"/>
          <w:sz w:val="28"/>
          <w:szCs w:val="28"/>
          <w:lang w:eastAsia="ru-RU"/>
        </w:rPr>
        <w:t>8</w:t>
      </w:r>
      <w:r w:rsidRPr="00956F2F">
        <w:rPr>
          <w:rFonts w:ascii="Arial" w:eastAsia="Times New Roman" w:hAnsi="Arial" w:cs="Arial"/>
          <w:sz w:val="28"/>
          <w:szCs w:val="28"/>
          <w:lang w:eastAsia="ru-RU"/>
        </w:rPr>
        <w:t xml:space="preserve">, делим на 5 → дисперсия </w:t>
      </w:r>
      <w:r>
        <w:rPr>
          <w:rFonts w:ascii="Arial" w:eastAsia="Times New Roman" w:hAnsi="Arial" w:cs="Arial"/>
          <w:sz w:val="28"/>
          <w:szCs w:val="28"/>
          <w:lang w:eastAsia="ru-RU"/>
        </w:rPr>
        <w:t>1.6</w:t>
      </w:r>
      <w:r w:rsidRPr="00956F2F">
        <w:rPr>
          <w:rFonts w:ascii="Arial" w:eastAsia="Times New Roman" w:hAnsi="Arial" w:cs="Arial"/>
          <w:sz w:val="28"/>
          <w:szCs w:val="28"/>
          <w:lang w:eastAsia="ru-RU"/>
        </w:rPr>
        <w:t>. Разброс есть, и дисп</w:t>
      </w:r>
      <w:r>
        <w:rPr>
          <w:rFonts w:ascii="Arial" w:eastAsia="Times New Roman" w:hAnsi="Arial" w:cs="Arial"/>
          <w:sz w:val="28"/>
          <w:szCs w:val="28"/>
          <w:lang w:eastAsia="ru-RU"/>
        </w:rPr>
        <w:t>ерсия его выделила.</w:t>
      </w:r>
      <w:r>
        <w:rPr>
          <w:rFonts w:ascii="Arial" w:eastAsia="Times New Roman" w:hAnsi="Arial" w:cs="Arial"/>
          <w:sz w:val="28"/>
          <w:szCs w:val="28"/>
          <w:lang w:eastAsia="ru-RU"/>
        </w:rPr>
        <w:br/>
        <w:t>Затронем тему из следующего раздела</w:t>
      </w:r>
      <w:r w:rsidRPr="00956F2F">
        <w:rPr>
          <w:rFonts w:ascii="Arial" w:eastAsia="Times New Roman" w:hAnsi="Arial" w:cs="Arial"/>
          <w:sz w:val="28"/>
          <w:szCs w:val="28"/>
          <w:lang w:eastAsia="ru-RU"/>
        </w:rPr>
        <w:t xml:space="preserve"> — нормализация данных. Представьте, что один признак измеряется в метрах (значения от 0 до 100), а другой — в килограммах (от 0 до 1). Для нейро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нной </w:t>
      </w:r>
      <w:r w:rsidRPr="00956F2F">
        <w:rPr>
          <w:rFonts w:ascii="Arial" w:eastAsia="Times New Roman" w:hAnsi="Arial" w:cs="Arial"/>
          <w:sz w:val="28"/>
          <w:szCs w:val="28"/>
          <w:lang w:eastAsia="ru-RU"/>
        </w:rPr>
        <w:t xml:space="preserve">сети эти числа несопоставимы: большие числа будут «перекрикивать» маленькие. Чтобы этого избежать, данные приводят к одному масштабу. Самый распространённый способ — вычесть среднее и разделить на стандартное отклонение: z = (x — x̄) / σ. После такой нормализации среднее становится 0, а стандартное отклонение — 1. </w:t>
      </w:r>
      <w:r w:rsidRPr="00956F2F">
        <w:rPr>
          <w:rFonts w:ascii="Arial" w:eastAsia="Times New Roman" w:hAnsi="Arial" w:cs="Arial"/>
          <w:sz w:val="28"/>
          <w:szCs w:val="28"/>
          <w:lang w:eastAsia="ru-RU"/>
        </w:rPr>
        <w:lastRenderedPageBreak/>
        <w:t>Такие данные называются стандартизованными. Нейро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нные </w:t>
      </w:r>
      <w:r w:rsidRPr="00956F2F">
        <w:rPr>
          <w:rFonts w:ascii="Arial" w:eastAsia="Times New Roman" w:hAnsi="Arial" w:cs="Arial"/>
          <w:sz w:val="28"/>
          <w:szCs w:val="28"/>
          <w:lang w:eastAsia="ru-RU"/>
        </w:rPr>
        <w:t>сети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учатся на них гораздо быстрее.</w:t>
      </w:r>
    </w:p>
    <w:p w:rsidR="00600F12" w:rsidRDefault="00600F12" w:rsidP="00600F12">
      <w:pPr>
        <w:spacing w:after="0" w:line="240" w:lineRule="auto"/>
        <w:jc w:val="center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28DE08D4" wp14:editId="69058235">
            <wp:extent cx="5940425" cy="2343683"/>
            <wp:effectExtent l="0" t="0" r="3175" b="0"/>
            <wp:docPr id="6" name="Рисунок 6" descr="Корреляционные исследования: Понимание взаимосвязей в науке - Блог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орреляционные исследования: Понимание взаимосвязей в науке - Блог ..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43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6F2F">
        <w:rPr>
          <w:rFonts w:ascii="Arial" w:eastAsia="Times New Roman" w:hAnsi="Arial" w:cs="Arial"/>
          <w:sz w:val="28"/>
          <w:szCs w:val="28"/>
          <w:lang w:eastAsia="ru-RU"/>
        </w:rPr>
        <w:br/>
      </w:r>
      <w:r w:rsidRPr="006B6B33">
        <w:rPr>
          <w:rFonts w:ascii="Arial" w:eastAsia="Times New Roman" w:hAnsi="Arial" w:cs="Arial"/>
          <w:sz w:val="24"/>
          <w:szCs w:val="28"/>
          <w:lang w:eastAsia="ru-RU"/>
        </w:rPr>
        <w:t>Рисунок 1. Положительная и отрицательная корреляция и её отсутствие</w:t>
      </w:r>
      <w:r w:rsidRPr="00956F2F">
        <w:rPr>
          <w:rFonts w:ascii="Arial" w:eastAsia="Times New Roman" w:hAnsi="Arial" w:cs="Arial"/>
          <w:sz w:val="28"/>
          <w:szCs w:val="28"/>
          <w:lang w:eastAsia="ru-RU"/>
        </w:rPr>
        <w:br/>
      </w:r>
    </w:p>
    <w:p w:rsidR="00600F12" w:rsidRDefault="00600F12" w:rsidP="00600F12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956F2F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Бывает полезно понять, связаны ли два признака между собой. Например, растёт ли продажа мороженого с повышением температуры? Для этого используют корреляцию. Если при увеличении одного признака другой тоже в среднем увеличивается — корреляция положительная. Если один растёт, а другой падает — отрицательная. Если связи нет — корреляция близка к нулю. В </w:t>
      </w:r>
      <w:proofErr w:type="spellStart"/>
      <w:r w:rsidRPr="00956F2F">
        <w:rPr>
          <w:rFonts w:ascii="Arial" w:eastAsia="Times New Roman" w:hAnsi="Arial" w:cs="Arial"/>
          <w:sz w:val="28"/>
          <w:szCs w:val="28"/>
          <w:lang w:eastAsia="ru-RU"/>
        </w:rPr>
        <w:t>нейросетях</w:t>
      </w:r>
      <w:proofErr w:type="spellEnd"/>
      <w:r w:rsidRPr="00956F2F">
        <w:rPr>
          <w:rFonts w:ascii="Arial" w:eastAsia="Times New Roman" w:hAnsi="Arial" w:cs="Arial"/>
          <w:sz w:val="28"/>
          <w:szCs w:val="28"/>
          <w:lang w:eastAsia="ru-RU"/>
        </w:rPr>
        <w:t xml:space="preserve"> корреляция помогает отбирать полезные признаки и отбрасывать шумные. Но это уже более глубокая те</w:t>
      </w:r>
      <w:r>
        <w:rPr>
          <w:rFonts w:ascii="Arial" w:eastAsia="Times New Roman" w:hAnsi="Arial" w:cs="Arial"/>
          <w:sz w:val="28"/>
          <w:szCs w:val="28"/>
          <w:lang w:eastAsia="ru-RU"/>
        </w:rPr>
        <w:t>ма, мы лишь слегка её коснёмся.</w:t>
      </w:r>
    </w:p>
    <w:p w:rsidR="00600F12" w:rsidRDefault="00600F12" w:rsidP="00600F12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956F2F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Для чего всё это нужно в нашем курсе? Во-первых, для оценки работы </w:t>
      </w:r>
      <w:proofErr w:type="spellStart"/>
      <w:r w:rsidRPr="00956F2F">
        <w:rPr>
          <w:rFonts w:ascii="Arial" w:eastAsia="Times New Roman" w:hAnsi="Arial" w:cs="Arial"/>
          <w:sz w:val="28"/>
          <w:szCs w:val="28"/>
          <w:lang w:eastAsia="ru-RU"/>
        </w:rPr>
        <w:t>нейросети</w:t>
      </w:r>
      <w:proofErr w:type="spellEnd"/>
      <w:r w:rsidRPr="00956F2F">
        <w:rPr>
          <w:rFonts w:ascii="Arial" w:eastAsia="Times New Roman" w:hAnsi="Arial" w:cs="Arial"/>
          <w:sz w:val="28"/>
          <w:szCs w:val="28"/>
          <w:lang w:eastAsia="ru-RU"/>
        </w:rPr>
        <w:t>. Мы будем смотреть на среднюю ошибку и на то, как сильно ошибки разбросаны. Во-вторых, для нормализации данных перед обучением — это обязательный шаг, без которого сеть может учиться очень долго или вообще не научиться.</w:t>
      </w:r>
    </w:p>
    <w:p w:rsidR="00600F12" w:rsidRDefault="00600F12" w:rsidP="00600F12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956F2F">
        <w:rPr>
          <w:rFonts w:ascii="Arial" w:eastAsia="Times New Roman" w:hAnsi="Arial" w:cs="Arial"/>
          <w:sz w:val="28"/>
          <w:szCs w:val="28"/>
          <w:lang w:eastAsia="ru-RU"/>
        </w:rPr>
        <w:t>Если захотите разобраться глубже, в интернете есть много материалов по статистике для начинающих. Поищите «среднее арифметическое, дисперсия, нормализация данных» — найдёте и статьи, и видео с наглядными примерами.</w:t>
      </w:r>
    </w:p>
    <w:p w:rsidR="00600F12" w:rsidRDefault="00600F12" w:rsidP="00600F12">
      <w:pPr>
        <w:spacing w:after="0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Arial" w:eastAsia="Times New Roman" w:hAnsi="Arial" w:cs="Arial"/>
          <w:sz w:val="28"/>
          <w:szCs w:val="28"/>
          <w:lang w:eastAsia="ru-RU"/>
        </w:rPr>
        <w:br w:type="page"/>
      </w:r>
    </w:p>
    <w:p w:rsidR="005E4C09" w:rsidRDefault="005E4C09"/>
    <w:sectPr w:rsidR="005E4C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F12"/>
    <w:rsid w:val="005E4C09"/>
    <w:rsid w:val="00600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B72025-5172-4976-A21C-6F1ED4B7F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00F1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572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1</cp:revision>
  <dcterms:created xsi:type="dcterms:W3CDTF">2026-06-19T07:13:00Z</dcterms:created>
  <dcterms:modified xsi:type="dcterms:W3CDTF">2026-06-19T07:14:00Z</dcterms:modified>
</cp:coreProperties>
</file>