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7E568" w14:textId="764ADA59" w:rsidR="0043728B" w:rsidRDefault="0043728B" w:rsidP="0037451C">
      <w:pPr>
        <w:pStyle w:val="Heading1"/>
        <w:rPr>
          <w:lang w:val="ru-RU"/>
        </w:rPr>
      </w:pPr>
      <w:r>
        <w:rPr>
          <w:lang w:val="ru-RU"/>
        </w:rPr>
        <w:t xml:space="preserve">Задача: вычислить внутриклеточный объём </w:t>
      </w:r>
      <w:proofErr w:type="spellStart"/>
      <w:r>
        <w:rPr>
          <w:lang w:val="ru-RU"/>
        </w:rPr>
        <w:t>монококка</w:t>
      </w:r>
      <w:proofErr w:type="spellEnd"/>
      <w:r>
        <w:rPr>
          <w:lang w:val="ru-RU"/>
        </w:rPr>
        <w:t>, диплококка</w:t>
      </w:r>
    </w:p>
    <w:p w14:paraId="30A7834A" w14:textId="45634ED9" w:rsidR="0043728B" w:rsidRPr="002D4D1E" w:rsidRDefault="0043728B" w:rsidP="00FE7B2B">
      <w:pPr>
        <w:rPr>
          <w:b/>
          <w:bCs/>
          <w:lang w:val="ru-RU"/>
        </w:rPr>
      </w:pPr>
      <w:r w:rsidRPr="002D4D1E">
        <w:rPr>
          <w:b/>
          <w:bCs/>
          <w:lang w:val="ru-RU"/>
        </w:rPr>
        <w:t>Подход 1:</w:t>
      </w:r>
    </w:p>
    <w:p w14:paraId="1D24D0F8" w14:textId="64FBDFBC" w:rsidR="0043728B" w:rsidRDefault="0043728B" w:rsidP="0043728B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Диплококк состоит из двух </w:t>
      </w:r>
      <w:proofErr w:type="spellStart"/>
      <w:r>
        <w:rPr>
          <w:lang w:val="ru-RU"/>
        </w:rPr>
        <w:t>монококков</w:t>
      </w:r>
      <w:proofErr w:type="spellEnd"/>
      <w:r w:rsidR="00277EF7">
        <w:rPr>
          <w:lang w:val="ru-RU"/>
        </w:rPr>
        <w:t>, каждый из которых является идеальной сферой</w:t>
      </w:r>
      <w:r w:rsidR="00FE7B2B">
        <w:rPr>
          <w:lang w:val="ru-RU"/>
        </w:rPr>
        <w:br/>
      </w:r>
      <w:r w:rsidR="00FE7B2B" w:rsidRPr="0037451C">
        <w:rPr>
          <w:b/>
          <w:bCs/>
          <w:lang w:val="ru-RU"/>
        </w:rPr>
        <w:drawing>
          <wp:inline distT="0" distB="0" distL="0" distR="0" wp14:anchorId="65440F2D" wp14:editId="7F071287">
            <wp:extent cx="1092256" cy="7683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2256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7717" w14:textId="01166F98" w:rsidR="0043728B" w:rsidRPr="002D4D1E" w:rsidRDefault="0043728B" w:rsidP="0043728B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Зная клеточный диаметр (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ru-RU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μm</m:t>
            </m:r>
          </m:e>
        </m:d>
      </m:oMath>
      <w:r>
        <w:rPr>
          <w:lang w:val="ru-RU"/>
        </w:rPr>
        <w:t xml:space="preserve">) одного </w:t>
      </w:r>
      <w:proofErr w:type="spellStart"/>
      <w:r>
        <w:rPr>
          <w:lang w:val="ru-RU"/>
        </w:rPr>
        <w:t>монококка</w:t>
      </w:r>
      <w:proofErr w:type="spellEnd"/>
      <w:r>
        <w:rPr>
          <w:lang w:val="ru-RU"/>
        </w:rPr>
        <w:t xml:space="preserve">, вычисляем его объём </w:t>
      </w:r>
      <w:r w:rsidR="0037451C">
        <w:rPr>
          <w:lang w:val="ru-RU"/>
        </w:rPr>
        <w:t xml:space="preserve">как идеальной сферы </w:t>
      </w:r>
      <w:r>
        <w:rPr>
          <w:lang w:val="ru-RU"/>
        </w:rPr>
        <w:t xml:space="preserve">и умножаем </w:t>
      </w:r>
      <w:r w:rsidR="0037451C">
        <w:rPr>
          <w:lang w:val="ru-RU"/>
        </w:rPr>
        <w:t xml:space="preserve">его </w:t>
      </w:r>
      <w:r>
        <w:rPr>
          <w:lang w:val="ru-RU"/>
        </w:rPr>
        <w:t>на два</w:t>
      </w:r>
      <w:r w:rsidR="002D4D1E">
        <w:rPr>
          <w:lang w:val="ru-RU"/>
        </w:rPr>
        <w:t>:</w:t>
      </w:r>
      <w:r>
        <w:rPr>
          <w:lang w:val="ru-RU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  <w:lang w:val="ru-RU"/>
                </w:rPr>
                <m:t>mono</m:t>
              </m:r>
              <m:r>
                <w:rPr>
                  <w:rFonts w:ascii="Cambria Math" w:hAnsi="Cambria Math"/>
                </w:rPr>
                <m:t>cocci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π</m:t>
              </m:r>
            </m:num>
            <m:den>
              <m:r>
                <w:rPr>
                  <w:rFonts w:ascii="Cambria Math" w:hAnsi="Cambria Math"/>
                  <w:lang w:val="ru-RU"/>
                </w:rPr>
                <m:t>6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d</m:t>
              </m:r>
            </m:e>
            <m:sup>
              <m:r>
                <w:rPr>
                  <w:rFonts w:ascii="Cambria Math" w:hAnsi="Cambria Math"/>
                  <w:lang w:val="ru-RU"/>
                </w:rPr>
                <m:t>3</m:t>
              </m:r>
            </m:sup>
          </m:sSup>
          <m:r>
            <w:rPr>
              <w:rFonts w:ascii="Cambria Math" w:hAnsi="Cambria Math"/>
              <w:lang w:val="ru-RU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μm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p>
              </m:sSup>
            </m:e>
          </m:d>
          <m:r>
            <w:rPr>
              <w:rFonts w:eastAsiaTheme="minorEastAsia"/>
              <w:lang w:val="ru-RU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  <w:lang w:val="ru-RU"/>
                </w:rPr>
                <m:t>diplococci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2×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π</m:t>
              </m:r>
            </m:num>
            <m:den>
              <m:r>
                <w:rPr>
                  <w:rFonts w:ascii="Cambria Math" w:hAnsi="Cambria Math"/>
                  <w:lang w:val="ru-RU"/>
                </w:rPr>
                <m:t>6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d</m:t>
              </m:r>
            </m:e>
            <m:sup>
              <m:r>
                <w:rPr>
                  <w:rFonts w:ascii="Cambria Math" w:hAnsi="Cambria Math"/>
                  <w:lang w:val="ru-RU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ru-RU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μm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p>
              </m:sSup>
            </m:e>
          </m:d>
        </m:oMath>
      </m:oMathPara>
    </w:p>
    <w:p w14:paraId="06977FE6" w14:textId="2C0DE442" w:rsidR="002D4D1E" w:rsidRPr="002D4D1E" w:rsidRDefault="002D4D1E" w:rsidP="0043728B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rFonts w:eastAsiaTheme="minorEastAsia"/>
          <w:lang w:val="ru-RU"/>
        </w:rPr>
        <w:t xml:space="preserve">Данный подход является простым, но он не учитывает площади перекрытия сфер. </w:t>
      </w:r>
    </w:p>
    <w:p w14:paraId="2BFA745F" w14:textId="0C8B1B3D" w:rsidR="002D4D1E" w:rsidRPr="001B5BA2" w:rsidRDefault="002D4D1E" w:rsidP="002D4D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ru-RU"/>
        </w:rPr>
      </w:pPr>
      <w:r w:rsidRPr="001B5BA2">
        <w:rPr>
          <w:b/>
          <w:bCs/>
          <w:i/>
          <w:iCs/>
          <w:lang w:val="ru-RU"/>
        </w:rPr>
        <w:t>Пример</w:t>
      </w:r>
      <w:r w:rsidR="000C0170" w:rsidRPr="001B5BA2">
        <w:rPr>
          <w:b/>
          <w:bCs/>
          <w:i/>
          <w:iCs/>
          <w:lang w:val="ru-RU"/>
        </w:rPr>
        <w:t xml:space="preserve"> 1</w:t>
      </w:r>
      <w:r w:rsidRPr="001B5BA2">
        <w:rPr>
          <w:b/>
          <w:bCs/>
          <w:lang w:val="ru-RU"/>
        </w:rPr>
        <w:t xml:space="preserve">: </w:t>
      </w:r>
    </w:p>
    <w:p w14:paraId="06E455A9" w14:textId="3915B4C9" w:rsidR="002D4D1E" w:rsidRPr="00CD5777" w:rsidRDefault="002D4D1E" w:rsidP="002D4D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lang w:val="ru-RU"/>
        </w:rPr>
      </w:pP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ru-RU"/>
          </w:rPr>
          <m:t>=1</m:t>
        </m:r>
        <m:r>
          <w:rPr>
            <w:rFonts w:ascii="Cambria Math" w:eastAsiaTheme="minorEastAsia" w:hAnsi="Cambria Math"/>
            <w:lang w:val="ru-RU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μm</m:t>
            </m:r>
          </m:e>
        </m:d>
      </m:oMath>
      <w:r w:rsidR="00CD5777">
        <w:rPr>
          <w:rFonts w:eastAsiaTheme="minorEastAsia"/>
          <w:lang w:val="ru-RU"/>
        </w:rPr>
        <w:t xml:space="preserve"> </w:t>
      </w:r>
      <w:r w:rsidR="00CD5777" w:rsidRPr="000C0170">
        <w:rPr>
          <w:rFonts w:eastAsiaTheme="minorEastAsia"/>
          <w:lang w:val="ru-RU"/>
        </w:rPr>
        <w:t xml:space="preserve">– </w:t>
      </w:r>
      <w:r w:rsidR="00CD5777">
        <w:rPr>
          <w:rFonts w:eastAsiaTheme="minorEastAsia"/>
          <w:lang w:val="ru-RU"/>
        </w:rPr>
        <w:t xml:space="preserve">клеточный диаметр </w:t>
      </w:r>
      <w:proofErr w:type="spellStart"/>
      <w:r w:rsidR="00CD5777">
        <w:rPr>
          <w:rFonts w:eastAsiaTheme="minorEastAsia"/>
          <w:lang w:val="ru-RU"/>
        </w:rPr>
        <w:t>монококка</w:t>
      </w:r>
      <w:proofErr w:type="spellEnd"/>
      <m:oMath>
        <m:r>
          <w:rPr>
            <w:rFonts w:ascii="Cambria Math" w:hAnsi="Cambria Math"/>
            <w:lang w:val="ru-RU"/>
          </w:rPr>
          <w:br/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ru-RU"/>
              </w:rPr>
              <m:t>mono</m:t>
            </m:r>
            <m:r>
              <w:rPr>
                <w:rFonts w:ascii="Cambria Math" w:hAnsi="Cambria Math"/>
              </w:rPr>
              <m:t>cocci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π</m:t>
            </m:r>
          </m:num>
          <m:den>
            <m:r>
              <w:rPr>
                <w:rFonts w:ascii="Cambria Math" w:hAnsi="Cambria Math"/>
                <w:lang w:val="ru-RU"/>
              </w:rPr>
              <m:t>6</m:t>
            </m:r>
          </m:den>
        </m:f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w:rPr>
            <w:rFonts w:ascii="Cambria Math" w:hAnsi="Cambria Math"/>
            <w:lang w:val="ru-RU"/>
          </w:rPr>
          <m:t>=0.5236</m:t>
        </m:r>
        <m:r>
          <w:rPr>
            <w:rFonts w:ascii="Cambria Math" w:hAnsi="Cambria Math"/>
            <w:lang w:val="ru-RU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lang w:val="ru-RU"/>
                  </w:rPr>
                  <m:t>μm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3</m:t>
                </m:r>
              </m:sup>
            </m:sSup>
          </m:e>
        </m:d>
      </m:oMath>
      <w:r w:rsidR="00CD5777">
        <w:rPr>
          <w:rFonts w:eastAsiaTheme="minorEastAsia"/>
          <w:lang w:val="ru-RU"/>
        </w:rPr>
        <w:t xml:space="preserve"> </w:t>
      </w:r>
      <w:r w:rsidR="00CD5777">
        <w:rPr>
          <w:rFonts w:eastAsiaTheme="minorEastAsia"/>
          <w:lang w:val="ru-RU"/>
        </w:rPr>
        <w:t xml:space="preserve">– внутриклеточный объём </w:t>
      </w:r>
      <w:proofErr w:type="spellStart"/>
      <w:r w:rsidR="00CD5777">
        <w:rPr>
          <w:rFonts w:eastAsiaTheme="minorEastAsia"/>
          <w:lang w:val="ru-RU"/>
        </w:rPr>
        <w:t>монококка</w:t>
      </w:r>
      <w:proofErr w:type="spellEnd"/>
    </w:p>
    <w:p w14:paraId="04B520E4" w14:textId="39690BC0" w:rsidR="002D4D1E" w:rsidRDefault="002D4D1E" w:rsidP="002D4D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ru-RU"/>
              </w:rPr>
              <m:t>diplococci</m:t>
            </m:r>
          </m:sub>
        </m:sSub>
        <m:r>
          <w:rPr>
            <w:rFonts w:ascii="Cambria Math" w:hAnsi="Cambria Math"/>
            <w:lang w:val="ru-RU"/>
          </w:rPr>
          <m:t>=2×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π</m:t>
            </m:r>
          </m:num>
          <m:den>
            <m:r>
              <w:rPr>
                <w:rFonts w:ascii="Cambria Math" w:hAnsi="Cambria Math"/>
                <w:lang w:val="ru-RU"/>
              </w:rPr>
              <m:t>6</m:t>
            </m:r>
          </m:den>
        </m:f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w:rPr>
            <w:rFonts w:ascii="Cambria Math" w:eastAsiaTheme="minorEastAsia" w:hAnsi="Cambria Math"/>
            <w:lang w:val="ru-RU"/>
          </w:rPr>
          <m:t>=1.0472</m:t>
        </m:r>
        <m:r>
          <w:rPr>
            <w:rFonts w:ascii="Cambria Math" w:eastAsiaTheme="minorEastAsia" w:hAnsi="Cambria Math"/>
            <w:lang w:val="ru-RU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lang w:val="ru-RU"/>
                  </w:rPr>
                  <m:t>μm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3</m:t>
                </m:r>
              </m:sup>
            </m:sSup>
          </m:e>
        </m:d>
      </m:oMath>
      <w:r w:rsidR="00CD5777">
        <w:rPr>
          <w:rFonts w:eastAsiaTheme="minorEastAsia"/>
          <w:lang w:val="ru-RU"/>
        </w:rPr>
        <w:t xml:space="preserve"> </w:t>
      </w:r>
      <w:r w:rsidR="00CD5777">
        <w:rPr>
          <w:rFonts w:eastAsiaTheme="minorEastAsia"/>
          <w:lang w:val="ru-RU"/>
        </w:rPr>
        <w:t xml:space="preserve">– внутриклеточный объём </w:t>
      </w:r>
      <w:r w:rsidR="00CD5777">
        <w:rPr>
          <w:rFonts w:eastAsiaTheme="minorEastAsia"/>
          <w:lang w:val="ru-RU"/>
        </w:rPr>
        <w:t>дипло</w:t>
      </w:r>
      <w:r w:rsidR="00CD5777">
        <w:rPr>
          <w:rFonts w:eastAsiaTheme="minorEastAsia"/>
          <w:lang w:val="ru-RU"/>
        </w:rPr>
        <w:t>кокка</w:t>
      </w:r>
    </w:p>
    <w:p w14:paraId="0DF49AFF" w14:textId="29AD255A" w:rsidR="00277EF7" w:rsidRDefault="00277EF7" w:rsidP="002D4D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iCs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monococci</m:t>
            </m:r>
          </m:sub>
        </m:sSub>
        <m:r>
          <w:rPr>
            <w:rFonts w:ascii="Cambria Math" w:eastAsiaTheme="minorEastAsia" w:hAnsi="Cambria Math"/>
            <w:lang w:val="ru-RU"/>
          </w:rPr>
          <m:t>=4</m:t>
        </m:r>
        <m:r>
          <w:rPr>
            <w:rFonts w:ascii="Cambria Math" w:eastAsiaTheme="minorEastAsia" w:hAnsi="Cambria Math"/>
            <w:lang w:val="ru-RU"/>
          </w:rPr>
          <m:t>π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ru-RU"/>
          </w:rPr>
          <m:t>π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d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/>
            <w:lang w:val="ru-RU"/>
          </w:rPr>
          <m:t xml:space="preserve">=3.1416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μ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ru-RU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lang w:val="ru-RU"/>
                  </w:rPr>
                  <m:t>2</m:t>
                </m:r>
              </m:sup>
            </m:sSup>
          </m:e>
        </m:d>
      </m:oMath>
      <w:r w:rsidRPr="00277EF7">
        <w:rPr>
          <w:rFonts w:eastAsiaTheme="minorEastAsia"/>
          <w:iCs/>
          <w:lang w:val="ru-RU"/>
        </w:rPr>
        <w:t xml:space="preserve"> – </w:t>
      </w:r>
      <w:r>
        <w:rPr>
          <w:rFonts w:eastAsiaTheme="minorEastAsia"/>
          <w:iCs/>
          <w:lang w:val="ru-RU"/>
        </w:rPr>
        <w:t xml:space="preserve">площадь поверхности </w:t>
      </w:r>
      <w:proofErr w:type="spellStart"/>
      <w:r>
        <w:rPr>
          <w:rFonts w:eastAsiaTheme="minorEastAsia"/>
          <w:iCs/>
          <w:lang w:val="ru-RU"/>
        </w:rPr>
        <w:t>монококка</w:t>
      </w:r>
      <w:proofErr w:type="spellEnd"/>
    </w:p>
    <w:p w14:paraId="727EB34D" w14:textId="4E1A8639" w:rsidR="00277EF7" w:rsidRPr="00277EF7" w:rsidRDefault="00277EF7" w:rsidP="002D4D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iCs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diplo</m:t>
            </m:r>
            <m:r>
              <w:rPr>
                <w:rFonts w:ascii="Cambria Math" w:eastAsiaTheme="minorEastAsia" w:hAnsi="Cambria Math"/>
                <w:lang w:val="ru-RU"/>
              </w:rPr>
              <m:t>cocci</m:t>
            </m:r>
          </m:sub>
        </m:sSub>
        <m:r>
          <w:rPr>
            <w:rFonts w:ascii="Cambria Math" w:eastAsiaTheme="minorEastAsia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ru-RU"/>
          </w:rPr>
          <m:t>2×</m:t>
        </m:r>
        <m:r>
          <w:rPr>
            <w:rFonts w:ascii="Cambria Math" w:eastAsiaTheme="minorEastAsia" w:hAnsi="Cambria Math"/>
            <w:lang w:val="ru-RU"/>
          </w:rPr>
          <m:t>4</m:t>
        </m:r>
        <m:r>
          <w:rPr>
            <w:rFonts w:ascii="Cambria Math" w:eastAsiaTheme="minorEastAsia" w:hAnsi="Cambria Math"/>
            <w:lang w:val="ru-RU"/>
          </w:rPr>
          <m:t>π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ru-RU"/>
          </w:rPr>
          <m:t>2×</m:t>
        </m:r>
        <m:r>
          <w:rPr>
            <w:rFonts w:ascii="Cambria Math" w:eastAsiaTheme="minorEastAsia" w:hAnsi="Cambria Math"/>
            <w:lang w:val="ru-RU"/>
          </w:rPr>
          <m:t>π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d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ru-RU"/>
          </w:rPr>
          <m:t>6</m:t>
        </m:r>
        <m:r>
          <w:rPr>
            <w:rFonts w:ascii="Cambria Math" w:eastAsiaTheme="minorEastAsia" w:hAnsi="Cambria Math"/>
            <w:lang w:val="ru-RU"/>
          </w:rPr>
          <m:t>.</m:t>
        </m:r>
        <m:r>
          <w:rPr>
            <w:rFonts w:ascii="Cambria Math" w:eastAsiaTheme="minorEastAsia" w:hAnsi="Cambria Math"/>
            <w:lang w:val="ru-RU"/>
          </w:rPr>
          <m:t>2832</m:t>
        </m:r>
        <m:r>
          <w:rPr>
            <w:rFonts w:ascii="Cambria Math" w:eastAsiaTheme="minorEastAsia" w:hAnsi="Cambria Math"/>
            <w:lang w:val="ru-RU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μ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ru-RU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lang w:val="ru-RU"/>
                  </w:rPr>
                  <m:t>2</m:t>
                </m:r>
              </m:sup>
            </m:sSup>
          </m:e>
        </m:d>
      </m:oMath>
      <w:r w:rsidRPr="00277EF7">
        <w:rPr>
          <w:rFonts w:eastAsiaTheme="minorEastAsia"/>
          <w:iCs/>
          <w:lang w:val="ru-RU"/>
        </w:rPr>
        <w:t xml:space="preserve"> – </w:t>
      </w:r>
      <w:r>
        <w:rPr>
          <w:rFonts w:eastAsiaTheme="minorEastAsia"/>
          <w:iCs/>
          <w:lang w:val="ru-RU"/>
        </w:rPr>
        <w:t xml:space="preserve">площадь поверхности </w:t>
      </w:r>
      <w:r>
        <w:rPr>
          <w:rFonts w:eastAsiaTheme="minorEastAsia"/>
          <w:iCs/>
          <w:lang w:val="ru-RU"/>
        </w:rPr>
        <w:t>дипло</w:t>
      </w:r>
      <w:r>
        <w:rPr>
          <w:rFonts w:eastAsiaTheme="minorEastAsia"/>
          <w:iCs/>
          <w:lang w:val="ru-RU"/>
        </w:rPr>
        <w:t>кокка</w:t>
      </w:r>
    </w:p>
    <w:p w14:paraId="026989A0" w14:textId="6F7216DF" w:rsidR="002D4D1E" w:rsidRPr="00277EF7" w:rsidRDefault="002D4D1E" w:rsidP="002D4D1E">
      <w:pPr>
        <w:rPr>
          <w:rFonts w:eastAsiaTheme="minorEastAsia"/>
          <w:lang w:val="ru-RU"/>
        </w:rPr>
      </w:pPr>
      <w:r w:rsidRPr="00277EF7">
        <w:rPr>
          <w:lang w:val="ru-RU"/>
        </w:rPr>
        <w:t xml:space="preserve"> </w:t>
      </w:r>
    </w:p>
    <w:p w14:paraId="411ED87C" w14:textId="45FD785A" w:rsidR="0043728B" w:rsidRDefault="0037451C" w:rsidP="0043728B">
      <w:pPr>
        <w:rPr>
          <w:lang w:val="ru-RU"/>
        </w:rPr>
      </w:pPr>
      <w:r w:rsidRPr="00FE7B2B">
        <w:rPr>
          <w:b/>
          <w:bCs/>
          <w:lang w:val="ru-RU"/>
        </w:rPr>
        <w:t>Подход 2</w:t>
      </w:r>
      <w:r>
        <w:rPr>
          <w:lang w:val="ru-RU"/>
        </w:rPr>
        <w:t>:</w:t>
      </w:r>
    </w:p>
    <w:p w14:paraId="3D1CE218" w14:textId="53080DAF" w:rsidR="00384AC6" w:rsidRDefault="0043728B" w:rsidP="0037451C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Проекцию диплококка на </w:t>
      </w:r>
      <w:r w:rsidR="0037451C">
        <w:rPr>
          <w:lang w:val="ru-RU"/>
        </w:rPr>
        <w:t>2</w:t>
      </w:r>
      <w:r w:rsidR="0037451C">
        <w:t>D</w:t>
      </w:r>
      <w:r w:rsidR="0037451C">
        <w:rPr>
          <w:lang w:val="ru-RU"/>
        </w:rPr>
        <w:t xml:space="preserve"> </w:t>
      </w:r>
      <w:r>
        <w:rPr>
          <w:lang w:val="ru-RU"/>
        </w:rPr>
        <w:t>фотографии можно представить в виде двух перекрывающихся окружностей</w:t>
      </w:r>
      <w:r>
        <w:rPr>
          <w:lang w:val="ru-RU"/>
        </w:rPr>
        <w:br/>
      </w:r>
      <w:r w:rsidRPr="0043728B">
        <w:rPr>
          <w:lang w:val="ru-RU"/>
        </w:rPr>
        <w:drawing>
          <wp:inline distT="0" distB="0" distL="0" distR="0" wp14:anchorId="002D973C" wp14:editId="700F769E">
            <wp:extent cx="3340272" cy="2533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D8B3" w14:textId="77777777" w:rsidR="00DF69E0" w:rsidRDefault="0037451C" w:rsidP="0037451C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lastRenderedPageBreak/>
        <w:t>Что по сути является перекрыванием двух сфер</w:t>
      </w:r>
      <w:r>
        <w:rPr>
          <w:lang w:val="ru-RU"/>
        </w:rPr>
        <w:br/>
      </w:r>
      <w:r w:rsidRPr="0037451C">
        <w:rPr>
          <w:lang w:val="ru-RU"/>
        </w:rPr>
        <w:drawing>
          <wp:inline distT="0" distB="0" distL="0" distR="0" wp14:anchorId="23877335" wp14:editId="57170C36">
            <wp:extent cx="5040000" cy="3808800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Pr="0037451C">
        <w:rPr>
          <w:lang w:val="ru-RU"/>
        </w:rPr>
        <w:drawing>
          <wp:inline distT="0" distB="0" distL="0" distR="0" wp14:anchorId="43497562" wp14:editId="2A3C6AAE">
            <wp:extent cx="5040000" cy="3808800"/>
            <wp:effectExtent l="0" t="0" r="825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</w:p>
    <w:p w14:paraId="6E74F490" w14:textId="2D7B9D39" w:rsidR="00687990" w:rsidRDefault="00DF69E0" w:rsidP="00687990">
      <w:pPr>
        <w:pStyle w:val="ListParagraph"/>
        <w:numPr>
          <w:ilvl w:val="0"/>
          <w:numId w:val="4"/>
        </w:numPr>
        <w:rPr>
          <w:lang w:val="ru-RU"/>
        </w:rPr>
      </w:pPr>
      <w:r w:rsidRPr="00DF69E0">
        <w:rPr>
          <w:lang w:val="ru-RU"/>
        </w:rPr>
        <w:t>Т</w:t>
      </w:r>
      <w:r w:rsidR="0037451C" w:rsidRPr="00DF69E0">
        <w:rPr>
          <w:lang w:val="ru-RU"/>
        </w:rPr>
        <w:t xml:space="preserve">аким образом объём каждой сферы необходимо скорректировать </w:t>
      </w:r>
      <w:r w:rsidRPr="00DF69E0">
        <w:rPr>
          <w:lang w:val="ru-RU"/>
        </w:rPr>
        <w:t xml:space="preserve">на </w:t>
      </w:r>
      <w:r w:rsidR="00FE7B2B">
        <w:rPr>
          <w:lang w:val="ru-RU"/>
        </w:rPr>
        <w:t xml:space="preserve">шаровый </w:t>
      </w:r>
      <w:r w:rsidRPr="00DF69E0">
        <w:rPr>
          <w:lang w:val="ru-RU"/>
        </w:rPr>
        <w:t>сегмент,</w:t>
      </w:r>
      <w:r w:rsidR="0037451C" w:rsidRPr="00DF69E0">
        <w:rPr>
          <w:lang w:val="ru-RU"/>
        </w:rPr>
        <w:t xml:space="preserve"> вышедший за пределы плоскости перекрывания сфер.</w:t>
      </w:r>
      <w:r w:rsidRPr="00DF69E0">
        <w:rPr>
          <w:lang w:val="ru-RU"/>
        </w:rPr>
        <w:br/>
      </w:r>
      <w:r>
        <w:rPr>
          <w:noProof/>
        </w:rPr>
        <w:lastRenderedPageBreak/>
        <w:drawing>
          <wp:inline distT="0" distB="0" distL="0" distR="0" wp14:anchorId="7AB8E4BA" wp14:editId="4D23E9BB">
            <wp:extent cx="1649240" cy="1657350"/>
            <wp:effectExtent l="0" t="0" r="8255" b="0"/>
            <wp:docPr id="5" name="Picture 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336" cy="1662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451C" w:rsidRPr="00DF69E0">
        <w:rPr>
          <w:lang w:val="ru-RU"/>
        </w:rPr>
        <w:t xml:space="preserve"> </w:t>
      </w:r>
      <w:r w:rsidRPr="00DF69E0">
        <w:rPr>
          <w:lang w:val="ru-RU"/>
        </w:rPr>
        <w:br/>
      </w:r>
      <w:r w:rsidRPr="00DF69E0">
        <w:rPr>
          <w:lang w:val="ru-RU"/>
        </w:rPr>
        <w:t xml:space="preserve">Если радиус основания сегмента равен </w:t>
      </w:r>
      <w:r w:rsidRPr="00DF69E0">
        <w:rPr>
          <w:rFonts w:ascii="Cambria Math" w:hAnsi="Cambria Math" w:cs="Cambria Math"/>
          <w:lang w:val="ru-RU"/>
        </w:rPr>
        <w:t>𝑎</w:t>
      </w:r>
      <w:r w:rsidRPr="00DF69E0">
        <w:rPr>
          <w:lang w:val="ru-RU"/>
        </w:rPr>
        <w:t xml:space="preserve">, высота сегмента равна </w:t>
      </w:r>
      <w:r w:rsidRPr="00DF69E0">
        <w:rPr>
          <w:rFonts w:ascii="Cambria Math" w:hAnsi="Cambria Math" w:cs="Cambria Math"/>
          <w:lang w:val="ru-RU"/>
        </w:rPr>
        <w:t>ℎ</w:t>
      </w:r>
      <w:r w:rsidRPr="00DF69E0">
        <w:rPr>
          <w:lang w:val="ru-RU"/>
        </w:rPr>
        <w:t>, тогда объём шарового сегмента равен</w:t>
      </w:r>
      <w:r>
        <w:rPr>
          <w:lang w:val="ru-RU"/>
        </w:rPr>
        <w:t>:</w:t>
      </w:r>
      <w:r>
        <w:rPr>
          <w:lang w:val="ru-RU"/>
        </w:rPr>
        <w:br/>
      </w:r>
      <m:oMathPara>
        <m:oMath>
          <m:r>
            <w:rPr>
              <w:rFonts w:ascii="Cambria Math" w:hAnsi="Cambria Math"/>
              <w:lang w:val="ru-RU"/>
            </w:rPr>
            <m:t>V=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πh</m:t>
              </m:r>
            </m:num>
            <m:den>
              <m:r>
                <w:rPr>
                  <w:rFonts w:ascii="Cambria Math" w:hAnsi="Cambria Math"/>
                  <w:lang w:val="ru-RU"/>
                </w:rPr>
                <m:t>6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e>
          </m:d>
          <m:r>
            <w:rPr>
              <w:rFonts w:eastAsiaTheme="minorEastAsia"/>
              <w:lang w:val="ru-RU"/>
            </w:rPr>
            <w:br/>
          </m:r>
        </m:oMath>
      </m:oMathPara>
      <w:r w:rsidR="000D7C5B">
        <w:rPr>
          <w:rFonts w:eastAsiaTheme="minorEastAsia"/>
          <w:lang w:val="ru-RU"/>
        </w:rPr>
        <w:t>площадь поверхности шарового сегмента равна:</w:t>
      </w:r>
      <w:r w:rsidR="000D7C5B">
        <w:rPr>
          <w:rFonts w:eastAsiaTheme="minorEastAsia"/>
          <w:lang w:val="ru-RU"/>
        </w:rPr>
        <w:br/>
      </w:r>
      <m:oMathPara>
        <m:oMath>
          <m:r>
            <w:rPr>
              <w:rFonts w:ascii="Cambria Math" w:eastAsiaTheme="minorEastAsia" w:hAnsi="Cambria Math"/>
              <w:lang w:val="ru-RU"/>
            </w:rPr>
            <m:t>A=π</m:t>
          </m:r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ru-RU"/>
                    </w:rPr>
                    <m:t>2</m:t>
                  </m:r>
                </m:sup>
              </m:sSup>
            </m:e>
          </m:d>
          <m:r>
            <w:rPr>
              <w:rFonts w:eastAsiaTheme="minorEastAsia"/>
              <w:lang w:val="ru-RU"/>
            </w:rPr>
            <w:br/>
          </m:r>
        </m:oMath>
      </m:oMathPara>
      <w:r w:rsidR="00FE7B2B">
        <w:rPr>
          <w:rFonts w:eastAsiaTheme="minorEastAsia"/>
          <w:lang w:val="ru-RU"/>
        </w:rPr>
        <w:t>решаем это</w:t>
      </w:r>
      <w:r w:rsidR="00687990">
        <w:rPr>
          <w:rFonts w:eastAsiaTheme="minorEastAsia"/>
          <w:lang w:val="ru-RU"/>
        </w:rPr>
        <w:t xml:space="preserve"> в </w:t>
      </w:r>
      <w:r w:rsidR="00687990">
        <w:rPr>
          <w:rFonts w:eastAsiaTheme="minorEastAsia"/>
        </w:rPr>
        <w:t>MATLAB</w:t>
      </w:r>
    </w:p>
    <w:p w14:paraId="40522AC3" w14:textId="799D5516" w:rsidR="00687990" w:rsidRPr="00687990" w:rsidRDefault="00687990" w:rsidP="0068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87990">
        <w:rPr>
          <w:rFonts w:ascii="Consolas" w:eastAsia="Times New Roman" w:hAnsi="Consolas" w:cs="Times New Roman"/>
          <w:sz w:val="20"/>
          <w:szCs w:val="20"/>
        </w:rPr>
        <w:t xml:space="preserve">d = 1; 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monococci</w:t>
      </w:r>
      <w:proofErr w:type="spellEnd"/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cell diameter, [</w:t>
      </w:r>
      <m:oMath>
        <m:r>
          <w:rPr>
            <w:rFonts w:ascii="Cambria Math" w:eastAsia="Times New Roman" w:hAnsi="Cambria Math" w:cs="Times New Roman"/>
            <w:color w:val="008013"/>
            <w:sz w:val="20"/>
            <w:szCs w:val="20"/>
          </w:rPr>
          <m:t>μ</m:t>
        </m:r>
      </m:oMath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m]</w:t>
      </w:r>
    </w:p>
    <w:p w14:paraId="2B3F4C97" w14:textId="1A98B302" w:rsidR="00687990" w:rsidRPr="00687990" w:rsidRDefault="00687990" w:rsidP="0068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87990">
        <w:rPr>
          <w:rFonts w:ascii="Consolas" w:eastAsia="Times New Roman" w:hAnsi="Consolas" w:cs="Times New Roman"/>
          <w:sz w:val="20"/>
          <w:szCs w:val="20"/>
        </w:rPr>
        <w:t xml:space="preserve">r = d/2; 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monococci</w:t>
      </w:r>
      <w:proofErr w:type="spellEnd"/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cell radius, [</w:t>
      </w:r>
      <m:oMath>
        <m:r>
          <w:rPr>
            <w:rFonts w:ascii="Cambria Math" w:eastAsia="Times New Roman" w:hAnsi="Cambria Math" w:cs="Times New Roman"/>
            <w:color w:val="008013"/>
            <w:sz w:val="20"/>
            <w:szCs w:val="20"/>
          </w:rPr>
          <m:t>μ</m:t>
        </m:r>
      </m:oMath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m]</w:t>
      </w:r>
    </w:p>
    <w:p w14:paraId="3669F6DA" w14:textId="0BA79BB9" w:rsidR="00687990" w:rsidRPr="00687990" w:rsidRDefault="00687990" w:rsidP="0068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687990">
        <w:rPr>
          <w:rFonts w:ascii="Consolas" w:eastAsia="Times New Roman" w:hAnsi="Consolas" w:cs="Times New Roman"/>
          <w:sz w:val="20"/>
          <w:szCs w:val="20"/>
        </w:rPr>
        <w:t>V_mono</w:t>
      </w:r>
      <w:proofErr w:type="spellEnd"/>
      <w:r w:rsidRPr="00687990">
        <w:rPr>
          <w:rFonts w:ascii="Consolas" w:eastAsia="Times New Roman" w:hAnsi="Consolas" w:cs="Times New Roman"/>
          <w:sz w:val="20"/>
          <w:szCs w:val="20"/>
        </w:rPr>
        <w:t xml:space="preserve"> = pi/6*d^3; 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monococci</w:t>
      </w:r>
      <w:proofErr w:type="spellEnd"/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intracellular volume, [</w:t>
      </w:r>
      <m:oMath>
        <m:r>
          <w:rPr>
            <w:rFonts w:ascii="Cambria Math" w:eastAsia="Times New Roman" w:hAnsi="Cambria Math" w:cs="Times New Roman"/>
            <w:color w:val="008013"/>
            <w:sz w:val="20"/>
            <w:szCs w:val="20"/>
          </w:rPr>
          <m:t>μ</m:t>
        </m:r>
      </m:oMath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m^3]</w:t>
      </w:r>
    </w:p>
    <w:p w14:paraId="1A2FD34D" w14:textId="763F786D" w:rsidR="00687990" w:rsidRPr="00687990" w:rsidRDefault="00687990" w:rsidP="0068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687990">
        <w:rPr>
          <w:rFonts w:ascii="Consolas" w:eastAsia="Times New Roman" w:hAnsi="Consolas" w:cs="Times New Roman"/>
          <w:sz w:val="20"/>
          <w:szCs w:val="20"/>
        </w:rPr>
        <w:t>V_diplo</w:t>
      </w:r>
      <w:proofErr w:type="spellEnd"/>
      <w:r w:rsidRPr="00687990">
        <w:rPr>
          <w:rFonts w:ascii="Consolas" w:eastAsia="Times New Roman" w:hAnsi="Consolas" w:cs="Times New Roman"/>
          <w:sz w:val="20"/>
          <w:szCs w:val="20"/>
        </w:rPr>
        <w:t xml:space="preserve"> = 2*pi/6*d^3; 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r w:rsidR="001B5BA2">
        <w:rPr>
          <w:rFonts w:ascii="Consolas" w:eastAsia="Times New Roman" w:hAnsi="Consolas" w:cs="Times New Roman"/>
          <w:color w:val="008013"/>
          <w:sz w:val="20"/>
          <w:szCs w:val="20"/>
        </w:rPr>
        <w:t xml:space="preserve">noncorrected 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diplococci intracellular volume, [</w:t>
      </w:r>
      <m:oMath>
        <m:r>
          <w:rPr>
            <w:rFonts w:ascii="Cambria Math" w:eastAsia="Times New Roman" w:hAnsi="Cambria Math" w:cs="Times New Roman"/>
            <w:color w:val="008013"/>
            <w:sz w:val="20"/>
            <w:szCs w:val="20"/>
          </w:rPr>
          <m:t>μ</m:t>
        </m:r>
      </m:oMath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m^3]</w:t>
      </w:r>
    </w:p>
    <w:p w14:paraId="37C9FD1A" w14:textId="77777777" w:rsidR="00687990" w:rsidRPr="00687990" w:rsidRDefault="00687990" w:rsidP="0068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AFF96E6" w14:textId="06EAA1D1" w:rsidR="00687990" w:rsidRPr="00687990" w:rsidRDefault="00687990" w:rsidP="0068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87990">
        <w:rPr>
          <w:rFonts w:ascii="Consolas" w:eastAsia="Times New Roman" w:hAnsi="Consolas" w:cs="Times New Roman"/>
          <w:sz w:val="20"/>
          <w:szCs w:val="20"/>
        </w:rPr>
        <w:t>h = (0:0.</w:t>
      </w:r>
      <w:proofErr w:type="gramStart"/>
      <w:r w:rsidRPr="00687990">
        <w:rPr>
          <w:rFonts w:ascii="Consolas" w:eastAsia="Times New Roman" w:hAnsi="Consolas" w:cs="Times New Roman"/>
          <w:sz w:val="20"/>
          <w:szCs w:val="20"/>
        </w:rPr>
        <w:t>01:r</w:t>
      </w:r>
      <w:proofErr w:type="gramEnd"/>
      <w:r w:rsidRPr="00687990">
        <w:rPr>
          <w:rFonts w:ascii="Consolas" w:eastAsia="Times New Roman" w:hAnsi="Consolas" w:cs="Times New Roman"/>
          <w:sz w:val="20"/>
          <w:szCs w:val="20"/>
        </w:rPr>
        <w:t xml:space="preserve">); 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r w:rsidR="000C0170">
        <w:rPr>
          <w:rFonts w:ascii="Consolas" w:eastAsia="Times New Roman" w:hAnsi="Consolas" w:cs="Times New Roman"/>
          <w:color w:val="008013"/>
          <w:sz w:val="20"/>
          <w:szCs w:val="20"/>
        </w:rPr>
        <w:t xml:space="preserve">vector of 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height</w:t>
      </w:r>
      <w:r w:rsidR="000C0170">
        <w:rPr>
          <w:rFonts w:ascii="Consolas" w:eastAsia="Times New Roman" w:hAnsi="Consolas" w:cs="Times New Roman"/>
          <w:color w:val="008013"/>
          <w:sz w:val="20"/>
          <w:szCs w:val="20"/>
        </w:rPr>
        <w:t>s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of </w:t>
      </w:r>
      <w:r w:rsidR="001B5BA2">
        <w:rPr>
          <w:rFonts w:ascii="Consolas" w:eastAsia="Times New Roman" w:hAnsi="Consolas" w:cs="Times New Roman"/>
          <w:color w:val="008013"/>
          <w:sz w:val="20"/>
          <w:szCs w:val="20"/>
        </w:rPr>
        <w:t>spherical caps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, [</w:t>
      </w:r>
      <m:oMath>
        <m:r>
          <w:rPr>
            <w:rFonts w:ascii="Cambria Math" w:eastAsia="Times New Roman" w:hAnsi="Cambria Math" w:cs="Times New Roman"/>
            <w:color w:val="008013"/>
            <w:sz w:val="20"/>
            <w:szCs w:val="20"/>
          </w:rPr>
          <m:t>μ</m:t>
        </m:r>
      </m:oMath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m]</w:t>
      </w:r>
      <w:r w:rsidR="001B5BA2">
        <w:rPr>
          <w:rFonts w:ascii="Consolas" w:eastAsia="Times New Roman" w:hAnsi="Consolas" w:cs="Times New Roman"/>
          <w:color w:val="008013"/>
          <w:sz w:val="20"/>
          <w:szCs w:val="20"/>
        </w:rPr>
        <w:t xml:space="preserve"> … from 0% to 100% of r</w:t>
      </w:r>
    </w:p>
    <w:p w14:paraId="1A4CE833" w14:textId="53BD67B1" w:rsidR="00687990" w:rsidRPr="00687990" w:rsidRDefault="00687990" w:rsidP="0068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87990">
        <w:rPr>
          <w:rFonts w:ascii="Consolas" w:eastAsia="Times New Roman" w:hAnsi="Consolas" w:cs="Times New Roman"/>
          <w:sz w:val="20"/>
          <w:szCs w:val="20"/>
        </w:rPr>
        <w:t xml:space="preserve">a = </w:t>
      </w:r>
      <w:proofErr w:type="gramStart"/>
      <w:r w:rsidRPr="00687990">
        <w:rPr>
          <w:rFonts w:ascii="Consolas" w:eastAsia="Times New Roman" w:hAnsi="Consolas" w:cs="Times New Roman"/>
          <w:sz w:val="20"/>
          <w:szCs w:val="20"/>
        </w:rPr>
        <w:t>sqrt(</w:t>
      </w:r>
      <w:proofErr w:type="gramEnd"/>
      <w:r w:rsidRPr="00687990">
        <w:rPr>
          <w:rFonts w:ascii="Consolas" w:eastAsia="Times New Roman" w:hAnsi="Consolas" w:cs="Times New Roman"/>
          <w:sz w:val="20"/>
          <w:szCs w:val="20"/>
        </w:rPr>
        <w:t xml:space="preserve">r^2 - (r - h).^2); 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r w:rsidR="000C0170">
        <w:rPr>
          <w:rFonts w:ascii="Consolas" w:eastAsia="Times New Roman" w:hAnsi="Consolas" w:cs="Times New Roman"/>
          <w:color w:val="008013"/>
          <w:sz w:val="20"/>
          <w:szCs w:val="20"/>
        </w:rPr>
        <w:t>vector</w:t>
      </w:r>
      <w:r w:rsidR="000C0170" w:rsidRPr="001B5BA2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r w:rsidR="000C0170">
        <w:rPr>
          <w:rFonts w:ascii="Consolas" w:eastAsia="Times New Roman" w:hAnsi="Consolas" w:cs="Times New Roman"/>
          <w:color w:val="008013"/>
          <w:sz w:val="20"/>
          <w:szCs w:val="20"/>
        </w:rPr>
        <w:t>of</w:t>
      </w:r>
      <w:r w:rsidR="000C0170" w:rsidRPr="001B5BA2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r w:rsidR="001B5BA2">
        <w:rPr>
          <w:rFonts w:ascii="Consolas" w:eastAsia="Times New Roman" w:hAnsi="Consolas" w:cs="Times New Roman"/>
          <w:color w:val="008013"/>
          <w:sz w:val="20"/>
          <w:szCs w:val="20"/>
        </w:rPr>
        <w:t>radii of the base of the cap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, [</w:t>
      </w:r>
      <m:oMath>
        <m:r>
          <w:rPr>
            <w:rFonts w:ascii="Cambria Math" w:eastAsia="Times New Roman" w:hAnsi="Cambria Math" w:cs="Times New Roman"/>
            <w:color w:val="008013"/>
            <w:sz w:val="20"/>
            <w:szCs w:val="20"/>
          </w:rPr>
          <m:t>μ</m:t>
        </m:r>
      </m:oMath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m]</w:t>
      </w:r>
    </w:p>
    <w:p w14:paraId="13749C8F" w14:textId="55DF98D9" w:rsidR="00687990" w:rsidRPr="00687990" w:rsidRDefault="00687990" w:rsidP="0068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687990">
        <w:rPr>
          <w:rFonts w:ascii="Consolas" w:eastAsia="Times New Roman" w:hAnsi="Consolas" w:cs="Times New Roman"/>
          <w:sz w:val="20"/>
          <w:szCs w:val="20"/>
        </w:rPr>
        <w:t>V_</w:t>
      </w:r>
      <w:r w:rsidR="00705DF0">
        <w:rPr>
          <w:rFonts w:ascii="Consolas" w:eastAsia="Times New Roman" w:hAnsi="Consolas" w:cs="Times New Roman"/>
          <w:sz w:val="20"/>
          <w:szCs w:val="20"/>
        </w:rPr>
        <w:t>cap</w:t>
      </w:r>
      <w:proofErr w:type="spellEnd"/>
      <w:r w:rsidRPr="00687990">
        <w:rPr>
          <w:rFonts w:ascii="Consolas" w:eastAsia="Times New Roman" w:hAnsi="Consolas" w:cs="Times New Roman"/>
          <w:sz w:val="20"/>
          <w:szCs w:val="20"/>
        </w:rPr>
        <w:t xml:space="preserve"> = (</w:t>
      </w:r>
      <w:proofErr w:type="gramStart"/>
      <w:r w:rsidRPr="00687990">
        <w:rPr>
          <w:rFonts w:ascii="Consolas" w:eastAsia="Times New Roman" w:hAnsi="Consolas" w:cs="Times New Roman"/>
          <w:sz w:val="20"/>
          <w:szCs w:val="20"/>
        </w:rPr>
        <w:t>pi.*</w:t>
      </w:r>
      <w:proofErr w:type="gramEnd"/>
      <w:r w:rsidRPr="00687990">
        <w:rPr>
          <w:rFonts w:ascii="Consolas" w:eastAsia="Times New Roman" w:hAnsi="Consolas" w:cs="Times New Roman"/>
          <w:sz w:val="20"/>
          <w:szCs w:val="20"/>
        </w:rPr>
        <w:t xml:space="preserve">h)./6.*(3.*a.^2 + h.^2); 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r w:rsidR="000C0170">
        <w:rPr>
          <w:rFonts w:ascii="Consolas" w:eastAsia="Times New Roman" w:hAnsi="Consolas" w:cs="Times New Roman"/>
          <w:color w:val="008013"/>
          <w:sz w:val="20"/>
          <w:szCs w:val="20"/>
        </w:rPr>
        <w:t>vector</w:t>
      </w:r>
      <w:r w:rsidR="000C0170" w:rsidRPr="001B5BA2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r w:rsidR="000C0170">
        <w:rPr>
          <w:rFonts w:ascii="Consolas" w:eastAsia="Times New Roman" w:hAnsi="Consolas" w:cs="Times New Roman"/>
          <w:color w:val="008013"/>
          <w:sz w:val="20"/>
          <w:szCs w:val="20"/>
        </w:rPr>
        <w:t>of</w:t>
      </w:r>
      <w:r w:rsidR="000C0170" w:rsidRPr="001B5BA2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r w:rsidR="001B5BA2">
        <w:rPr>
          <w:rFonts w:ascii="Consolas" w:eastAsia="Times New Roman" w:hAnsi="Consolas" w:cs="Times New Roman"/>
          <w:color w:val="008013"/>
          <w:sz w:val="20"/>
          <w:szCs w:val="20"/>
        </w:rPr>
        <w:t>volumes of spherical caps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, [</w:t>
      </w:r>
      <m:oMath>
        <m:r>
          <w:rPr>
            <w:rFonts w:ascii="Cambria Math" w:eastAsia="Times New Roman" w:hAnsi="Cambria Math" w:cs="Times New Roman"/>
            <w:color w:val="008013"/>
            <w:sz w:val="20"/>
            <w:szCs w:val="20"/>
          </w:rPr>
          <m:t>μ</m:t>
        </m:r>
      </m:oMath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m^3]</w:t>
      </w:r>
    </w:p>
    <w:p w14:paraId="7BA6DDFB" w14:textId="01BB20EF" w:rsidR="00687990" w:rsidRPr="00687990" w:rsidRDefault="00687990" w:rsidP="0068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687990">
        <w:rPr>
          <w:rFonts w:ascii="Consolas" w:eastAsia="Times New Roman" w:hAnsi="Consolas" w:cs="Times New Roman"/>
          <w:sz w:val="20"/>
          <w:szCs w:val="20"/>
        </w:rPr>
        <w:t>ratio_</w:t>
      </w:r>
      <w:r w:rsidR="00705DF0">
        <w:rPr>
          <w:rFonts w:ascii="Consolas" w:eastAsia="Times New Roman" w:hAnsi="Consolas" w:cs="Times New Roman"/>
          <w:sz w:val="20"/>
          <w:szCs w:val="20"/>
        </w:rPr>
        <w:t>cap</w:t>
      </w:r>
      <w:proofErr w:type="spellEnd"/>
      <w:r w:rsidRPr="0068799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687990">
        <w:rPr>
          <w:rFonts w:ascii="Consolas" w:eastAsia="Times New Roman" w:hAnsi="Consolas" w:cs="Times New Roman"/>
          <w:sz w:val="20"/>
          <w:szCs w:val="20"/>
        </w:rPr>
        <w:t>V_</w:t>
      </w:r>
      <w:r w:rsidR="00705DF0">
        <w:rPr>
          <w:rFonts w:ascii="Consolas" w:eastAsia="Times New Roman" w:hAnsi="Consolas" w:cs="Times New Roman"/>
          <w:sz w:val="20"/>
          <w:szCs w:val="20"/>
        </w:rPr>
        <w:t>cap</w:t>
      </w:r>
      <w:proofErr w:type="spellEnd"/>
      <w:r w:rsidRPr="00687990">
        <w:rPr>
          <w:rFonts w:ascii="Consolas" w:eastAsia="Times New Roman" w:hAnsi="Consolas" w:cs="Times New Roman"/>
          <w:sz w:val="20"/>
          <w:szCs w:val="20"/>
        </w:rPr>
        <w:t>./</w:t>
      </w:r>
      <w:proofErr w:type="spellStart"/>
      <w:r w:rsidRPr="00687990">
        <w:rPr>
          <w:rFonts w:ascii="Consolas" w:eastAsia="Times New Roman" w:hAnsi="Consolas" w:cs="Times New Roman"/>
          <w:sz w:val="20"/>
          <w:szCs w:val="20"/>
        </w:rPr>
        <w:t>V_mono</w:t>
      </w:r>
      <w:proofErr w:type="spellEnd"/>
      <w:r w:rsidRPr="00687990">
        <w:rPr>
          <w:rFonts w:ascii="Consolas" w:eastAsia="Times New Roman" w:hAnsi="Consolas" w:cs="Times New Roman"/>
          <w:sz w:val="20"/>
          <w:szCs w:val="20"/>
        </w:rPr>
        <w:t xml:space="preserve">; 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r w:rsidR="000C0170">
        <w:rPr>
          <w:rFonts w:ascii="Consolas" w:eastAsia="Times New Roman" w:hAnsi="Consolas" w:cs="Times New Roman"/>
          <w:color w:val="008013"/>
          <w:sz w:val="20"/>
          <w:szCs w:val="20"/>
        </w:rPr>
        <w:t xml:space="preserve">vector of 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ratio</w:t>
      </w:r>
      <w:r w:rsidR="001B5BA2">
        <w:rPr>
          <w:rFonts w:ascii="Consolas" w:eastAsia="Times New Roman" w:hAnsi="Consolas" w:cs="Times New Roman"/>
          <w:color w:val="008013"/>
          <w:sz w:val="20"/>
          <w:szCs w:val="20"/>
        </w:rPr>
        <w:t>s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between </w:t>
      </w:r>
      <w:r w:rsidR="001B5BA2">
        <w:rPr>
          <w:rFonts w:ascii="Consolas" w:eastAsia="Times New Roman" w:hAnsi="Consolas" w:cs="Times New Roman"/>
          <w:color w:val="008013"/>
          <w:sz w:val="20"/>
          <w:szCs w:val="20"/>
        </w:rPr>
        <w:t xml:space="preserve">volume of 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spher</w:t>
      </w:r>
      <w:r w:rsidR="001B5BA2">
        <w:rPr>
          <w:rFonts w:ascii="Consolas" w:eastAsia="Times New Roman" w:hAnsi="Consolas" w:cs="Times New Roman"/>
          <w:color w:val="008013"/>
          <w:sz w:val="20"/>
          <w:szCs w:val="20"/>
        </w:rPr>
        <w:t xml:space="preserve">ical caps and </w:t>
      </w:r>
      <w:proofErr w:type="spellStart"/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monococci</w:t>
      </w:r>
      <w:proofErr w:type="spellEnd"/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intracellular volume</w:t>
      </w:r>
    </w:p>
    <w:p w14:paraId="4B9EE3B0" w14:textId="0DDE6363" w:rsidR="00687990" w:rsidRPr="00687990" w:rsidRDefault="00687990" w:rsidP="0068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687990">
        <w:rPr>
          <w:rFonts w:ascii="Consolas" w:eastAsia="Times New Roman" w:hAnsi="Consolas" w:cs="Times New Roman"/>
          <w:sz w:val="20"/>
          <w:szCs w:val="20"/>
        </w:rPr>
        <w:t>ratio_overlap</w:t>
      </w:r>
      <w:proofErr w:type="spellEnd"/>
      <w:r w:rsidRPr="00687990">
        <w:rPr>
          <w:rFonts w:ascii="Consolas" w:eastAsia="Times New Roman" w:hAnsi="Consolas" w:cs="Times New Roman"/>
          <w:sz w:val="20"/>
          <w:szCs w:val="20"/>
        </w:rPr>
        <w:t xml:space="preserve"> = h./r; 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r w:rsidR="000C0170">
        <w:rPr>
          <w:rFonts w:ascii="Consolas" w:eastAsia="Times New Roman" w:hAnsi="Consolas" w:cs="Times New Roman"/>
          <w:color w:val="008013"/>
          <w:sz w:val="20"/>
          <w:szCs w:val="20"/>
        </w:rPr>
        <w:t xml:space="preserve">vector of 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ratio</w:t>
      </w:r>
      <w:r w:rsidR="001B5BA2">
        <w:rPr>
          <w:rFonts w:ascii="Consolas" w:eastAsia="Times New Roman" w:hAnsi="Consolas" w:cs="Times New Roman"/>
          <w:color w:val="008013"/>
          <w:sz w:val="20"/>
          <w:szCs w:val="20"/>
        </w:rPr>
        <w:t>s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between height of </w:t>
      </w:r>
      <w:r w:rsidR="001B5BA2">
        <w:rPr>
          <w:rFonts w:ascii="Consolas" w:eastAsia="Times New Roman" w:hAnsi="Consolas" w:cs="Times New Roman"/>
          <w:color w:val="008013"/>
          <w:sz w:val="20"/>
          <w:szCs w:val="20"/>
        </w:rPr>
        <w:t>spherical cap</w:t>
      </w:r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and </w:t>
      </w:r>
      <w:proofErr w:type="spellStart"/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>monococci</w:t>
      </w:r>
      <w:proofErr w:type="spellEnd"/>
      <w:r w:rsidRPr="0068799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cell radius</w:t>
      </w:r>
    </w:p>
    <w:p w14:paraId="2991BA5E" w14:textId="77777777" w:rsidR="00687990" w:rsidRPr="00687990" w:rsidRDefault="00687990" w:rsidP="0068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6A78369" w14:textId="2D23E374" w:rsidR="00687990" w:rsidRPr="00687990" w:rsidRDefault="00687990" w:rsidP="0068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687990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687990">
        <w:rPr>
          <w:rFonts w:ascii="Consolas" w:eastAsia="Times New Roman" w:hAnsi="Consolas" w:cs="Times New Roman"/>
          <w:sz w:val="20"/>
          <w:szCs w:val="20"/>
        </w:rPr>
        <w:t>ratio_overlap</w:t>
      </w:r>
      <w:proofErr w:type="spellEnd"/>
      <w:r w:rsidRPr="0068799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687990">
        <w:rPr>
          <w:rFonts w:ascii="Consolas" w:eastAsia="Times New Roman" w:hAnsi="Consolas" w:cs="Times New Roman"/>
          <w:sz w:val="20"/>
          <w:szCs w:val="20"/>
        </w:rPr>
        <w:t>ratio_</w:t>
      </w:r>
      <w:r w:rsidR="00705DF0">
        <w:rPr>
          <w:rFonts w:ascii="Consolas" w:eastAsia="Times New Roman" w:hAnsi="Consolas" w:cs="Times New Roman"/>
          <w:sz w:val="20"/>
          <w:szCs w:val="20"/>
        </w:rPr>
        <w:t>cap</w:t>
      </w:r>
      <w:proofErr w:type="spellEnd"/>
      <w:r w:rsidRPr="0068799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87990">
        <w:rPr>
          <w:rFonts w:ascii="Consolas" w:eastAsia="Times New Roman" w:hAnsi="Consolas" w:cs="Times New Roman"/>
          <w:color w:val="A709F5"/>
          <w:sz w:val="20"/>
          <w:szCs w:val="20"/>
        </w:rPr>
        <w:t>'-o'</w:t>
      </w:r>
      <w:r w:rsidRPr="00687990">
        <w:rPr>
          <w:rFonts w:ascii="Consolas" w:eastAsia="Times New Roman" w:hAnsi="Consolas" w:cs="Times New Roman"/>
          <w:sz w:val="20"/>
          <w:szCs w:val="20"/>
        </w:rPr>
        <w:t>)</w:t>
      </w:r>
    </w:p>
    <w:p w14:paraId="7369361F" w14:textId="77777777" w:rsidR="00687990" w:rsidRPr="00687990" w:rsidRDefault="00687990" w:rsidP="0068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687990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687990">
        <w:rPr>
          <w:rFonts w:ascii="Consolas" w:eastAsia="Times New Roman" w:hAnsi="Consolas" w:cs="Times New Roman"/>
          <w:sz w:val="20"/>
          <w:szCs w:val="20"/>
        </w:rPr>
        <w:t>(</w:t>
      </w:r>
      <w:r w:rsidRPr="00687990">
        <w:rPr>
          <w:rFonts w:ascii="Consolas" w:eastAsia="Times New Roman" w:hAnsi="Consolas" w:cs="Times New Roman"/>
          <w:color w:val="A709F5"/>
          <w:sz w:val="20"/>
          <w:szCs w:val="20"/>
        </w:rPr>
        <w:t>'[h/r]'</w:t>
      </w:r>
      <w:r w:rsidRPr="00687990">
        <w:rPr>
          <w:rFonts w:ascii="Consolas" w:eastAsia="Times New Roman" w:hAnsi="Consolas" w:cs="Times New Roman"/>
          <w:sz w:val="20"/>
          <w:szCs w:val="20"/>
        </w:rPr>
        <w:t>);</w:t>
      </w:r>
    </w:p>
    <w:p w14:paraId="264E4171" w14:textId="3F11A12F" w:rsidR="00687990" w:rsidRPr="00687990" w:rsidRDefault="00687990" w:rsidP="0068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687990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687990">
        <w:rPr>
          <w:rFonts w:ascii="Consolas" w:eastAsia="Times New Roman" w:hAnsi="Consolas" w:cs="Times New Roman"/>
          <w:sz w:val="20"/>
          <w:szCs w:val="20"/>
        </w:rPr>
        <w:t>(</w:t>
      </w:r>
      <w:r w:rsidRPr="00687990">
        <w:rPr>
          <w:rFonts w:ascii="Consolas" w:eastAsia="Times New Roman" w:hAnsi="Consolas" w:cs="Times New Roman"/>
          <w:color w:val="A709F5"/>
          <w:sz w:val="20"/>
          <w:szCs w:val="20"/>
        </w:rPr>
        <w:t>'[V_{</w:t>
      </w:r>
      <w:r w:rsidR="00705DF0">
        <w:rPr>
          <w:rFonts w:ascii="Consolas" w:eastAsia="Times New Roman" w:hAnsi="Consolas" w:cs="Times New Roman"/>
          <w:color w:val="A709F5"/>
          <w:sz w:val="20"/>
          <w:szCs w:val="20"/>
        </w:rPr>
        <w:t>cap</w:t>
      </w:r>
      <w:r w:rsidRPr="00687990">
        <w:rPr>
          <w:rFonts w:ascii="Consolas" w:eastAsia="Times New Roman" w:hAnsi="Consolas" w:cs="Times New Roman"/>
          <w:color w:val="A709F5"/>
          <w:sz w:val="20"/>
          <w:szCs w:val="20"/>
        </w:rPr>
        <w:t>}/V_{mono}]'</w:t>
      </w:r>
      <w:r w:rsidRPr="00687990">
        <w:rPr>
          <w:rFonts w:ascii="Consolas" w:eastAsia="Times New Roman" w:hAnsi="Consolas" w:cs="Times New Roman"/>
          <w:sz w:val="20"/>
          <w:szCs w:val="20"/>
        </w:rPr>
        <w:t>);</w:t>
      </w:r>
    </w:p>
    <w:p w14:paraId="23316165" w14:textId="77777777" w:rsidR="00687990" w:rsidRPr="00687990" w:rsidRDefault="00687990" w:rsidP="0068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87990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687990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</w:p>
    <w:p w14:paraId="63A88310" w14:textId="390805AA" w:rsidR="00687990" w:rsidRDefault="008266BD" w:rsidP="00687990">
      <w:pPr>
        <w:ind w:left="360"/>
        <w:rPr>
          <w:lang w:val="ru-RU"/>
        </w:rPr>
      </w:pPr>
      <w:r w:rsidRPr="008266BD">
        <w:rPr>
          <w:noProof/>
          <w:lang w:val="ru-RU"/>
        </w:rPr>
        <w:lastRenderedPageBreak/>
        <w:drawing>
          <wp:inline distT="0" distB="0" distL="0" distR="0" wp14:anchorId="38EF67DD" wp14:editId="08B8EA7A">
            <wp:extent cx="5324475" cy="3990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C743" w14:textId="32D21BA8" w:rsidR="000C0170" w:rsidRPr="001B5BA2" w:rsidRDefault="000C0170" w:rsidP="000C0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ru-RU"/>
        </w:rPr>
      </w:pPr>
      <w:r w:rsidRPr="001B5BA2">
        <w:rPr>
          <w:b/>
          <w:bCs/>
          <w:i/>
          <w:iCs/>
          <w:lang w:val="ru-RU"/>
        </w:rPr>
        <w:t>Пример 2</w:t>
      </w:r>
      <w:r w:rsidRPr="001B5BA2">
        <w:rPr>
          <w:b/>
          <w:bCs/>
          <w:lang w:val="ru-RU"/>
        </w:rPr>
        <w:t>:</w:t>
      </w:r>
    </w:p>
    <w:p w14:paraId="1456BFD8" w14:textId="3E7C1A4C" w:rsidR="000C0170" w:rsidRDefault="000C0170" w:rsidP="000C0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lang w:val="ru-RU"/>
        </w:rPr>
      </w:pP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ru-RU"/>
          </w:rPr>
          <m:t>=1</m:t>
        </m:r>
        <m:r>
          <w:rPr>
            <w:rFonts w:ascii="Cambria Math" w:eastAsiaTheme="minorEastAsia" w:hAnsi="Cambria Math"/>
            <w:lang w:val="ru-RU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μm</m:t>
            </m:r>
          </m:e>
        </m:d>
      </m:oMath>
      <w:r w:rsidRPr="000C0170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 </w:t>
      </w:r>
      <w:r w:rsidRPr="000C0170">
        <w:rPr>
          <w:rFonts w:eastAsiaTheme="minorEastAsia"/>
          <w:lang w:val="ru-RU"/>
        </w:rPr>
        <w:t xml:space="preserve">– </w:t>
      </w:r>
      <w:r>
        <w:rPr>
          <w:rFonts w:eastAsiaTheme="minorEastAsia"/>
          <w:lang w:val="ru-RU"/>
        </w:rPr>
        <w:t>клеточный диаметр</w:t>
      </w:r>
      <w:r w:rsidR="00CD5777">
        <w:rPr>
          <w:rFonts w:eastAsiaTheme="minorEastAsia"/>
          <w:lang w:val="ru-RU"/>
        </w:rPr>
        <w:t xml:space="preserve"> </w:t>
      </w:r>
      <w:proofErr w:type="spellStart"/>
      <w:r w:rsidR="00CD5777">
        <w:rPr>
          <w:rFonts w:eastAsiaTheme="minorEastAsia"/>
          <w:lang w:val="ru-RU"/>
        </w:rPr>
        <w:t>монококка</w:t>
      </w:r>
      <w:proofErr w:type="spellEnd"/>
    </w:p>
    <w:p w14:paraId="34C9C518" w14:textId="5E4F39CA" w:rsidR="003C0DEE" w:rsidRDefault="003C0DEE" w:rsidP="000C0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ru-RU"/>
              </w:rPr>
              <m:t>mono</m:t>
            </m:r>
            <m:r>
              <w:rPr>
                <w:rFonts w:ascii="Cambria Math" w:hAnsi="Cambria Math"/>
              </w:rPr>
              <m:t>cocci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π</m:t>
            </m:r>
          </m:num>
          <m:den>
            <m:r>
              <w:rPr>
                <w:rFonts w:ascii="Cambria Math" w:hAnsi="Cambria Math"/>
                <w:lang w:val="ru-RU"/>
              </w:rPr>
              <m:t>6</m:t>
            </m:r>
          </m:den>
        </m:f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d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w:rPr>
            <w:rFonts w:ascii="Cambria Math" w:hAnsi="Cambria Math"/>
            <w:lang w:val="ru-RU"/>
          </w:rPr>
          <m:t xml:space="preserve">=0.5236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lang w:val="ru-RU"/>
                  </w:rPr>
                  <m:t>μm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3</m:t>
                </m:r>
              </m:sup>
            </m:sSup>
          </m:e>
        </m:d>
      </m:oMath>
      <w:r>
        <w:rPr>
          <w:rFonts w:eastAsiaTheme="minorEastAsia"/>
          <w:lang w:val="ru-RU"/>
        </w:rPr>
        <w:t xml:space="preserve"> – внутриклеточный объём </w:t>
      </w:r>
      <w:proofErr w:type="spellStart"/>
      <w:r>
        <w:rPr>
          <w:rFonts w:eastAsiaTheme="minorEastAsia"/>
          <w:lang w:val="ru-RU"/>
        </w:rPr>
        <w:t>монококка</w:t>
      </w:r>
      <w:proofErr w:type="spellEnd"/>
    </w:p>
    <w:p w14:paraId="27EF4A72" w14:textId="7BD512EF" w:rsidR="00CD5777" w:rsidRPr="00CD5777" w:rsidRDefault="00CD5777" w:rsidP="000C0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ru-RU"/>
              </w:rPr>
              <m:t>diplococci</m:t>
            </m:r>
          </m:sub>
        </m:sSub>
        <m:r>
          <w:rPr>
            <w:rFonts w:ascii="Cambria Math" w:hAnsi="Cambria Math"/>
            <w:lang w:val="ru-RU"/>
          </w:rPr>
          <m:t>=2×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π</m:t>
            </m:r>
          </m:num>
          <m:den>
            <m:r>
              <w:rPr>
                <w:rFonts w:ascii="Cambria Math" w:hAnsi="Cambria Math"/>
                <w:lang w:val="ru-RU"/>
              </w:rPr>
              <m:t>6</m:t>
            </m:r>
          </m:den>
        </m:f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d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w:rPr>
            <w:rFonts w:ascii="Cambria Math" w:eastAsiaTheme="minorEastAsia" w:hAnsi="Cambria Math"/>
            <w:lang w:val="ru-RU"/>
          </w:rPr>
          <m:t xml:space="preserve">=1.0472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lang w:val="ru-RU"/>
                  </w:rPr>
                  <m:t>μm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3</m:t>
                </m:r>
              </m:sup>
            </m:sSup>
          </m:e>
        </m:d>
      </m:oMath>
      <w:r w:rsidRPr="00CD5777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–</w:t>
      </w:r>
      <w:r w:rsidRPr="00CD5777">
        <w:rPr>
          <w:rFonts w:eastAsiaTheme="minorEastAsia"/>
          <w:lang w:val="ru-RU"/>
        </w:rPr>
        <w:t xml:space="preserve"> </w:t>
      </w:r>
      <w:r w:rsidR="003F1E5A">
        <w:rPr>
          <w:rFonts w:eastAsiaTheme="minorEastAsia"/>
          <w:lang w:val="ru-RU"/>
        </w:rPr>
        <w:t xml:space="preserve">нескорректированный </w:t>
      </w:r>
      <w:r>
        <w:rPr>
          <w:rFonts w:eastAsiaTheme="minorEastAsia"/>
          <w:lang w:val="ru-RU"/>
        </w:rPr>
        <w:t xml:space="preserve">внутриклеточный объём </w:t>
      </w:r>
      <w:r>
        <w:rPr>
          <w:rFonts w:eastAsiaTheme="minorEastAsia"/>
          <w:lang w:val="ru-RU"/>
        </w:rPr>
        <w:t>дипло</w:t>
      </w:r>
      <w:r>
        <w:rPr>
          <w:rFonts w:eastAsiaTheme="minorEastAsia"/>
          <w:lang w:val="ru-RU"/>
        </w:rPr>
        <w:t>кокка</w:t>
      </w:r>
    </w:p>
    <w:p w14:paraId="3E7E7723" w14:textId="6EBD2104" w:rsidR="000C0170" w:rsidRDefault="000C0170" w:rsidP="000C0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lang w:val="ru-RU"/>
        </w:rPr>
      </w:pP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  <m:r>
          <w:rPr>
            <w:rFonts w:ascii="Cambria Math" w:eastAsiaTheme="minorEastAsia" w:hAnsi="Cambria Math"/>
            <w:lang w:val="ru-RU"/>
          </w:rPr>
          <m:t>=0,5</m:t>
        </m:r>
        <m:r>
          <w:rPr>
            <w:rFonts w:ascii="Cambria Math" w:eastAsiaTheme="minorEastAsia" w:hAnsi="Cambria Math"/>
            <w:lang w:val="ru-RU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μm</m:t>
            </m:r>
          </m:e>
        </m:d>
      </m:oMath>
      <w:r>
        <w:rPr>
          <w:rFonts w:eastAsiaTheme="minorEastAsia"/>
          <w:lang w:val="ru-RU"/>
        </w:rPr>
        <w:t xml:space="preserve"> </w:t>
      </w:r>
      <w:r w:rsidRPr="000C0170">
        <w:rPr>
          <w:rFonts w:eastAsiaTheme="minorEastAsia"/>
          <w:lang w:val="ru-RU"/>
        </w:rPr>
        <w:t xml:space="preserve"> – </w:t>
      </w:r>
      <w:r>
        <w:rPr>
          <w:rFonts w:eastAsiaTheme="minorEastAsia"/>
          <w:lang w:val="ru-RU"/>
        </w:rPr>
        <w:t xml:space="preserve">клеточный </w:t>
      </w:r>
      <w:r>
        <w:rPr>
          <w:rFonts w:eastAsiaTheme="minorEastAsia"/>
          <w:lang w:val="ru-RU"/>
        </w:rPr>
        <w:t>радиус</w:t>
      </w:r>
      <w:r w:rsidR="00CD5777">
        <w:rPr>
          <w:rFonts w:eastAsiaTheme="minorEastAsia"/>
          <w:lang w:val="ru-RU"/>
        </w:rPr>
        <w:t xml:space="preserve"> </w:t>
      </w:r>
      <w:proofErr w:type="spellStart"/>
      <w:r w:rsidR="00CD5777">
        <w:rPr>
          <w:rFonts w:eastAsiaTheme="minorEastAsia"/>
          <w:lang w:val="ru-RU"/>
        </w:rPr>
        <w:t>монококка</w:t>
      </w:r>
      <w:proofErr w:type="spellEnd"/>
    </w:p>
    <w:p w14:paraId="4C1E578B" w14:textId="594A5736" w:rsidR="000C0170" w:rsidRPr="00BD224F" w:rsidRDefault="000C0170" w:rsidP="000C0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lang w:val="ru-RU"/>
        </w:rPr>
      </w:pPr>
      <m:oMath>
        <m:r>
          <w:rPr>
            <w:rFonts w:ascii="Cambria Math" w:eastAsiaTheme="minorEastAsia" w:hAnsi="Cambria Math"/>
            <w:lang w:val="ru-RU"/>
          </w:rPr>
          <m:t>h=</m:t>
        </m:r>
        <m:r>
          <w:rPr>
            <w:rFonts w:ascii="Cambria Math" w:eastAsiaTheme="minorEastAsia" w:hAnsi="Cambria Math"/>
          </w:rPr>
          <m:t>r</m:t>
        </m:r>
        <m:r>
          <w:rPr>
            <w:rFonts w:ascii="Cambria Math" w:eastAsiaTheme="minorEastAsia" w:hAnsi="Cambria Math"/>
            <w:lang w:val="ru-RU"/>
          </w:rPr>
          <m:t>×</m:t>
        </m:r>
        <m:r>
          <w:rPr>
            <w:rFonts w:ascii="Cambria Math" w:eastAsiaTheme="minorEastAsia" w:hAnsi="Cambria Math"/>
            <w:lang w:val="ru-RU"/>
          </w:rPr>
          <m:t>10%=</m:t>
        </m:r>
        <m:r>
          <w:rPr>
            <w:rFonts w:ascii="Cambria Math" w:eastAsiaTheme="minorEastAsia" w:hAnsi="Cambria Math"/>
            <w:lang w:val="ru-RU"/>
          </w:rPr>
          <m:t>0.</m:t>
        </m:r>
        <m:r>
          <w:rPr>
            <w:rFonts w:ascii="Cambria Math" w:eastAsiaTheme="minorEastAsia" w:hAnsi="Cambria Math"/>
            <w:lang w:val="ru-RU"/>
          </w:rPr>
          <m:t>05</m:t>
        </m:r>
        <m:r>
          <w:rPr>
            <w:rFonts w:ascii="Cambria Math" w:eastAsiaTheme="minorEastAsia" w:hAnsi="Cambria Math"/>
            <w:lang w:val="ru-RU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μm</m:t>
            </m:r>
          </m:e>
        </m:d>
      </m:oMath>
      <w:r w:rsidRPr="000C0170">
        <w:rPr>
          <w:rFonts w:eastAsiaTheme="minorEastAsia"/>
          <w:lang w:val="ru-RU"/>
        </w:rPr>
        <w:t xml:space="preserve"> –</w:t>
      </w:r>
      <w:r>
        <w:rPr>
          <w:rFonts w:eastAsiaTheme="minorEastAsia"/>
          <w:lang w:val="ru-RU"/>
        </w:rPr>
        <w:t xml:space="preserve"> высота </w:t>
      </w:r>
      <w:r w:rsidR="00BD224F">
        <w:rPr>
          <w:rFonts w:eastAsiaTheme="minorEastAsia"/>
          <w:lang w:val="ru-RU"/>
        </w:rPr>
        <w:t xml:space="preserve">шарового </w:t>
      </w:r>
      <w:r>
        <w:rPr>
          <w:rFonts w:eastAsiaTheme="minorEastAsia"/>
          <w:lang w:val="ru-RU"/>
        </w:rPr>
        <w:t xml:space="preserve">сегмента, в данном случае составляет 10% от </w:t>
      </w:r>
      <m:oMath>
        <m:r>
          <w:rPr>
            <w:rFonts w:ascii="Cambria Math" w:eastAsiaTheme="minorEastAsia" w:hAnsi="Cambria Math"/>
          </w:rPr>
          <m:t>r</m:t>
        </m:r>
      </m:oMath>
    </w:p>
    <w:p w14:paraId="51F6D2A5" w14:textId="22FB1F8C" w:rsidR="003C0DEE" w:rsidRDefault="000C0170" w:rsidP="000C0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lang w:val="ru-RU"/>
        </w:rPr>
      </w:pPr>
      <m:oMath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ru-RU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  <m:r>
                      <w:rPr>
                        <w:rFonts w:ascii="Cambria Math" w:eastAsiaTheme="minorEastAsia" w:hAnsi="Cambria Math"/>
                        <w:lang w:val="ru-RU"/>
                      </w:rPr>
                      <m:t>-h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ru-RU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lang w:val="ru-RU"/>
          </w:rPr>
          <m:t>=0.2179</m:t>
        </m:r>
        <m:r>
          <w:rPr>
            <w:rFonts w:ascii="Cambria Math" w:eastAsiaTheme="minorEastAsia" w:hAnsi="Cambria Math"/>
            <w:lang w:val="ru-RU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μm</m:t>
            </m:r>
          </m:e>
        </m:d>
      </m:oMath>
      <w:r w:rsidRPr="000C0170">
        <w:rPr>
          <w:rFonts w:eastAsiaTheme="minorEastAsia"/>
          <w:lang w:val="ru-RU"/>
        </w:rPr>
        <w:t xml:space="preserve"> </w:t>
      </w:r>
      <w:r w:rsidRPr="000C0170">
        <w:rPr>
          <w:rFonts w:eastAsiaTheme="minorEastAsia"/>
          <w:lang w:val="ru-RU"/>
        </w:rPr>
        <w:t xml:space="preserve"> – </w:t>
      </w:r>
      <w:r>
        <w:rPr>
          <w:rFonts w:eastAsiaTheme="minorEastAsia"/>
          <w:lang w:val="ru-RU"/>
        </w:rPr>
        <w:t xml:space="preserve">радиус основания </w:t>
      </w:r>
      <w:r w:rsidR="00BD224F">
        <w:rPr>
          <w:rFonts w:eastAsiaTheme="minorEastAsia"/>
          <w:lang w:val="ru-RU"/>
        </w:rPr>
        <w:t xml:space="preserve">шарового </w:t>
      </w:r>
      <w:r>
        <w:rPr>
          <w:rFonts w:eastAsiaTheme="minorEastAsia"/>
          <w:lang w:val="ru-RU"/>
        </w:rPr>
        <w:t>сегмента, вычисляется по теореме Пифагора</w:t>
      </w:r>
    </w:p>
    <w:p w14:paraId="6F79B2C8" w14:textId="64E71941" w:rsidR="003C0DEE" w:rsidRDefault="003C0DEE" w:rsidP="000C0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V</m:t>
            </m:r>
          </m:e>
          <m:sub>
            <m:r>
              <w:rPr>
                <w:rFonts w:ascii="Cambria Math" w:hAnsi="Cambria Math"/>
                <w:lang w:val="ru-RU"/>
              </w:rPr>
              <m:t>cap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πh</m:t>
            </m:r>
          </m:num>
          <m:den>
            <m:r>
              <w:rPr>
                <w:rFonts w:ascii="Cambria Math" w:hAnsi="Cambria Math"/>
                <w:lang w:val="ru-RU"/>
              </w:rPr>
              <m:t>6</m:t>
            </m:r>
          </m:den>
        </m:f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lang w:val="ru-RU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lang w:val="ru-RU"/>
                  </w:rPr>
                  <m:t>h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d>
        <m:r>
          <w:rPr>
            <w:rFonts w:ascii="Cambria Math" w:hAnsi="Cambria Math"/>
            <w:lang w:val="ru-RU"/>
          </w:rPr>
          <m:t>=0.0038</m:t>
        </m:r>
        <m:r>
          <w:rPr>
            <w:rFonts w:ascii="Cambria Math" w:eastAsiaTheme="minorEastAsia" w:hAnsi="Cambria Math"/>
            <w:lang w:val="ru-RU"/>
          </w:rPr>
          <m:t xml:space="preserve"> 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μ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ru-RU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lang w:val="ru-RU"/>
                  </w:rPr>
                  <m:t>3</m:t>
                </m:r>
              </m:sup>
            </m:sSup>
          </m:e>
        </m:d>
      </m:oMath>
      <w:r w:rsidRPr="003C0DEE">
        <w:rPr>
          <w:rFonts w:eastAsiaTheme="minorEastAsia"/>
          <w:lang w:val="ru-RU"/>
        </w:rPr>
        <w:t xml:space="preserve"> – </w:t>
      </w:r>
      <w:r>
        <w:rPr>
          <w:rFonts w:eastAsiaTheme="minorEastAsia"/>
          <w:lang w:val="ru-RU"/>
        </w:rPr>
        <w:t xml:space="preserve">объём шарового сегмента </w:t>
      </w:r>
      <w:r w:rsidRPr="003C0DEE">
        <w:rPr>
          <w:rFonts w:eastAsiaTheme="minorEastAsia"/>
          <w:lang w:val="ru-RU"/>
        </w:rPr>
        <w:t xml:space="preserve"> </w:t>
      </w:r>
    </w:p>
    <w:p w14:paraId="6AF25243" w14:textId="13D67C50" w:rsidR="00CD5777" w:rsidRDefault="003C0DEE" w:rsidP="000C0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lang w:val="ru-RU"/>
        </w:rPr>
      </w:pPr>
      <m:oMath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cap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monococci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0.0038</m:t>
            </m:r>
          </m:num>
          <m:den>
            <m:r>
              <w:rPr>
                <w:rFonts w:ascii="Cambria Math" w:hAnsi="Cambria Math"/>
                <w:lang w:val="ru-RU"/>
              </w:rPr>
              <m:t>0.5236</m:t>
            </m:r>
          </m:den>
        </m:f>
        <m:r>
          <w:rPr>
            <w:rFonts w:ascii="Cambria Math" w:hAnsi="Cambria Math"/>
            <w:lang w:val="ru-RU"/>
          </w:rPr>
          <m:t>=0.0072</m:t>
        </m:r>
      </m:oMath>
      <w:r w:rsidRPr="003C0DEE">
        <w:rPr>
          <w:rFonts w:eastAsiaTheme="minorEastAsia"/>
          <w:lang w:val="ru-RU"/>
        </w:rPr>
        <w:t xml:space="preserve"> –</w:t>
      </w:r>
      <w:r>
        <w:rPr>
          <w:rFonts w:eastAsiaTheme="minorEastAsia"/>
          <w:lang w:val="ru-RU"/>
        </w:rPr>
        <w:t xml:space="preserve"> </w:t>
      </w:r>
      <w:r w:rsidR="003F1E5A">
        <w:rPr>
          <w:rFonts w:eastAsiaTheme="minorEastAsia"/>
          <w:lang w:val="ru-RU"/>
        </w:rPr>
        <w:t xml:space="preserve">отношение </w:t>
      </w:r>
      <w:r w:rsidR="00CD5777">
        <w:rPr>
          <w:rFonts w:eastAsiaTheme="minorEastAsia"/>
          <w:lang w:val="ru-RU"/>
        </w:rPr>
        <w:t>объём</w:t>
      </w:r>
      <w:r w:rsidR="003F1E5A">
        <w:rPr>
          <w:rFonts w:eastAsiaTheme="minorEastAsia"/>
          <w:lang w:val="ru-RU"/>
        </w:rPr>
        <w:t>а</w:t>
      </w:r>
      <w:r w:rsidR="00CD5777">
        <w:rPr>
          <w:rFonts w:eastAsiaTheme="minorEastAsia"/>
          <w:lang w:val="ru-RU"/>
        </w:rPr>
        <w:t xml:space="preserve"> шарового сегмента,</w:t>
      </w:r>
      <w:r>
        <w:rPr>
          <w:rFonts w:eastAsiaTheme="minorEastAsia"/>
          <w:lang w:val="ru-RU"/>
        </w:rPr>
        <w:t xml:space="preserve"> </w:t>
      </w:r>
      <w:r w:rsidR="00CD5777">
        <w:rPr>
          <w:rFonts w:eastAsiaTheme="minorEastAsia"/>
          <w:lang w:val="ru-RU"/>
        </w:rPr>
        <w:t xml:space="preserve">отсечённого сегментом, имеющим высоту 10% от радиуса клетки </w:t>
      </w:r>
      <w:r>
        <w:rPr>
          <w:rFonts w:eastAsiaTheme="minorEastAsia"/>
          <w:lang w:val="ru-RU"/>
        </w:rPr>
        <w:t xml:space="preserve">составляет только </w:t>
      </w:r>
      <w:r w:rsidR="00C658AE">
        <w:rPr>
          <w:rFonts w:eastAsiaTheme="minorEastAsia"/>
          <w:lang w:val="ru-RU"/>
        </w:rPr>
        <w:t>0,</w:t>
      </w:r>
      <w:r>
        <w:rPr>
          <w:rFonts w:eastAsiaTheme="minorEastAsia"/>
          <w:lang w:val="ru-RU"/>
        </w:rPr>
        <w:t>72% от объёма сфер</w:t>
      </w:r>
      <w:r w:rsidR="00CD5777">
        <w:rPr>
          <w:rFonts w:eastAsiaTheme="minorEastAsia"/>
          <w:lang w:val="ru-RU"/>
        </w:rPr>
        <w:t xml:space="preserve">ического </w:t>
      </w:r>
      <w:proofErr w:type="spellStart"/>
      <w:r w:rsidR="00CD5777">
        <w:rPr>
          <w:rFonts w:eastAsiaTheme="minorEastAsia"/>
          <w:lang w:val="ru-RU"/>
        </w:rPr>
        <w:t>монококка</w:t>
      </w:r>
      <w:proofErr w:type="spellEnd"/>
    </w:p>
    <w:p w14:paraId="40C2AB4C" w14:textId="6B1363E5" w:rsidR="00CD5777" w:rsidRPr="003F1E5A" w:rsidRDefault="003F1E5A" w:rsidP="000C0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iCs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ru-RU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ru-RU"/>
              </w:rPr>
              <m:t>diplococci</m:t>
            </m:r>
          </m:sub>
        </m:sSub>
        <m:r>
          <w:rPr>
            <w:rFonts w:ascii="Cambria Math" w:eastAsiaTheme="minorEastAsia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ru-RU"/>
          </w:rPr>
          <m:t>2×</m:t>
        </m:r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monococci</m:t>
                </m:r>
              </m:sub>
            </m:sSub>
            <m:r>
              <w:rPr>
                <w:rFonts w:ascii="Cambria Math" w:eastAsiaTheme="minorEastAsia" w:hAnsi="Cambria Math"/>
                <w:lang w:val="ru-RU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cap</m:t>
                </m:r>
              </m:sub>
            </m:sSub>
          </m:e>
        </m:d>
        <m:r>
          <w:rPr>
            <w:rFonts w:ascii="Cambria Math" w:eastAsiaTheme="minorEastAsia" w:hAnsi="Cambria Math"/>
            <w:lang w:val="ru-RU"/>
          </w:rPr>
          <m:t>=2×</m:t>
        </m:r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0.52</m:t>
            </m:r>
            <m:r>
              <w:rPr>
                <w:rFonts w:ascii="Cambria Math" w:eastAsiaTheme="minorEastAsia" w:hAnsi="Cambria Math"/>
                <w:lang w:val="ru-RU"/>
              </w:rPr>
              <m:t>36-0.0038</m:t>
            </m:r>
          </m:e>
        </m:d>
        <m:r>
          <w:rPr>
            <w:rFonts w:ascii="Cambria Math" w:eastAsiaTheme="minorEastAsia" w:hAnsi="Cambria Math"/>
            <w:lang w:val="ru-RU"/>
          </w:rPr>
          <m:t>=1.0396</m:t>
        </m:r>
        <m:r>
          <w:rPr>
            <w:rFonts w:ascii="Cambria Math" w:eastAsiaTheme="minorEastAsia" w:hAnsi="Cambria Math"/>
            <w:lang w:val="ru-RU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μ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ru-RU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lang w:val="ru-RU"/>
                  </w:rPr>
                  <m:t>3</m:t>
                </m:r>
              </m:sup>
            </m:sSup>
          </m:e>
        </m:d>
      </m:oMath>
      <w:r w:rsidRPr="003F1E5A">
        <w:rPr>
          <w:rFonts w:eastAsiaTheme="minorEastAsia"/>
          <w:iCs/>
          <w:lang w:val="ru-RU"/>
        </w:rPr>
        <w:t xml:space="preserve"> </w:t>
      </w:r>
      <w:r>
        <w:rPr>
          <w:rFonts w:eastAsiaTheme="minorEastAsia"/>
          <w:iCs/>
          <w:lang w:val="ru-RU"/>
        </w:rPr>
        <w:t>–</w:t>
      </w:r>
      <w:r w:rsidRPr="003F1E5A">
        <w:rPr>
          <w:rFonts w:eastAsiaTheme="minorEastAsia"/>
          <w:iCs/>
          <w:lang w:val="ru-RU"/>
        </w:rPr>
        <w:t xml:space="preserve"> </w:t>
      </w:r>
      <w:r>
        <w:rPr>
          <w:rFonts w:eastAsiaTheme="minorEastAsia"/>
          <w:iCs/>
          <w:lang w:val="ru-RU"/>
        </w:rPr>
        <w:t xml:space="preserve">скорректированный внутриклеточный объём диплококка </w:t>
      </w:r>
    </w:p>
    <w:p w14:paraId="3B5B7F65" w14:textId="7EA892E7" w:rsidR="00705DF0" w:rsidRDefault="003F1E5A" w:rsidP="000C0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lang w:val="ru-RU"/>
        </w:rPr>
      </w:pPr>
      <m:oMath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diplococci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diplococci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1,0396</m:t>
            </m:r>
          </m:num>
          <m:den>
            <m:r>
              <w:rPr>
                <w:rFonts w:ascii="Cambria Math" w:hAnsi="Cambria Math"/>
                <w:lang w:val="ru-RU"/>
              </w:rPr>
              <m:t>1,0472</m:t>
            </m:r>
          </m:den>
        </m:f>
        <m:r>
          <w:rPr>
            <w:rFonts w:ascii="Cambria Math" w:hAnsi="Cambria Math"/>
            <w:lang w:val="ru-RU"/>
          </w:rPr>
          <m:t>=0.9927</m:t>
        </m:r>
      </m:oMath>
      <w:r w:rsidRPr="003F1E5A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–</w:t>
      </w:r>
      <w:r w:rsidRPr="003F1E5A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отношение скорректированного внутриклеточного объёма диплококка к нескорректированному</w:t>
      </w:r>
    </w:p>
    <w:p w14:paraId="2418AE57" w14:textId="3E7798E8" w:rsidR="00705DF0" w:rsidRDefault="00705DF0" w:rsidP="000C0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iCs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monococci</m:t>
            </m:r>
          </m:sub>
        </m:sSub>
        <m:r>
          <w:rPr>
            <w:rFonts w:ascii="Cambria Math" w:eastAsiaTheme="minorEastAsia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ru-RU"/>
          </w:rPr>
          <m:t>π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d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/>
            <w:lang w:val="ru-RU"/>
          </w:rPr>
          <m:t xml:space="preserve">=3.1416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μ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ru-RU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lang w:val="ru-RU"/>
                  </w:rPr>
                  <m:t>2</m:t>
                </m:r>
              </m:sup>
            </m:sSup>
          </m:e>
        </m:d>
      </m:oMath>
      <w:r w:rsidR="00C658AE" w:rsidRPr="00C658AE">
        <w:rPr>
          <w:rFonts w:eastAsiaTheme="minorEastAsia"/>
          <w:iCs/>
          <w:lang w:val="ru-RU"/>
        </w:rPr>
        <w:t xml:space="preserve"> – </w:t>
      </w:r>
      <w:r w:rsidR="00C658AE">
        <w:rPr>
          <w:rFonts w:eastAsiaTheme="minorEastAsia"/>
          <w:iCs/>
          <w:lang w:val="ru-RU"/>
        </w:rPr>
        <w:t xml:space="preserve">нескорректированная площадь поверхности </w:t>
      </w:r>
      <w:proofErr w:type="spellStart"/>
      <w:r w:rsidR="00C658AE">
        <w:rPr>
          <w:rFonts w:eastAsiaTheme="minorEastAsia"/>
          <w:iCs/>
          <w:lang w:val="ru-RU"/>
        </w:rPr>
        <w:t>монококка</w:t>
      </w:r>
      <w:proofErr w:type="spellEnd"/>
    </w:p>
    <w:p w14:paraId="0D31D513" w14:textId="498FCD83" w:rsidR="00C658AE" w:rsidRPr="00C658AE" w:rsidRDefault="00C658AE" w:rsidP="000C0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iCs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diplo</m:t>
            </m:r>
            <m:r>
              <w:rPr>
                <w:rFonts w:ascii="Cambria Math" w:eastAsiaTheme="minorEastAsia" w:hAnsi="Cambria Math"/>
                <w:lang w:val="ru-RU"/>
              </w:rPr>
              <m:t>cocci</m:t>
            </m:r>
          </m:sub>
        </m:sSub>
        <m:r>
          <w:rPr>
            <w:rFonts w:ascii="Cambria Math" w:eastAsiaTheme="minorEastAsia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ru-RU"/>
          </w:rPr>
          <m:t>2×</m:t>
        </m:r>
        <m:r>
          <w:rPr>
            <w:rFonts w:ascii="Cambria Math" w:eastAsiaTheme="minorEastAsia" w:hAnsi="Cambria Math"/>
            <w:lang w:val="ru-RU"/>
          </w:rPr>
          <m:t>π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d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ru-RU"/>
          </w:rPr>
          <m:t>6</m:t>
        </m:r>
        <m:r>
          <w:rPr>
            <w:rFonts w:ascii="Cambria Math" w:eastAsiaTheme="minorEastAsia" w:hAnsi="Cambria Math"/>
            <w:lang w:val="ru-RU"/>
          </w:rPr>
          <m:t>.</m:t>
        </m:r>
        <m:r>
          <w:rPr>
            <w:rFonts w:ascii="Cambria Math" w:eastAsiaTheme="minorEastAsia" w:hAnsi="Cambria Math"/>
            <w:lang w:val="ru-RU"/>
          </w:rPr>
          <m:t>2832</m:t>
        </m:r>
        <m:r>
          <w:rPr>
            <w:rFonts w:ascii="Cambria Math" w:eastAsiaTheme="minorEastAsia" w:hAnsi="Cambria Math"/>
            <w:lang w:val="ru-RU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μ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ru-RU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lang w:val="ru-RU"/>
                  </w:rPr>
                  <m:t>2</m:t>
                </m:r>
              </m:sup>
            </m:sSup>
          </m:e>
        </m:d>
      </m:oMath>
      <w:r w:rsidRPr="00C658AE">
        <w:rPr>
          <w:rFonts w:eastAsiaTheme="minorEastAsia"/>
          <w:iCs/>
          <w:lang w:val="ru-RU"/>
        </w:rPr>
        <w:t xml:space="preserve"> – </w:t>
      </w:r>
      <w:bookmarkStart w:id="0" w:name="_Hlk166341120"/>
      <w:r>
        <w:rPr>
          <w:rFonts w:eastAsiaTheme="minorEastAsia"/>
          <w:iCs/>
          <w:lang w:val="ru-RU"/>
        </w:rPr>
        <w:t xml:space="preserve">нескорректированная площадь поверхности </w:t>
      </w:r>
      <w:r>
        <w:rPr>
          <w:rFonts w:eastAsiaTheme="minorEastAsia"/>
          <w:iCs/>
          <w:lang w:val="ru-RU"/>
        </w:rPr>
        <w:t>дипло</w:t>
      </w:r>
      <w:r>
        <w:rPr>
          <w:rFonts w:eastAsiaTheme="minorEastAsia"/>
          <w:iCs/>
          <w:lang w:val="ru-RU"/>
        </w:rPr>
        <w:t>кокка</w:t>
      </w:r>
      <w:bookmarkEnd w:id="0"/>
    </w:p>
    <w:p w14:paraId="2E7BD866" w14:textId="5E72E505" w:rsidR="00C658AE" w:rsidRDefault="00705DF0" w:rsidP="000C0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iCs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cap</m:t>
            </m:r>
          </m:sub>
        </m:sSub>
        <m:r>
          <w:rPr>
            <w:rFonts w:ascii="Cambria Math" w:hAnsi="Cambria Math"/>
            <w:lang w:val="ru-RU"/>
          </w:rPr>
          <m:t>=π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lang w:val="ru-RU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lang w:val="ru-RU"/>
                  </w:rPr>
                  <m:t>h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d>
        <m:r>
          <w:rPr>
            <w:rFonts w:ascii="Cambria Math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ru-RU"/>
          </w:rPr>
          <m:t xml:space="preserve">0.1516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μ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ru-RU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lang w:val="ru-RU"/>
                  </w:rPr>
                  <m:t>2</m:t>
                </m:r>
              </m:sup>
            </m:sSup>
          </m:e>
        </m:d>
      </m:oMath>
      <w:r w:rsidR="00C658AE" w:rsidRPr="00C658AE">
        <w:rPr>
          <w:rFonts w:eastAsiaTheme="minorEastAsia"/>
          <w:lang w:val="ru-RU"/>
        </w:rPr>
        <w:t xml:space="preserve"> - </w:t>
      </w:r>
      <w:r w:rsidR="00C658AE">
        <w:rPr>
          <w:rFonts w:eastAsiaTheme="minorEastAsia"/>
          <w:iCs/>
          <w:lang w:val="ru-RU"/>
        </w:rPr>
        <w:t>площадь поверхности</w:t>
      </w:r>
      <w:r w:rsidR="00C658AE" w:rsidRPr="00C658AE">
        <w:rPr>
          <w:rFonts w:eastAsiaTheme="minorEastAsia"/>
          <w:iCs/>
          <w:lang w:val="ru-RU"/>
        </w:rPr>
        <w:t xml:space="preserve"> </w:t>
      </w:r>
      <w:r w:rsidR="00C658AE">
        <w:rPr>
          <w:rFonts w:eastAsiaTheme="minorEastAsia"/>
          <w:iCs/>
          <w:lang w:val="ru-RU"/>
        </w:rPr>
        <w:t>шарового сегмента, отсечённого перекрыванием сфер</w:t>
      </w:r>
    </w:p>
    <w:p w14:paraId="099BF0F5" w14:textId="77777777" w:rsidR="00C658AE" w:rsidRDefault="00C658AE" w:rsidP="000C0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lang w:val="ru-RU"/>
        </w:rPr>
      </w:pPr>
      <m:oMath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cap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monococci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0.1516</m:t>
            </m:r>
          </m:num>
          <m:den>
            <m:r>
              <w:rPr>
                <w:rFonts w:ascii="Cambria Math" w:hAnsi="Cambria Math"/>
                <w:lang w:val="ru-RU"/>
              </w:rPr>
              <m:t>3.1416</m:t>
            </m:r>
          </m:den>
        </m:f>
        <m:r>
          <w:rPr>
            <w:rFonts w:ascii="Cambria Math" w:hAnsi="Cambria Math"/>
            <w:lang w:val="ru-RU"/>
          </w:rPr>
          <m:t>=0.0483</m:t>
        </m:r>
      </m:oMath>
      <w:r w:rsidRPr="00C658AE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–</w:t>
      </w:r>
      <w:r w:rsidRPr="00C658AE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отношение поверхности шарового сегмента</w:t>
      </w:r>
      <w:r>
        <w:rPr>
          <w:rFonts w:eastAsiaTheme="minorEastAsia"/>
          <w:lang w:val="ru-RU"/>
        </w:rPr>
        <w:t xml:space="preserve">, отсечённого сегментом, имеющим высоту 10% от радиуса клетки составляет </w:t>
      </w:r>
      <w:r>
        <w:rPr>
          <w:rFonts w:eastAsiaTheme="minorEastAsia"/>
          <w:lang w:val="ru-RU"/>
        </w:rPr>
        <w:t>4</w:t>
      </w:r>
      <w:r>
        <w:rPr>
          <w:rFonts w:eastAsiaTheme="minorEastAsia"/>
          <w:lang w:val="ru-RU"/>
        </w:rPr>
        <w:t>,</w:t>
      </w:r>
      <w:r>
        <w:rPr>
          <w:rFonts w:eastAsiaTheme="minorEastAsia"/>
          <w:lang w:val="ru-RU"/>
        </w:rPr>
        <w:t>8</w:t>
      </w:r>
      <w:r>
        <w:rPr>
          <w:rFonts w:eastAsiaTheme="minorEastAsia"/>
          <w:lang w:val="ru-RU"/>
        </w:rPr>
        <w:t xml:space="preserve">% от </w:t>
      </w:r>
      <w:r>
        <w:rPr>
          <w:rFonts w:eastAsiaTheme="minorEastAsia"/>
          <w:lang w:val="ru-RU"/>
        </w:rPr>
        <w:t xml:space="preserve">поверхности </w:t>
      </w:r>
      <w:r>
        <w:rPr>
          <w:rFonts w:eastAsiaTheme="minorEastAsia"/>
          <w:lang w:val="ru-RU"/>
        </w:rPr>
        <w:t xml:space="preserve">сферического </w:t>
      </w:r>
      <w:proofErr w:type="spellStart"/>
      <w:r>
        <w:rPr>
          <w:rFonts w:eastAsiaTheme="minorEastAsia"/>
          <w:lang w:val="ru-RU"/>
        </w:rPr>
        <w:t>монококка</w:t>
      </w:r>
      <w:proofErr w:type="spellEnd"/>
    </w:p>
    <w:p w14:paraId="662F95DA" w14:textId="77777777" w:rsidR="008266BD" w:rsidRDefault="00C658AE" w:rsidP="000C0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iCs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ru-RU"/>
                  </w:rPr>
                  <m:t>A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ru-RU"/>
              </w:rPr>
              <m:t>diplococci</m:t>
            </m:r>
          </m:sub>
        </m:sSub>
        <m:r>
          <w:rPr>
            <w:rFonts w:ascii="Cambria Math" w:hAnsi="Cambria Math"/>
            <w:lang w:val="ru-RU"/>
          </w:rPr>
          <m:t>=2×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monococci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cap</m:t>
                </m:r>
              </m:sub>
            </m:sSub>
          </m:e>
        </m:d>
        <m:r>
          <w:rPr>
            <w:rFonts w:ascii="Cambria Math" w:hAnsi="Cambria Math"/>
            <w:lang w:val="ru-RU"/>
          </w:rPr>
          <m:t>=2×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3.1416-0.1516</m:t>
            </m:r>
          </m:e>
        </m:d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 xml:space="preserve">5.9800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μ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ru-RU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lang w:val="ru-RU"/>
                  </w:rPr>
                  <m:t>2</m:t>
                </m:r>
              </m:sup>
            </m:sSup>
          </m:e>
        </m:d>
      </m:oMath>
      <w:r w:rsidR="008266BD" w:rsidRPr="008266BD">
        <w:rPr>
          <w:rFonts w:eastAsiaTheme="minorEastAsia"/>
          <w:lang w:val="ru-RU"/>
        </w:rPr>
        <w:t xml:space="preserve"> </w:t>
      </w:r>
      <w:r w:rsidR="008266BD">
        <w:rPr>
          <w:rFonts w:eastAsiaTheme="minorEastAsia"/>
          <w:lang w:val="ru-RU"/>
        </w:rPr>
        <w:t>–</w:t>
      </w:r>
      <w:r w:rsidR="008266BD" w:rsidRPr="008266BD">
        <w:rPr>
          <w:rFonts w:eastAsiaTheme="minorEastAsia"/>
          <w:lang w:val="ru-RU"/>
        </w:rPr>
        <w:t xml:space="preserve"> </w:t>
      </w:r>
      <w:r w:rsidR="008266BD">
        <w:rPr>
          <w:rFonts w:eastAsiaTheme="minorEastAsia"/>
          <w:iCs/>
          <w:lang w:val="ru-RU"/>
        </w:rPr>
        <w:t>скорректированная площадь поверхности диплококка</w:t>
      </w:r>
    </w:p>
    <w:p w14:paraId="3D9D6D7F" w14:textId="16F5F682" w:rsidR="000C0170" w:rsidRPr="00C658AE" w:rsidRDefault="008266BD" w:rsidP="000C0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lang w:val="ru-RU"/>
        </w:rPr>
      </w:pPr>
      <m:oMath>
        <m:f>
          <m:fPr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A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diplococci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diplococci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5.9800</m:t>
            </m:r>
          </m:num>
          <m:den>
            <m:r>
              <w:rPr>
                <w:rFonts w:ascii="Cambria Math" w:hAnsi="Cambria Math"/>
                <w:lang w:val="ru-RU"/>
              </w:rPr>
              <m:t>6.2832</m:t>
            </m:r>
          </m:den>
        </m:f>
        <m:r>
          <w:rPr>
            <w:rFonts w:ascii="Cambria Math" w:hAnsi="Cambria Math"/>
            <w:lang w:val="ru-RU"/>
          </w:rPr>
          <m:t>=0.9517</m:t>
        </m:r>
      </m:oMath>
      <w:r w:rsidRPr="008266BD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–</w:t>
      </w:r>
      <w:r w:rsidRPr="008266BD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отношение скорректированно</w:t>
      </w:r>
      <w:r>
        <w:rPr>
          <w:rFonts w:eastAsiaTheme="minorEastAsia"/>
          <w:lang w:val="ru-RU"/>
        </w:rPr>
        <w:t xml:space="preserve">й поверхности </w:t>
      </w:r>
      <w:r>
        <w:rPr>
          <w:rFonts w:eastAsiaTheme="minorEastAsia"/>
          <w:lang w:val="ru-RU"/>
        </w:rPr>
        <w:t>диплококка к нескорректированно</w:t>
      </w:r>
      <w:r>
        <w:rPr>
          <w:rFonts w:eastAsiaTheme="minorEastAsia"/>
          <w:lang w:val="ru-RU"/>
        </w:rPr>
        <w:t>й</w:t>
      </w:r>
    </w:p>
    <w:p w14:paraId="0CDCD5EE" w14:textId="77777777" w:rsidR="00FE7B2B" w:rsidRDefault="00687990" w:rsidP="00687990">
      <w:pPr>
        <w:ind w:left="360"/>
        <w:rPr>
          <w:lang w:val="ru-RU"/>
        </w:rPr>
      </w:pPr>
      <w:r w:rsidRPr="00687990">
        <w:rPr>
          <w:b/>
          <w:bCs/>
          <w:lang w:val="ru-RU"/>
        </w:rPr>
        <w:t>Вывод</w:t>
      </w:r>
      <w:r w:rsidR="00FE7B2B">
        <w:rPr>
          <w:b/>
          <w:bCs/>
          <w:lang w:val="ru-RU"/>
        </w:rPr>
        <w:t>ы</w:t>
      </w:r>
      <w:r>
        <w:rPr>
          <w:lang w:val="ru-RU"/>
        </w:rPr>
        <w:t xml:space="preserve">: </w:t>
      </w:r>
    </w:p>
    <w:p w14:paraId="6E4A3FE9" w14:textId="6F837BC2" w:rsidR="00FE7B2B" w:rsidRDefault="00322D11" w:rsidP="00DC1F6A">
      <w:pPr>
        <w:pStyle w:val="ListParagraph"/>
        <w:numPr>
          <w:ilvl w:val="0"/>
          <w:numId w:val="5"/>
        </w:numPr>
        <w:ind w:left="360"/>
        <w:rPr>
          <w:lang w:val="ru-RU"/>
        </w:rPr>
      </w:pPr>
      <w:r>
        <w:rPr>
          <w:lang w:val="ru-RU"/>
        </w:rPr>
        <w:t>П</w:t>
      </w:r>
      <w:r w:rsidR="00687990" w:rsidRPr="00FE7B2B">
        <w:rPr>
          <w:lang w:val="ru-RU"/>
        </w:rPr>
        <w:t xml:space="preserve">ри соотношении высоты сегмента к радиусу сферы </w:t>
      </w:r>
      <m:oMath>
        <m:r>
          <w:rPr>
            <w:rFonts w:ascii="Cambria Math" w:hAnsi="Cambria Math"/>
            <w:lang w:val="ru-RU"/>
          </w:rPr>
          <m:t>h/</m:t>
        </m:r>
        <m:r>
          <w:rPr>
            <w:rFonts w:ascii="Cambria Math" w:hAnsi="Cambria Math"/>
          </w:rPr>
          <m:t>r</m:t>
        </m:r>
      </m:oMath>
      <w:r w:rsidR="00687990" w:rsidRPr="00FE7B2B">
        <w:rPr>
          <w:lang w:val="ru-RU"/>
        </w:rPr>
        <w:t xml:space="preserve"> </w:t>
      </w:r>
      <w:proofErr w:type="gramStart"/>
      <w:r w:rsidR="00687990" w:rsidRPr="00FE7B2B">
        <w:rPr>
          <w:lang w:val="ru-RU"/>
        </w:rPr>
        <w:t>&lt; 20</w:t>
      </w:r>
      <w:proofErr w:type="gramEnd"/>
      <w:r w:rsidR="00687990" w:rsidRPr="00FE7B2B">
        <w:rPr>
          <w:lang w:val="ru-RU"/>
        </w:rPr>
        <w:t xml:space="preserve">% </w:t>
      </w:r>
      <w:r w:rsidR="00FE7B2B" w:rsidRPr="00FE7B2B">
        <w:rPr>
          <w:lang w:val="ru-RU"/>
        </w:rPr>
        <w:t xml:space="preserve">(то есть на какой % от радиуса клетки сферы перекрываются) </w:t>
      </w:r>
      <w:r w:rsidR="00687990" w:rsidRPr="00FE7B2B">
        <w:rPr>
          <w:lang w:val="ru-RU"/>
        </w:rPr>
        <w:t xml:space="preserve">объём шарового сегмента будет &lt; 2.8% относительно объёма самой сферы. Данный уровень ошибки приемлем. </w:t>
      </w:r>
    </w:p>
    <w:p w14:paraId="3B042249" w14:textId="1C84E711" w:rsidR="00FE7B2B" w:rsidRDefault="00FE7B2B" w:rsidP="00340CD3">
      <w:pPr>
        <w:pStyle w:val="ListParagraph"/>
        <w:numPr>
          <w:ilvl w:val="0"/>
          <w:numId w:val="5"/>
        </w:numPr>
        <w:ind w:left="360"/>
        <w:rPr>
          <w:lang w:val="ru-RU"/>
        </w:rPr>
      </w:pPr>
      <w:r w:rsidRPr="00FE7B2B">
        <w:rPr>
          <w:lang w:val="ru-RU"/>
        </w:rPr>
        <w:t xml:space="preserve">Более того, судя по размеченной фотографии, </w:t>
      </w:r>
      <m:oMath>
        <m:r>
          <w:rPr>
            <w:rFonts w:ascii="Cambria Math" w:hAnsi="Cambria Math"/>
            <w:lang w:val="ru-RU"/>
          </w:rPr>
          <m:t>h/</m:t>
        </m:r>
        <m:r>
          <w:rPr>
            <w:rFonts w:ascii="Cambria Math" w:hAnsi="Cambria Math"/>
          </w:rPr>
          <m:t>r</m:t>
        </m:r>
      </m:oMath>
      <w:r w:rsidRPr="00FE7B2B">
        <w:rPr>
          <w:lang w:val="ru-RU"/>
        </w:rPr>
        <w:t xml:space="preserve"> </w:t>
      </w:r>
      <w:proofErr w:type="gramStart"/>
      <w:r w:rsidRPr="00FE7B2B">
        <w:rPr>
          <w:lang w:val="ru-RU"/>
        </w:rPr>
        <w:t xml:space="preserve">&lt; </w:t>
      </w:r>
      <w:r w:rsidRPr="00FE7B2B">
        <w:rPr>
          <w:lang w:val="ru-RU"/>
        </w:rPr>
        <w:t>1</w:t>
      </w:r>
      <w:r w:rsidRPr="00FE7B2B">
        <w:rPr>
          <w:lang w:val="ru-RU"/>
        </w:rPr>
        <w:t>0</w:t>
      </w:r>
      <w:proofErr w:type="gramEnd"/>
      <w:r w:rsidRPr="00FE7B2B">
        <w:rPr>
          <w:lang w:val="ru-RU"/>
        </w:rPr>
        <w:t>%</w:t>
      </w:r>
      <w:r w:rsidRPr="00FE7B2B">
        <w:rPr>
          <w:lang w:val="ru-RU"/>
        </w:rPr>
        <w:t xml:space="preserve">, следовательно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V</m:t>
        </m:r>
        <m:r>
          <w:rPr>
            <w:rFonts w:ascii="Cambria Math" w:eastAsia="Times New Roman" w:hAnsi="Cambria Math" w:cs="Times New Roman"/>
            <w:sz w:val="20"/>
            <w:szCs w:val="20"/>
            <w:lang w:val="ru-RU"/>
          </w:rPr>
          <m:t>_</m:t>
        </m:r>
        <m:r>
          <w:rPr>
            <w:rFonts w:ascii="Cambria Math" w:eastAsia="Times New Roman" w:hAnsi="Cambria Math" w:cs="Times New Roman"/>
            <w:sz w:val="20"/>
            <w:szCs w:val="20"/>
          </w:rPr>
          <m:t>segment</m:t>
        </m:r>
        <m:r>
          <w:rPr>
            <w:rFonts w:ascii="Cambria Math" w:eastAsia="Times New Roman" w:hAnsi="Cambria Math" w:cs="Times New Roman"/>
            <w:sz w:val="20"/>
            <w:szCs w:val="20"/>
            <w:lang w:val="ru-RU"/>
          </w:rPr>
          <m:t>/</m:t>
        </m:r>
        <m:r>
          <w:rPr>
            <w:rFonts w:ascii="Cambria Math" w:eastAsia="Times New Roman" w:hAnsi="Cambria Math" w:cs="Times New Roman"/>
            <w:sz w:val="20"/>
            <w:szCs w:val="20"/>
          </w:rPr>
          <m:t>V</m:t>
        </m:r>
        <m:r>
          <w:rPr>
            <w:rFonts w:ascii="Cambria Math" w:eastAsia="Times New Roman" w:hAnsi="Cambria Math" w:cs="Times New Roman"/>
            <w:sz w:val="20"/>
            <w:szCs w:val="20"/>
            <w:lang w:val="ru-RU"/>
          </w:rPr>
          <m:t>_</m:t>
        </m:r>
        <m:r>
          <w:rPr>
            <w:rFonts w:ascii="Cambria Math" w:eastAsia="Times New Roman" w:hAnsi="Cambria Math" w:cs="Times New Roman"/>
            <w:sz w:val="20"/>
            <w:szCs w:val="20"/>
          </w:rPr>
          <m:t>mono</m:t>
        </m:r>
      </m:oMath>
      <w:r w:rsidRPr="00FE7B2B">
        <w:rPr>
          <w:rFonts w:ascii="Consolas" w:eastAsia="Times New Roman" w:hAnsi="Consolas" w:cs="Times New Roman"/>
          <w:sz w:val="20"/>
          <w:szCs w:val="20"/>
          <w:lang w:val="ru-RU"/>
        </w:rPr>
        <w:t xml:space="preserve"> </w:t>
      </w:r>
      <w:r w:rsidRPr="00FE7B2B">
        <w:rPr>
          <w:lang w:val="ru-RU"/>
        </w:rPr>
        <w:t xml:space="preserve">&lt; 0.7%. Что пренебрежительно мало </w:t>
      </w:r>
      <w:r w:rsidR="00CD5777" w:rsidRPr="00FE7B2B">
        <w:rPr>
          <w:lang w:val="ru-RU"/>
        </w:rPr>
        <w:t>при условии, что</w:t>
      </w:r>
      <w:r w:rsidRPr="00FE7B2B">
        <w:rPr>
          <w:lang w:val="ru-RU"/>
        </w:rPr>
        <w:t xml:space="preserve"> точность разметки объектов на фотографии будет иметь не меньшую ошибку. </w:t>
      </w:r>
    </w:p>
    <w:p w14:paraId="429AB390" w14:textId="71672718" w:rsidR="00FE7B2B" w:rsidRDefault="00FE7B2B" w:rsidP="00340CD3">
      <w:pPr>
        <w:pStyle w:val="ListParagraph"/>
        <w:numPr>
          <w:ilvl w:val="0"/>
          <w:numId w:val="5"/>
        </w:numPr>
        <w:ind w:left="360"/>
        <w:rPr>
          <w:lang w:val="ru-RU"/>
        </w:rPr>
      </w:pPr>
      <w:r w:rsidRPr="00FE7B2B">
        <w:rPr>
          <w:lang w:val="ru-RU"/>
        </w:rPr>
        <w:t xml:space="preserve">Следовательно, </w:t>
      </w:r>
      <w:r w:rsidR="00B3274B">
        <w:rPr>
          <w:lang w:val="ru-RU"/>
        </w:rPr>
        <w:t xml:space="preserve">для простоты, </w:t>
      </w:r>
      <w:r w:rsidRPr="00FE7B2B">
        <w:rPr>
          <w:lang w:val="ru-RU"/>
        </w:rPr>
        <w:t>при вычислении внутриклеточного объёма диплококка можно использовать Подход 1</w:t>
      </w:r>
      <w:r w:rsidR="003F1E5A">
        <w:rPr>
          <w:lang w:val="ru-RU"/>
        </w:rPr>
        <w:t xml:space="preserve">, он обеспечит необходимый уровень точности. </w:t>
      </w:r>
    </w:p>
    <w:p w14:paraId="783BC27D" w14:textId="4E58DB5D" w:rsidR="00BD224F" w:rsidRPr="00FE7B2B" w:rsidRDefault="00BD224F" w:rsidP="00340CD3">
      <w:pPr>
        <w:pStyle w:val="ListParagraph"/>
        <w:numPr>
          <w:ilvl w:val="0"/>
          <w:numId w:val="5"/>
        </w:numPr>
        <w:ind w:left="360"/>
        <w:rPr>
          <w:lang w:val="ru-RU"/>
        </w:rPr>
      </w:pPr>
      <w:r>
        <w:rPr>
          <w:lang w:val="ru-RU"/>
        </w:rPr>
        <w:t xml:space="preserve">Однако при вычислении клеточной поверхности диплококка корректировка на перекрывание сфер уже будет иметь значение при значительном перекрывании сфер, например при </w:t>
      </w:r>
      <m:oMath>
        <m:r>
          <w:rPr>
            <w:rFonts w:ascii="Cambria Math" w:hAnsi="Cambria Math"/>
            <w:lang w:val="ru-RU"/>
          </w:rPr>
          <m:t>h/</m:t>
        </m:r>
        <m:r>
          <w:rPr>
            <w:rFonts w:ascii="Cambria Math" w:hAnsi="Cambria Math"/>
          </w:rPr>
          <m:t>r</m:t>
        </m:r>
      </m:oMath>
      <w:r w:rsidRPr="00FE7B2B">
        <w:rPr>
          <w:lang w:val="ru-RU"/>
        </w:rPr>
        <w:t xml:space="preserve"> </w:t>
      </w:r>
      <w:r w:rsidRPr="00B3274B">
        <w:rPr>
          <w:lang w:val="ru-RU"/>
        </w:rPr>
        <w:t>&gt;</w:t>
      </w:r>
      <w:r w:rsidRPr="00FE7B2B">
        <w:rPr>
          <w:lang w:val="ru-RU"/>
        </w:rPr>
        <w:t xml:space="preserve"> 10%</w:t>
      </w:r>
      <w:r>
        <w:rPr>
          <w:lang w:val="ru-RU"/>
        </w:rPr>
        <w:t>.</w:t>
      </w:r>
    </w:p>
    <w:sectPr w:rsidR="00BD224F" w:rsidRPr="00FE7B2B" w:rsidSect="004B0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738B2"/>
    <w:multiLevelType w:val="hybridMultilevel"/>
    <w:tmpl w:val="950A09EA"/>
    <w:lvl w:ilvl="0" w:tplc="28F0E0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472973"/>
    <w:multiLevelType w:val="hybridMultilevel"/>
    <w:tmpl w:val="9864CD98"/>
    <w:lvl w:ilvl="0" w:tplc="28F0E0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297D93"/>
    <w:multiLevelType w:val="hybridMultilevel"/>
    <w:tmpl w:val="A926A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787D60"/>
    <w:multiLevelType w:val="hybridMultilevel"/>
    <w:tmpl w:val="5FCCA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866E8B"/>
    <w:multiLevelType w:val="hybridMultilevel"/>
    <w:tmpl w:val="436CE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8B"/>
    <w:rsid w:val="000C0170"/>
    <w:rsid w:val="000D7C5B"/>
    <w:rsid w:val="001B5BA2"/>
    <w:rsid w:val="00277EF7"/>
    <w:rsid w:val="002D4D1E"/>
    <w:rsid w:val="00322D11"/>
    <w:rsid w:val="0037451C"/>
    <w:rsid w:val="00384AC6"/>
    <w:rsid w:val="003C0DEE"/>
    <w:rsid w:val="003F1E5A"/>
    <w:rsid w:val="0043728B"/>
    <w:rsid w:val="004B0247"/>
    <w:rsid w:val="00687990"/>
    <w:rsid w:val="00705DF0"/>
    <w:rsid w:val="007D607D"/>
    <w:rsid w:val="008266BD"/>
    <w:rsid w:val="00A74957"/>
    <w:rsid w:val="00B3274B"/>
    <w:rsid w:val="00BD224F"/>
    <w:rsid w:val="00C658AE"/>
    <w:rsid w:val="00CD5777"/>
    <w:rsid w:val="00DF69E0"/>
    <w:rsid w:val="00FE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997F1"/>
  <w15:chartTrackingRefBased/>
  <w15:docId w15:val="{868B8C69-AA55-41E8-9F39-F57F0AB0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5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28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3728B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3745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74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9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2739</TotalTime>
  <Pages>1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Zakhartsev</dc:creator>
  <cp:keywords/>
  <dc:description/>
  <cp:lastModifiedBy>Maksim Zakhartsev</cp:lastModifiedBy>
  <cp:revision>7</cp:revision>
  <dcterms:created xsi:type="dcterms:W3CDTF">2024-05-11T11:20:00Z</dcterms:created>
  <dcterms:modified xsi:type="dcterms:W3CDTF">2024-05-13T08:59:00Z</dcterms:modified>
</cp:coreProperties>
</file>