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2976"/>
        <w:gridCol w:w="2208"/>
      </w:tblGrid>
      <w:tr w:rsidR="0093308A" w:rsidRPr="008C580F" w14:paraId="3AF38AA2" w14:textId="77777777" w:rsidTr="00937C0C"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BAB12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УГОДА</w:t>
            </w:r>
          </w:p>
          <w:p w14:paraId="1B4ED950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center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відповідно до положень 21.A.133 (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en-US" w:eastAsia="ru-RU"/>
              </w:rPr>
              <w:t>b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) 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і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(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en-US" w:eastAsia="ru-RU"/>
              </w:rPr>
              <w:t>c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eastAsia="ru-RU"/>
              </w:rPr>
              <w:t>)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 Частини-21В</w:t>
            </w:r>
          </w:p>
        </w:tc>
      </w:tr>
      <w:tr w:rsidR="0093308A" w:rsidRPr="008C580F" w14:paraId="2645F516" w14:textId="77777777" w:rsidTr="00937C0C">
        <w:tc>
          <w:tcPr>
            <w:tcW w:w="7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A4803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Ми, що нижче підписалися, погоджуємося з такими </w:t>
            </w:r>
            <w:proofErr w:type="spellStart"/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зобов</w:t>
            </w:r>
            <w:proofErr w:type="spellEnd"/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eastAsia="ru-RU"/>
              </w:rPr>
              <w:t>’</w:t>
            </w:r>
            <w:proofErr w:type="spellStart"/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язаннями</w:t>
            </w:r>
            <w:proofErr w:type="spellEnd"/>
            <w:r w:rsidRPr="008C580F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968CB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center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Відповідні процедури взаємодії</w:t>
            </w:r>
          </w:p>
        </w:tc>
      </w:tr>
      <w:tr w:rsidR="0093308A" w:rsidRPr="008C580F" w14:paraId="3320C963" w14:textId="77777777" w:rsidTr="00937C0C">
        <w:tc>
          <w:tcPr>
            <w:tcW w:w="7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0F74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Організація розробника [</w:t>
            </w:r>
            <w:r w:rsidRPr="008C580F">
              <w:rPr>
                <w:rFonts w:ascii="Times New Roman" w:hAnsi="Times New Roman" w:cs="Times New Roman"/>
                <w:i/>
                <w:iCs/>
                <w:color w:val="212121"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] бере на себе відповідальність:</w:t>
            </w:r>
          </w:p>
          <w:p w14:paraId="4FD5B366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□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  забезпечувати точну і своєчасну передачу оновлених застосовних даних з розробки (наприклад, креслення, специфікації матеріалів, габаритні розміри, процеси, обробка поверхні, умови відвантаження, вимоги до якості тощо) утримувачу схвалення організації виробника [</w:t>
            </w:r>
            <w:r w:rsidRPr="008C580F">
              <w:rPr>
                <w:rFonts w:ascii="Times New Roman" w:hAnsi="Times New Roman" w:cs="Times New Roman"/>
                <w:i/>
                <w:iCs/>
                <w:color w:val="212121"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];</w:t>
            </w:r>
          </w:p>
          <w:p w14:paraId="54503D39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12"/>
                <w:szCs w:val="12"/>
                <w:lang w:val="uk-UA" w:eastAsia="ru-RU"/>
              </w:rPr>
            </w:pPr>
          </w:p>
          <w:p w14:paraId="2549A680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□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  надавати чіткі заяви щодо схвалених даних з розробки.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3A78" w14:textId="77777777" w:rsidR="0093308A" w:rsidRPr="008C580F" w:rsidRDefault="0093308A" w:rsidP="00937C0C">
            <w:pPr>
              <w:ind w:firstLine="171"/>
              <w:contextualSpacing/>
              <w:rPr>
                <w:rFonts w:ascii="Times New Roman" w:hAnsi="Times New Roman" w:cs="Times New Roman"/>
                <w:lang w:val="uk-UA" w:eastAsia="ru-RU"/>
              </w:rPr>
            </w:pPr>
          </w:p>
        </w:tc>
      </w:tr>
      <w:tr w:rsidR="0093308A" w:rsidRPr="008C580F" w14:paraId="4B3DD426" w14:textId="77777777" w:rsidTr="00937C0C">
        <w:tc>
          <w:tcPr>
            <w:tcW w:w="7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B2DC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Утримувач схвалення організації виробника [</w:t>
            </w:r>
            <w:r w:rsidRPr="008C580F">
              <w:rPr>
                <w:rFonts w:ascii="Times New Roman" w:hAnsi="Times New Roman" w:cs="Times New Roman"/>
                <w:i/>
                <w:iCs/>
                <w:color w:val="212121"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] бере на себе відповідальність:</w:t>
            </w:r>
          </w:p>
          <w:p w14:paraId="600C57DE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□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 надавати допомогу організації розробника [</w:t>
            </w:r>
            <w:r w:rsidRPr="008C580F">
              <w:rPr>
                <w:rFonts w:ascii="Times New Roman" w:hAnsi="Times New Roman" w:cs="Times New Roman"/>
                <w:i/>
                <w:iCs/>
                <w:color w:val="212121"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] у вирішенні питань підтримання льотної придатності і виконання необхідних заходів;</w:t>
            </w:r>
          </w:p>
          <w:p w14:paraId="5493D775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□ </w:t>
            </w:r>
            <w:r w:rsidRPr="008C580F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надавати допомогу організації розробника [</w:t>
            </w:r>
            <w:r w:rsidRPr="008C580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 xml:space="preserve">] з доведення відповідності 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вимогам льотної придатності</w:t>
            </w:r>
            <w:r w:rsidRPr="008C580F">
              <w:rPr>
                <w:lang w:val="uk-UA"/>
              </w:rPr>
              <w:t xml:space="preserve"> 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у разі виготовлення виробів до отримання сертифіката типу;</w:t>
            </w:r>
          </w:p>
          <w:p w14:paraId="46BD8E5A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□ 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розробляти (за потреби) свої власні виробничі дані відповідно до застосовного пакета даних з розробки.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ED48" w14:textId="77777777" w:rsidR="0093308A" w:rsidRPr="008C580F" w:rsidRDefault="0093308A" w:rsidP="00937C0C">
            <w:pPr>
              <w:ind w:firstLine="171"/>
              <w:contextualSpacing/>
              <w:rPr>
                <w:rFonts w:ascii="Times New Roman" w:hAnsi="Times New Roman" w:cs="Times New Roman"/>
                <w:lang w:val="uk-UA" w:eastAsia="ru-RU"/>
              </w:rPr>
            </w:pPr>
          </w:p>
        </w:tc>
      </w:tr>
      <w:tr w:rsidR="0093308A" w:rsidRPr="008C580F" w14:paraId="740FF32B" w14:textId="77777777" w:rsidTr="00937C0C">
        <w:tc>
          <w:tcPr>
            <w:tcW w:w="7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8C59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Організація розробника [</w:t>
            </w:r>
            <w:r w:rsidRPr="008C580F">
              <w:rPr>
                <w:rFonts w:ascii="Times New Roman" w:hAnsi="Times New Roman" w:cs="Times New Roman"/>
                <w:i/>
                <w:iCs/>
                <w:color w:val="212121"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] та утримувач МРОА [</w:t>
            </w:r>
            <w:r w:rsidRPr="008C580F">
              <w:rPr>
                <w:rFonts w:ascii="Times New Roman" w:hAnsi="Times New Roman" w:cs="Times New Roman"/>
                <w:i/>
                <w:iCs/>
                <w:color w:val="212121"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] беруть на себе спільну відповідальність:</w:t>
            </w:r>
          </w:p>
          <w:p w14:paraId="1615044E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□ 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належно врегульовувати питання щодо виробничих відхилень та компонентів, які не відповідають застосовним вимогам, відповідно до застосовних процедур організації розробника та утримувача схвалення організації виробника;</w:t>
            </w:r>
          </w:p>
          <w:p w14:paraId="3F52F33C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b/>
                <w:bCs/>
                <w:color w:val="212121"/>
                <w:sz w:val="20"/>
                <w:szCs w:val="20"/>
                <w:lang w:val="uk-UA" w:eastAsia="ru-RU"/>
              </w:rPr>
              <w:t>□ 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досягати належного контролю за конфігурацією виготовлених компонентів, щоб дозволити утримувачу схвалення організації виробника зробити остаточне визначення та ідентифікацію щодо відповідності.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28E6" w14:textId="77777777" w:rsidR="0093308A" w:rsidRPr="008C580F" w:rsidRDefault="0093308A" w:rsidP="00937C0C">
            <w:pPr>
              <w:ind w:firstLine="171"/>
              <w:contextualSpacing/>
              <w:rPr>
                <w:rFonts w:ascii="Times New Roman" w:hAnsi="Times New Roman" w:cs="Times New Roman"/>
                <w:lang w:val="uk-UA" w:eastAsia="ru-RU"/>
              </w:rPr>
            </w:pPr>
          </w:p>
        </w:tc>
      </w:tr>
      <w:tr w:rsidR="0093308A" w:rsidRPr="008C580F" w14:paraId="03C1F883" w14:textId="77777777" w:rsidTr="00937C0C"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9CF4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center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Обсяг продукції, що охоплюється цією угодою, детально зазначається у ... [ПОСИЛАННЯ НА ДОКУМЕНТИ/ПРИКЛАДЕНИЙ ПЕРЕЛІК]</w:t>
            </w:r>
          </w:p>
        </w:tc>
      </w:tr>
      <w:tr w:rsidR="0093308A" w:rsidRPr="008C580F" w14:paraId="435E8E4D" w14:textId="77777777" w:rsidTr="00937C0C"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7216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[Якщо розробник і утримувач схвалення організації виробника дві окремі юридичні особи]</w:t>
            </w:r>
          </w:p>
          <w:p w14:paraId="72908E2E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16"/>
                <w:szCs w:val="16"/>
                <w:lang w:val="uk-UA" w:eastAsia="ru-RU"/>
              </w:rPr>
            </w:pPr>
          </w:p>
          <w:p w14:paraId="2EAB72E6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Передача схвалених даних з розробки:</w:t>
            </w:r>
          </w:p>
          <w:p w14:paraId="0263A286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Утримувач MTC/MSTC)/MTSO схвалення [</w:t>
            </w:r>
            <w:r w:rsidRPr="008C580F">
              <w:rPr>
                <w:rFonts w:ascii="Times New Roman" w:hAnsi="Times New Roman" w:cs="Times New Roman"/>
                <w:i/>
                <w:iCs/>
                <w:color w:val="212121"/>
                <w:sz w:val="20"/>
                <w:szCs w:val="20"/>
                <w:lang w:val="uk-UA" w:eastAsia="ru-RU"/>
              </w:rPr>
              <w:t>найменування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] підтверджує, що дані з розробки, які надаються, контролюються та коригуються відповідно до угоди, визнаються схваленими компетентним органом, і тому компонентам та обладнанню, виготовленим відповідно до таких даних, і які знаходяться в стані для безпечної експлуатації, можуть надаватися сертифікати щодо їх виготовлення відповідно до схвалених даних з розробки і знаходження в стані для безпечної експлуатації.</w:t>
            </w:r>
          </w:p>
        </w:tc>
      </w:tr>
      <w:tr w:rsidR="0093308A" w:rsidRPr="008C580F" w14:paraId="1CE66015" w14:textId="77777777" w:rsidTr="00937C0C"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EC7B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[Якщо розробник і утримувач схвалення організації виробника дві окремі юридичні особи]</w:t>
            </w:r>
          </w:p>
          <w:p w14:paraId="35CDE042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rPr>
                <w:rFonts w:ascii="Times New Roman" w:hAnsi="Times New Roman" w:cs="Times New Roman"/>
                <w:color w:val="212121"/>
                <w:sz w:val="16"/>
                <w:szCs w:val="16"/>
                <w:lang w:val="uk-UA" w:eastAsia="ru-RU"/>
              </w:rPr>
            </w:pPr>
          </w:p>
          <w:p w14:paraId="362118F2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Дозвіл прямої поставки</w:t>
            </w:r>
          </w:p>
          <w:p w14:paraId="2EC6D501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Таке підтвердження також включає в себе [або не включає] загальну угоду щодо прямих поставок кінцевим користувачам з метою забезпечення контролю верифікації первинної льотної придатності випущених компонентів та обладнання.</w:t>
            </w:r>
          </w:p>
        </w:tc>
      </w:tr>
      <w:tr w:rsidR="0093308A" w:rsidRPr="008C580F" w14:paraId="7C434E12" w14:textId="77777777" w:rsidTr="00937C0C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BB80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[Найменування організації розробника/утримувача MDOA]</w:t>
            </w:r>
          </w:p>
          <w:p w14:paraId="30260E58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Дата                                    Підпис</w:t>
            </w:r>
          </w:p>
          <w:p w14:paraId="3F010E93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proofErr w:type="spellStart"/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хx.xx.xxxx</w:t>
            </w:r>
            <w:proofErr w:type="spellEnd"/>
          </w:p>
          <w:p w14:paraId="2698F79E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   </w:t>
            </w:r>
            <w:r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       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 [Ім’я, Прізвище друкованими літерами]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368C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[Найменування утримувача МРОА]</w:t>
            </w:r>
          </w:p>
          <w:p w14:paraId="67198401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</w:p>
          <w:p w14:paraId="58EA10D3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Дата                                    Підпис</w:t>
            </w:r>
          </w:p>
          <w:p w14:paraId="26944F29" w14:textId="77777777" w:rsidR="0093308A" w:rsidRPr="008C580F" w:rsidRDefault="0093308A" w:rsidP="00937C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contextualSpacing/>
              <w:jc w:val="both"/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</w:pPr>
            <w:proofErr w:type="spellStart"/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хx.xx.xxxx</w:t>
            </w:r>
            <w:proofErr w:type="spellEnd"/>
          </w:p>
          <w:p w14:paraId="22ADAFF0" w14:textId="77777777" w:rsidR="0093308A" w:rsidRPr="008C580F" w:rsidRDefault="0093308A" w:rsidP="00937C0C">
            <w:pPr>
              <w:ind w:firstLine="171"/>
              <w:contextualSpacing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         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 xml:space="preserve">      [</w:t>
            </w:r>
            <w:proofErr w:type="spellStart"/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Ім</w:t>
            </w:r>
            <w:proofErr w:type="spellEnd"/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eastAsia="ru-RU"/>
              </w:rPr>
              <w:t>’</w:t>
            </w:r>
            <w:r w:rsidRPr="008C580F">
              <w:rPr>
                <w:rFonts w:ascii="Times New Roman" w:hAnsi="Times New Roman" w:cs="Times New Roman"/>
                <w:color w:val="212121"/>
                <w:sz w:val="20"/>
                <w:szCs w:val="20"/>
                <w:lang w:val="uk-UA" w:eastAsia="ru-RU"/>
              </w:rPr>
              <w:t>я, Прізвище друкованими літерами]</w:t>
            </w:r>
          </w:p>
        </w:tc>
      </w:tr>
    </w:tbl>
    <w:p w14:paraId="577DFE3F" w14:textId="77777777" w:rsidR="00D06456" w:rsidRDefault="00D06456"/>
    <w:p w14:paraId="7086D7F3" w14:textId="77777777" w:rsidR="0093308A" w:rsidRDefault="0093308A"/>
    <w:p w14:paraId="2162D1B1" w14:textId="77777777" w:rsidR="0093308A" w:rsidRDefault="0093308A"/>
    <w:p w14:paraId="66F9C61F" w14:textId="77777777" w:rsidR="0093308A" w:rsidRDefault="0093308A"/>
    <w:sectPr w:rsidR="00933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8A"/>
    <w:rsid w:val="0093308A"/>
    <w:rsid w:val="00D06456"/>
    <w:rsid w:val="00DB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5C7D8"/>
  <w15:chartTrackingRefBased/>
  <w15:docId w15:val="{A1EE8625-BED4-8E4E-B330-02B6AC05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08A"/>
    <w:rPr>
      <w:rFonts w:ascii="Calibri" w:eastAsia="Calibri" w:hAnsi="Calibri" w:cs="Calibri"/>
      <w:kern w:val="0"/>
      <w:sz w:val="22"/>
      <w:szCs w:val="22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Антошкин</dc:creator>
  <cp:keywords/>
  <dc:description/>
  <cp:lastModifiedBy>Максим Антошкин</cp:lastModifiedBy>
  <cp:revision>1</cp:revision>
  <dcterms:created xsi:type="dcterms:W3CDTF">2023-08-15T11:05:00Z</dcterms:created>
  <dcterms:modified xsi:type="dcterms:W3CDTF">2023-08-15T11:07:00Z</dcterms:modified>
</cp:coreProperties>
</file>