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0DF7CBB8" w:rsidR="0092124D" w:rsidRPr="00E93B2A" w:rsidRDefault="2C358A54" w:rsidP="437DC1FF">
      <w:pPr>
        <w:spacing w:after="120"/>
        <w:jc w:val="center"/>
      </w:pPr>
      <w:r w:rsidRPr="00E93B2A">
        <w:rPr>
          <w:rFonts w:ascii="Helvetica" w:eastAsia="Helvetica" w:hAnsi="Helvetica" w:cs="Helvetica"/>
          <w:b/>
          <w:bCs/>
          <w:color w:val="AF3A11"/>
          <w:sz w:val="30"/>
          <w:szCs w:val="30"/>
        </w:rPr>
        <w:t>[</w:t>
      </w:r>
      <w:r w:rsidR="00556E68">
        <w:rPr>
          <w:rFonts w:ascii="Helvetica" w:eastAsia="Helvetica" w:hAnsi="Helvetica" w:cs="Helvetica"/>
          <w:b/>
          <w:bCs/>
          <w:color w:val="AF3A11"/>
          <w:sz w:val="30"/>
          <w:szCs w:val="30"/>
        </w:rPr>
        <w:t>Maks Burchard - 240894 - Final Report</w:t>
      </w:r>
      <w:r w:rsidRPr="00E93B2A">
        <w:rPr>
          <w:rFonts w:ascii="Helvetica" w:eastAsia="Helvetica" w:hAnsi="Helvetica" w:cs="Helvetica"/>
          <w:b/>
          <w:bCs/>
          <w:color w:val="AF3A11"/>
          <w:sz w:val="30"/>
          <w:szCs w:val="30"/>
        </w:rPr>
        <w:t xml:space="preserve">] </w:t>
      </w:r>
      <w:r w:rsidRPr="00E93B2A">
        <w:br/>
      </w:r>
      <w:r w:rsidRPr="00E93B2A">
        <w:rPr>
          <w:rFonts w:ascii="Helvetica" w:eastAsia="Helvetica" w:hAnsi="Helvetica" w:cs="Helvetica"/>
          <w:color w:val="0D1D31"/>
          <w:sz w:val="21"/>
          <w:szCs w:val="21"/>
        </w:rPr>
        <w:t>[Block Y1B-2024-25]</w:t>
      </w:r>
    </w:p>
    <w:p w14:paraId="720A2D65" w14:textId="07A05839" w:rsidR="0092124D" w:rsidRPr="00E93B2A" w:rsidRDefault="0092124D" w:rsidP="204ABCE5">
      <w:pPr>
        <w:spacing w:after="120"/>
        <w:jc w:val="center"/>
        <w:rPr>
          <w:rFonts w:ascii="Helvetica" w:eastAsia="Helvetica" w:hAnsi="Helvetica" w:cs="Helvetica"/>
          <w:color w:val="0D1D31"/>
          <w:sz w:val="21"/>
          <w:szCs w:val="21"/>
        </w:rPr>
      </w:pPr>
    </w:p>
    <w:p w14:paraId="103FB7EA" w14:textId="436B44C1" w:rsidR="0092124D" w:rsidRPr="00E93B2A" w:rsidRDefault="1D49892C" w:rsidP="204ABCE5">
      <w:pPr>
        <w:pStyle w:val="Heading2"/>
        <w:spacing w:before="243" w:after="243"/>
        <w:rPr>
          <w:rFonts w:ascii="system-ui" w:eastAsia="system-ui" w:hAnsi="system-ui" w:cs="system-ui"/>
          <w:color w:val="222222"/>
          <w:sz w:val="29"/>
          <w:szCs w:val="29"/>
        </w:rPr>
      </w:pPr>
      <w:r w:rsidRPr="00E93B2A">
        <w:rPr>
          <w:rFonts w:ascii="system-ui" w:eastAsia="system-ui" w:hAnsi="system-ui" w:cs="system-ui"/>
          <w:b/>
          <w:bCs/>
          <w:color w:val="222222"/>
          <w:sz w:val="29"/>
          <w:szCs w:val="29"/>
        </w:rPr>
        <w:t>Important Notes:</w:t>
      </w:r>
    </w:p>
    <w:p w14:paraId="0D41638E" w14:textId="3D35547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Please, rename the file to </w:t>
      </w:r>
      <w:r w:rsidRPr="00E93B2A">
        <w:rPr>
          <w:rFonts w:ascii="system-ui" w:eastAsia="system-ui" w:hAnsi="system-ui" w:cs="system-ui"/>
          <w:color w:val="222222"/>
          <w:sz w:val="21"/>
          <w:szCs w:val="21"/>
          <w:highlight w:val="cyan"/>
        </w:rPr>
        <w:t>FinalReport_&lt;your_name&gt;_&lt;studentnumber&gt;.</w:t>
      </w:r>
      <w:r w:rsidRPr="00E93B2A">
        <w:rPr>
          <w:rFonts w:ascii="system-ui" w:eastAsia="system-ui" w:hAnsi="system-ui" w:cs="system-ui"/>
          <w:b/>
          <w:bCs/>
          <w:color w:val="222222"/>
          <w:sz w:val="21"/>
          <w:szCs w:val="21"/>
          <w:highlight w:val="cyan"/>
        </w:rPr>
        <w:t>PDF</w:t>
      </w:r>
      <w:r w:rsidRPr="00E93B2A">
        <w:rPr>
          <w:rFonts w:ascii="system-ui" w:eastAsia="system-ui" w:hAnsi="system-ui" w:cs="system-ui"/>
          <w:color w:val="222222"/>
          <w:sz w:val="21"/>
          <w:szCs w:val="21"/>
        </w:rPr>
        <w:t xml:space="preserve"> before uploading it.</w:t>
      </w:r>
    </w:p>
    <w:p w14:paraId="33F27D67" w14:textId="6FA603BD"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Upload this template to the 'Deliverables' folder in your BUas GitHub repository.</w:t>
      </w:r>
    </w:p>
    <w:p w14:paraId="6FBCF27E" w14:textId="41B4C4F8"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You can add as many sections/ subsections as needed.</w:t>
      </w:r>
    </w:p>
    <w:p w14:paraId="014CD150" w14:textId="0E3553EB" w:rsidR="0092124D" w:rsidRPr="00E93B2A" w:rsidRDefault="1D49892C"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You should structure sections based on paragraphs (you can add bullet points, </w:t>
      </w:r>
      <w:r w:rsidRPr="00E93B2A">
        <w:rPr>
          <w:color w:val="222222"/>
          <w:sz w:val="21"/>
          <w:szCs w:val="21"/>
        </w:rPr>
        <w:t>numberings, and plots if needed).</w:t>
      </w:r>
    </w:p>
    <w:p w14:paraId="24D124A9" w14:textId="35F0A0E5" w:rsidR="0092124D" w:rsidRPr="00E93B2A" w:rsidRDefault="67CB38D3" w:rsidP="204ABCE5">
      <w:pPr>
        <w:pStyle w:val="ListParagraph"/>
        <w:numPr>
          <w:ilvl w:val="0"/>
          <w:numId w:val="1"/>
        </w:numPr>
        <w:spacing w:after="0"/>
        <w:rPr>
          <w:rFonts w:ascii="system-ui" w:eastAsia="system-ui" w:hAnsi="system-ui" w:cs="system-ui"/>
          <w:color w:val="222222"/>
          <w:sz w:val="21"/>
          <w:szCs w:val="21"/>
        </w:rPr>
      </w:pPr>
      <w:r w:rsidRPr="00E93B2A">
        <w:rPr>
          <w:rFonts w:ascii="system-ui" w:eastAsia="system-ui" w:hAnsi="system-ui" w:cs="system-ui"/>
          <w:color w:val="222222"/>
          <w:sz w:val="21"/>
          <w:szCs w:val="21"/>
        </w:rPr>
        <w:t xml:space="preserve">The final report should be submitted in </w:t>
      </w:r>
      <w:r w:rsidRPr="00E93B2A">
        <w:rPr>
          <w:rFonts w:ascii="system-ui" w:eastAsia="system-ui" w:hAnsi="system-ui" w:cs="system-ui"/>
          <w:b/>
          <w:bCs/>
          <w:color w:val="222222"/>
          <w:sz w:val="21"/>
          <w:szCs w:val="21"/>
        </w:rPr>
        <w:t>“PDF”</w:t>
      </w:r>
      <w:r w:rsidRPr="00E93B2A">
        <w:rPr>
          <w:rFonts w:ascii="system-ui" w:eastAsia="system-ui" w:hAnsi="system-ui" w:cs="system-ui"/>
          <w:color w:val="222222"/>
          <w:sz w:val="21"/>
          <w:szCs w:val="21"/>
        </w:rPr>
        <w:t xml:space="preserve"> format</w:t>
      </w:r>
      <w:r w:rsidR="22CEBF4E" w:rsidRPr="00E93B2A">
        <w:rPr>
          <w:rFonts w:ascii="system-ui" w:eastAsia="system-ui" w:hAnsi="system-ui" w:cs="system-ui"/>
          <w:color w:val="222222"/>
          <w:sz w:val="21"/>
          <w:szCs w:val="21"/>
        </w:rPr>
        <w:t xml:space="preserve"> only</w:t>
      </w:r>
      <w:r w:rsidRPr="00E93B2A">
        <w:rPr>
          <w:rFonts w:ascii="system-ui" w:eastAsia="system-ui" w:hAnsi="system-ui" w:cs="system-ui"/>
          <w:color w:val="222222"/>
          <w:sz w:val="21"/>
          <w:szCs w:val="21"/>
        </w:rPr>
        <w:t>.</w:t>
      </w:r>
    </w:p>
    <w:p w14:paraId="03AE7FDC" w14:textId="2AFF14BD" w:rsidR="0092124D" w:rsidRPr="00E93B2A" w:rsidRDefault="0092124D" w:rsidP="204ABCE5">
      <w:pPr>
        <w:spacing w:after="120"/>
        <w:jc w:val="center"/>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w:t>
      </w:r>
      <w:r w:rsidRPr="00E93B2A">
        <w:rPr>
          <w:color w:val="3B3B3B"/>
          <w:sz w:val="21"/>
          <w:szCs w:val="21"/>
        </w:rPr>
        <w:lastRenderedPageBreak/>
        <w:t xml:space="preserve">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434A31C9" w14:textId="215BB9A8" w:rsidR="00182704" w:rsidRPr="0051520F" w:rsidRDefault="00182704" w:rsidP="0051520F">
      <w:pPr>
        <w:pStyle w:val="Heading3"/>
        <w:rPr>
          <w:color w:val="auto"/>
        </w:rPr>
      </w:pPr>
      <w:r w:rsidRPr="0051520F">
        <w:rPr>
          <w:color w:val="auto"/>
        </w:rPr>
        <w:t>1A.1: General Overview of the Data</w:t>
      </w:r>
    </w:p>
    <w:p w14:paraId="0DFD7FB2" w14:textId="1945C8D8" w:rsidR="00182704" w:rsidRDefault="005E2FAF" w:rsidP="204ABCE5">
      <w:pPr>
        <w:ind w:firstLine="720"/>
        <w:rPr>
          <w:color w:val="3B3B3B"/>
          <w:sz w:val="21"/>
          <w:szCs w:val="21"/>
        </w:rPr>
      </w:pPr>
      <w:r>
        <w:rPr>
          <w:color w:val="3B3B3B"/>
          <w:sz w:val="21"/>
          <w:szCs w:val="21"/>
        </w:rPr>
        <w:t xml:space="preserve">The first step in the EDA was to just get to know what you’re working with. </w:t>
      </w:r>
      <w:r w:rsidR="006F0643">
        <w:rPr>
          <w:color w:val="3B3B3B"/>
          <w:sz w:val="21"/>
          <w:szCs w:val="21"/>
        </w:rPr>
        <w:t>For this, basic operations need to be executed, one of which is to get the total number of records, so you know just how much data you have.</w:t>
      </w:r>
      <w:r w:rsidR="003852C0">
        <w:rPr>
          <w:color w:val="3B3B3B"/>
          <w:sz w:val="21"/>
          <w:szCs w:val="21"/>
        </w:rPr>
        <w:t xml:space="preserve"> Aswell as that, </w:t>
      </w:r>
      <w:r w:rsidR="00801032">
        <w:rPr>
          <w:color w:val="3B3B3B"/>
          <w:sz w:val="21"/>
          <w:szCs w:val="21"/>
        </w:rPr>
        <w:t>basic operations regarding the distribution of the data in certain columns can be done as well. Two examples which I did here were to check the distribution of different admission types and to explore the top discharge dispositions. From this I knew some basic information about the data, such as the admission type being more than 50% of one type and that the top discharge disposition id was 1, which meant that the patient was discharged to home.</w:t>
      </w:r>
    </w:p>
    <w:p w14:paraId="33B995C5" w14:textId="3DA68540" w:rsidR="00182704" w:rsidRPr="0051520F" w:rsidRDefault="00182704" w:rsidP="0051520F">
      <w:pPr>
        <w:pStyle w:val="Heading3"/>
        <w:rPr>
          <w:color w:val="auto"/>
        </w:rPr>
      </w:pPr>
      <w:r w:rsidRPr="0051520F">
        <w:rPr>
          <w:color w:val="auto"/>
        </w:rPr>
        <w:t>1A.2: Identify Missing or Anomalous Data</w:t>
      </w:r>
    </w:p>
    <w:p w14:paraId="403D8A46" w14:textId="4D22E922" w:rsidR="00182704" w:rsidRDefault="00B942B2" w:rsidP="204ABCE5">
      <w:pPr>
        <w:ind w:firstLine="720"/>
        <w:rPr>
          <w:color w:val="3B3B3B"/>
          <w:sz w:val="21"/>
          <w:szCs w:val="21"/>
        </w:rPr>
      </w:pPr>
      <w:r>
        <w:rPr>
          <w:color w:val="3B3B3B"/>
          <w:sz w:val="21"/>
          <w:szCs w:val="21"/>
        </w:rPr>
        <w:t xml:space="preserve">Missing data is the most type of data that isn’t helpful. Therefore, great care must be put in the way one deals with missing data in their dataset. Whether it is removed by way of dropping or filled by a certain metric, </w:t>
      </w:r>
      <w:r w:rsidR="001C5446">
        <w:rPr>
          <w:color w:val="3B3B3B"/>
          <w:sz w:val="21"/>
          <w:szCs w:val="21"/>
        </w:rPr>
        <w:t>missing data should always be dealt with. It is therefore of the upmost importance that one familiarizes themselves with the missing data</w:t>
      </w:r>
      <w:r w:rsidR="00143AF9">
        <w:rPr>
          <w:color w:val="3B3B3B"/>
          <w:sz w:val="21"/>
          <w:szCs w:val="21"/>
        </w:rPr>
        <w:t xml:space="preserve"> within their dataset</w:t>
      </w:r>
      <w:r w:rsidR="001C5446">
        <w:rPr>
          <w:color w:val="3B3B3B"/>
          <w:sz w:val="21"/>
          <w:szCs w:val="21"/>
        </w:rPr>
        <w:t xml:space="preserve"> during the EDA. </w:t>
      </w:r>
      <w:r w:rsidR="00274DAB">
        <w:rPr>
          <w:color w:val="3B3B3B"/>
          <w:sz w:val="21"/>
          <w:szCs w:val="21"/>
        </w:rPr>
        <w:t xml:space="preserve">This was my goal during this step. I checked for missing and/or unusual data in the </w:t>
      </w:r>
      <w:r w:rsidR="004B35EF">
        <w:rPr>
          <w:color w:val="3B3B3B"/>
          <w:sz w:val="21"/>
          <w:szCs w:val="21"/>
        </w:rPr>
        <w:t>“race”</w:t>
      </w:r>
      <w:r w:rsidR="00274DAB">
        <w:rPr>
          <w:color w:val="3B3B3B"/>
          <w:sz w:val="21"/>
          <w:szCs w:val="21"/>
        </w:rPr>
        <w:t xml:space="preserve"> and </w:t>
      </w:r>
      <w:r w:rsidR="004B35EF">
        <w:rPr>
          <w:color w:val="3B3B3B"/>
          <w:sz w:val="21"/>
          <w:szCs w:val="21"/>
        </w:rPr>
        <w:t>“weight”</w:t>
      </w:r>
      <w:r w:rsidR="00274DAB">
        <w:rPr>
          <w:color w:val="3B3B3B"/>
          <w:sz w:val="21"/>
          <w:szCs w:val="21"/>
        </w:rPr>
        <w:t xml:space="preserve"> column</w:t>
      </w:r>
      <w:r w:rsidR="004B35EF">
        <w:rPr>
          <w:color w:val="3B3B3B"/>
          <w:sz w:val="21"/>
          <w:szCs w:val="21"/>
        </w:rPr>
        <w:t>s</w:t>
      </w:r>
      <w:r w:rsidR="00274DAB">
        <w:rPr>
          <w:color w:val="3B3B3B"/>
          <w:sz w:val="21"/>
          <w:szCs w:val="21"/>
        </w:rPr>
        <w:t xml:space="preserve">. </w:t>
      </w:r>
      <w:r w:rsidR="0085219F">
        <w:rPr>
          <w:color w:val="3B3B3B"/>
          <w:sz w:val="21"/>
          <w:szCs w:val="21"/>
        </w:rPr>
        <w:t xml:space="preserve">I noticed that </w:t>
      </w:r>
      <w:r w:rsidR="004B35EF">
        <w:rPr>
          <w:color w:val="3B3B3B"/>
          <w:sz w:val="21"/>
          <w:szCs w:val="21"/>
        </w:rPr>
        <w:t>“race”</w:t>
      </w:r>
      <w:r w:rsidR="0085219F">
        <w:rPr>
          <w:color w:val="3B3B3B"/>
          <w:sz w:val="21"/>
          <w:szCs w:val="21"/>
        </w:rPr>
        <w:t xml:space="preserve"> had a small amount of data formatted as “?”, most likely meaning that it was missing. </w:t>
      </w:r>
      <w:r w:rsidR="004B35EF">
        <w:rPr>
          <w:color w:val="3B3B3B"/>
          <w:sz w:val="21"/>
          <w:szCs w:val="21"/>
        </w:rPr>
        <w:t>“Weight”</w:t>
      </w:r>
      <w:r w:rsidR="0085219F">
        <w:rPr>
          <w:color w:val="3B3B3B"/>
          <w:sz w:val="21"/>
          <w:szCs w:val="21"/>
        </w:rPr>
        <w:t>, on the other hand, had a staggering amount of “?”, with the number being close to 100k</w:t>
      </w:r>
      <w:r w:rsidR="00A94DD3">
        <w:rPr>
          <w:color w:val="3B3B3B"/>
          <w:sz w:val="21"/>
          <w:szCs w:val="21"/>
        </w:rPr>
        <w:t xml:space="preserve">, and as I knew the data was only 101.766 rows, this mean that a very high amount of </w:t>
      </w:r>
      <w:r w:rsidR="004B35EF">
        <w:rPr>
          <w:color w:val="3B3B3B"/>
          <w:sz w:val="21"/>
          <w:szCs w:val="21"/>
        </w:rPr>
        <w:t>“weight”</w:t>
      </w:r>
      <w:r w:rsidR="00A94DD3">
        <w:rPr>
          <w:color w:val="3B3B3B"/>
          <w:sz w:val="21"/>
          <w:szCs w:val="21"/>
        </w:rPr>
        <w:t xml:space="preserve"> data was missing.</w:t>
      </w:r>
      <w:r w:rsidR="007201DA">
        <w:rPr>
          <w:color w:val="3B3B3B"/>
          <w:sz w:val="21"/>
          <w:szCs w:val="21"/>
        </w:rPr>
        <w:t xml:space="preserve"> This would be something that needed to be tackled later on.</w:t>
      </w:r>
    </w:p>
    <w:p w14:paraId="3EA95DFF" w14:textId="5ED61F63" w:rsidR="00182704" w:rsidRPr="0051520F" w:rsidRDefault="00182704" w:rsidP="0051520F">
      <w:pPr>
        <w:pStyle w:val="Heading3"/>
        <w:rPr>
          <w:color w:val="auto"/>
        </w:rPr>
      </w:pPr>
      <w:r w:rsidRPr="0051520F">
        <w:rPr>
          <w:color w:val="auto"/>
        </w:rPr>
        <w:t>1A.3: Understanding Age Distribution</w:t>
      </w:r>
    </w:p>
    <w:p w14:paraId="6BBE0DA7" w14:textId="47D46A14" w:rsidR="00182704" w:rsidRDefault="004B35EF" w:rsidP="204ABCE5">
      <w:pPr>
        <w:ind w:firstLine="720"/>
        <w:rPr>
          <w:color w:val="3B3B3B"/>
          <w:sz w:val="21"/>
          <w:szCs w:val="21"/>
        </w:rPr>
      </w:pPr>
      <w:r>
        <w:rPr>
          <w:color w:val="3B3B3B"/>
          <w:sz w:val="21"/>
          <w:szCs w:val="21"/>
        </w:rPr>
        <w:t>After having explored the dataset for a bit, it was now time to get a clearer and more specific picture of the data. The “age”</w:t>
      </w:r>
      <w:r w:rsidR="00083C6F">
        <w:rPr>
          <w:color w:val="3B3B3B"/>
          <w:sz w:val="21"/>
          <w:szCs w:val="21"/>
        </w:rPr>
        <w:t xml:space="preserve"> column could be helpful with this. It would give an indication of what kind of people, children, adults or seniors, were most represented by the dataset or whether the amount was balanced. After checking the distribution, I saw that an overwhelming amount of people were between 50 and 90 years old. This was not too surprising, as seniors are more likely to be sick and have diabetes.</w:t>
      </w:r>
    </w:p>
    <w:p w14:paraId="337510A5" w14:textId="76FC18A7" w:rsidR="00182704" w:rsidRPr="0051520F" w:rsidRDefault="00182704" w:rsidP="0051520F">
      <w:pPr>
        <w:pStyle w:val="Heading3"/>
        <w:rPr>
          <w:color w:val="auto"/>
        </w:rPr>
      </w:pPr>
      <w:r w:rsidRPr="0051520F">
        <w:rPr>
          <w:color w:val="auto"/>
        </w:rPr>
        <w:t>1A.4: Admission Trends by Source and Type</w:t>
      </w:r>
    </w:p>
    <w:p w14:paraId="5DC41394" w14:textId="7FF13BA7" w:rsidR="00182704" w:rsidRDefault="00B71B06" w:rsidP="204ABCE5">
      <w:pPr>
        <w:ind w:firstLine="720"/>
        <w:rPr>
          <w:color w:val="3B3B3B"/>
          <w:sz w:val="21"/>
          <w:szCs w:val="21"/>
        </w:rPr>
      </w:pPr>
      <w:r>
        <w:rPr>
          <w:color w:val="3B3B3B"/>
          <w:sz w:val="21"/>
          <w:szCs w:val="21"/>
        </w:rPr>
        <w:t xml:space="preserve">Another way to get information is to group two columns with each other. Here I did that with hospital admission, admission sources and admission types. </w:t>
      </w:r>
      <w:r w:rsidR="00A949EF">
        <w:rPr>
          <w:color w:val="3B3B3B"/>
          <w:sz w:val="21"/>
          <w:szCs w:val="21"/>
        </w:rPr>
        <w:t xml:space="preserve">The data this produced was not </w:t>
      </w:r>
      <w:r w:rsidR="00C76194">
        <w:rPr>
          <w:color w:val="3B3B3B"/>
          <w:sz w:val="21"/>
          <w:szCs w:val="21"/>
        </w:rPr>
        <w:t>very readable as the same number cam up multiple times in each column, but it did give a basic overview of correlations between the two columns.</w:t>
      </w:r>
    </w:p>
    <w:p w14:paraId="3820BF23" w14:textId="20ADDD78" w:rsidR="00182704" w:rsidRPr="0051520F" w:rsidRDefault="00182704" w:rsidP="0051520F">
      <w:pPr>
        <w:pStyle w:val="Heading3"/>
        <w:rPr>
          <w:color w:val="auto"/>
        </w:rPr>
      </w:pPr>
      <w:r w:rsidRPr="0051520F">
        <w:rPr>
          <w:color w:val="auto"/>
        </w:rPr>
        <w:lastRenderedPageBreak/>
        <w:t>1A.5: Hospital Stay and Readmission Patterns</w:t>
      </w:r>
    </w:p>
    <w:p w14:paraId="7A59716D" w14:textId="529E3373" w:rsidR="00182704" w:rsidRDefault="008154D2" w:rsidP="204ABCE5">
      <w:pPr>
        <w:ind w:firstLine="720"/>
        <w:rPr>
          <w:color w:val="3B3B3B"/>
          <w:sz w:val="21"/>
          <w:szCs w:val="21"/>
        </w:rPr>
      </w:pPr>
      <w:r>
        <w:rPr>
          <w:color w:val="3B3B3B"/>
          <w:sz w:val="21"/>
          <w:szCs w:val="21"/>
        </w:rPr>
        <w:t>Finding the average time someone spent against what state they were admitted in</w:t>
      </w:r>
      <w:r w:rsidR="00AF4859">
        <w:rPr>
          <w:color w:val="3B3B3B"/>
          <w:sz w:val="21"/>
          <w:szCs w:val="21"/>
        </w:rPr>
        <w:t xml:space="preserve"> should give a clear correlation, as someone admitted in a worse state should on average spend a longer time being treated than someone who came in a lighter state. I decided to check this and indeed, </w:t>
      </w:r>
      <w:r w:rsidR="00526765">
        <w:rPr>
          <w:color w:val="3B3B3B"/>
          <w:sz w:val="21"/>
          <w:szCs w:val="21"/>
        </w:rPr>
        <w:t>such a correlation did seem to be happening.</w:t>
      </w:r>
      <w:r w:rsidR="000C5DB8">
        <w:rPr>
          <w:color w:val="3B3B3B"/>
          <w:sz w:val="21"/>
          <w:szCs w:val="21"/>
        </w:rPr>
        <w:t xml:space="preserve"> However, correlation =/= causation and therefore, domain knowledge would have to be implored to confirm this suspicion.</w:t>
      </w:r>
      <w:r w:rsidR="00E25236">
        <w:rPr>
          <w:color w:val="3B3B3B"/>
          <w:sz w:val="21"/>
          <w:szCs w:val="21"/>
        </w:rPr>
        <w:t xml:space="preserve"> I also decided to check the readmission rates by admission type to see if any pattern was present there, but nothing seemed to jump out at me, although I did note some admission types having higher readmission rate</w:t>
      </w:r>
      <w:r w:rsidR="0030732D">
        <w:rPr>
          <w:color w:val="3B3B3B"/>
          <w:sz w:val="21"/>
          <w:szCs w:val="21"/>
        </w:rPr>
        <w:t>s</w:t>
      </w:r>
      <w:r w:rsidR="00E25236">
        <w:rPr>
          <w:color w:val="3B3B3B"/>
          <w:sz w:val="21"/>
          <w:szCs w:val="21"/>
        </w:rPr>
        <w:t>.</w:t>
      </w:r>
    </w:p>
    <w:p w14:paraId="35FE70E5" w14:textId="2A0E6D3B" w:rsidR="00182704" w:rsidRPr="0051520F" w:rsidRDefault="00182704" w:rsidP="0051520F">
      <w:pPr>
        <w:pStyle w:val="Heading3"/>
        <w:rPr>
          <w:color w:val="auto"/>
        </w:rPr>
      </w:pPr>
      <w:r w:rsidRPr="0051520F">
        <w:rPr>
          <w:color w:val="auto"/>
        </w:rPr>
        <w:t>1A.6 Comparing Admission Types and Outcomes</w:t>
      </w:r>
    </w:p>
    <w:p w14:paraId="514B691D" w14:textId="6EB86685" w:rsidR="00182704" w:rsidRPr="00E93B2A" w:rsidRDefault="00E97A78" w:rsidP="204ABCE5">
      <w:pPr>
        <w:ind w:firstLine="720"/>
        <w:rPr>
          <w:color w:val="3B3B3B"/>
          <w:sz w:val="21"/>
          <w:szCs w:val="21"/>
        </w:rPr>
      </w:pPr>
      <w:r>
        <w:rPr>
          <w:color w:val="3B3B3B"/>
          <w:sz w:val="21"/>
          <w:szCs w:val="21"/>
        </w:rPr>
        <w:t>The final step I did was to continue with this correlation between two columns. This time, I compared discharge disposition to admission types and readmission rates</w:t>
      </w:r>
      <w:r w:rsidR="001544CF">
        <w:rPr>
          <w:color w:val="3B3B3B"/>
          <w:sz w:val="21"/>
          <w:szCs w:val="21"/>
        </w:rPr>
        <w:t>, to see if there were any relationships between the columns.</w:t>
      </w:r>
      <w:r w:rsidR="00EA7DF5">
        <w:rPr>
          <w:color w:val="3B3B3B"/>
          <w:sz w:val="21"/>
          <w:szCs w:val="21"/>
        </w:rPr>
        <w:t xml:space="preserve"> I noted that some discharge dispositions seemed to be skewed towards certain admission types and readmission rates, which could potentially mean that there is </w:t>
      </w:r>
      <w:r w:rsidR="000124CE">
        <w:rPr>
          <w:color w:val="3B3B3B"/>
          <w:sz w:val="21"/>
          <w:szCs w:val="21"/>
        </w:rPr>
        <w:t>a cause here, but as I stated before, correlation =/= causation.</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w:t>
      </w:r>
      <w:r w:rsidR="00B35D8A">
        <w:rPr>
          <w:rFonts w:eastAsia="system-ui" w:cs="system-ui"/>
          <w:color w:val="3B3B3B"/>
          <w:sz w:val="21"/>
          <w:szCs w:val="21"/>
        </w:rPr>
        <w:lastRenderedPageBreak/>
        <w:t>now knew that the “weight” column was formatted in a similar way to the “age” column, and that that was the reason why Python was seeing it as categorical data. The other two things I noticed were that 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31758AE3" w:rsidR="00763F6A" w:rsidRDefault="00763F6A" w:rsidP="001A4AA9">
      <w:pPr>
        <w:ind w:firstLine="720"/>
        <w:rPr>
          <w:color w:val="3B3B3B"/>
          <w:sz w:val="21"/>
          <w:szCs w:val="21"/>
        </w:rPr>
      </w:pPr>
      <w:r>
        <w:rPr>
          <w:color w:val="3B3B3B"/>
          <w:sz w:val="21"/>
          <w:szCs w:val="21"/>
        </w:rPr>
        <w:t>REMEMEBER TO JUSTIFY HERE</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lastRenderedPageBreak/>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“max_glu_serum”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lastRenderedPageBreak/>
        <w:t xml:space="preserve">Machine Learning </w:t>
      </w:r>
      <w:r w:rsidR="6824C75B" w:rsidRPr="005238D7">
        <w:rPr>
          <w:sz w:val="40"/>
          <w:szCs w:val="40"/>
        </w:rPr>
        <w:t>Models</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 xml:space="preserve">model for comparison using the MAE and MSE scores. Just like </w:t>
      </w:r>
      <w:r w:rsidR="004D5DB8">
        <w:rPr>
          <w:rFonts w:eastAsia="system-ui" w:cs="system-ui"/>
          <w:color w:val="3B3B3B"/>
          <w:sz w:val="21"/>
          <w:szCs w:val="21"/>
        </w:rPr>
        <w:lastRenderedPageBreak/>
        <w:t>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The fourth and final model I implemented for regression was XGBoost</w:t>
      </w:r>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XGBoost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XGBoost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lastRenderedPageBreak/>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As is immediately visible from the code, I did hyperparameter tuning on the algorithm for the n_neighbours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lastRenderedPageBreak/>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t>3.3.6: Evaluation and Model Comparison</w:t>
      </w:r>
    </w:p>
    <w:p w14:paraId="0E406007" w14:textId="183483DD" w:rsidR="00AB6789" w:rsidRDefault="00DE0098" w:rsidP="204ABCE5">
      <w:pPr>
        <w:spacing w:after="120"/>
        <w:ind w:left="540"/>
        <w:rPr>
          <w:rFonts w:eastAsia="system-ui" w:cs="system-ui"/>
          <w:color w:val="3B3B3B"/>
          <w:sz w:val="21"/>
          <w:szCs w:val="21"/>
        </w:rPr>
      </w:pPr>
      <w:r>
        <w:rPr>
          <w:rFonts w:eastAsia="system-ui" w:cs="system-ui"/>
          <w:color w:val="3B3B3B"/>
          <w:sz w:val="21"/>
          <w:szCs w:val="21"/>
        </w:rPr>
        <w:t>As stated before, comparing models using a shared evaluation method is an easy way to quickly identify the best model for a task. For clustering, the evaluation method used was silhouette score, and the best model was random hierarchical clustering, as it had the silhouette score closest to 1.</w:t>
      </w: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371064EC" w:rsidR="00AB6789" w:rsidRDefault="009F7293" w:rsidP="204ABCE5">
      <w:pPr>
        <w:spacing w:after="120"/>
        <w:ind w:left="540"/>
        <w:rPr>
          <w:rFonts w:eastAsia="system-ui" w:cs="system-ui"/>
          <w:color w:val="3B3B3B"/>
          <w:sz w:val="21"/>
          <w:szCs w:val="21"/>
        </w:rPr>
      </w:pPr>
      <w:r>
        <w:rPr>
          <w:rFonts w:eastAsia="system-ui" w:cs="system-ui"/>
          <w:color w:val="3B3B3B"/>
          <w:sz w:val="21"/>
          <w:szCs w:val="21"/>
        </w:rPr>
        <w:t xml:space="preserve">Reducing the </w:t>
      </w:r>
      <w:r w:rsidR="004F4764">
        <w:rPr>
          <w:rFonts w:eastAsia="system-ui" w:cs="system-ui"/>
          <w:color w:val="3B3B3B"/>
          <w:sz w:val="21"/>
          <w:szCs w:val="21"/>
        </w:rPr>
        <w:t>number</w:t>
      </w:r>
      <w:r>
        <w:rPr>
          <w:rFonts w:eastAsia="system-ui" w:cs="system-ui"/>
          <w:color w:val="3B3B3B"/>
          <w:sz w:val="21"/>
          <w:szCs w:val="21"/>
        </w:rPr>
        <w:t xml:space="preserve"> of features can both improve model performance by letting it focus on relevant features and reduce computational power and time, due to the models using less data to get results.</w:t>
      </w: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3EA8B027" w:rsidR="00AB6789" w:rsidRDefault="004C3DEE" w:rsidP="204ABCE5">
      <w:pPr>
        <w:spacing w:after="120"/>
        <w:ind w:left="540"/>
        <w:rPr>
          <w:rFonts w:eastAsia="system-ui" w:cs="system-ui"/>
          <w:color w:val="3B3B3B"/>
          <w:sz w:val="21"/>
          <w:szCs w:val="21"/>
        </w:rPr>
      </w:pPr>
      <w:r>
        <w:rPr>
          <w:rFonts w:eastAsia="system-ui" w:cs="system-ui"/>
          <w:color w:val="3B3B3B"/>
          <w:sz w:val="21"/>
          <w:szCs w:val="21"/>
        </w:rPr>
        <w:t>Feature engineering is the art of either changing or creating features in the dataset. An example of changing features is what I did here, namely replacing the semi-numerical values of the “age” column into a fully categorical one. An example of creating features is if a dataset contained the columns of “wage per hour” and “hours worked”, you could calculate the yearly salaries by multiplying the two columns. The newly created columns could then be used for a variety of purposes.</w:t>
      </w:r>
    </w:p>
    <w:p w14:paraId="3B12D129" w14:textId="15DB4801" w:rsidR="00AB6789" w:rsidRPr="0012563B" w:rsidRDefault="00AB6789" w:rsidP="0012563B">
      <w:pPr>
        <w:pStyle w:val="Heading3"/>
        <w:rPr>
          <w:rFonts w:eastAsia="system-ui"/>
          <w:color w:val="auto"/>
        </w:rPr>
      </w:pPr>
      <w:r w:rsidRPr="0012563B">
        <w:rPr>
          <w:rFonts w:eastAsia="system-ui"/>
          <w:color w:val="auto"/>
        </w:rPr>
        <w:t>3.4.2: Generate Statistical Features</w:t>
      </w:r>
    </w:p>
    <w:p w14:paraId="1EE549D0" w14:textId="66C63F84" w:rsidR="00AB6789" w:rsidRDefault="00714C4A" w:rsidP="00AB6789">
      <w:pPr>
        <w:spacing w:after="120"/>
        <w:ind w:left="540"/>
        <w:rPr>
          <w:rFonts w:eastAsia="system-ui" w:cs="system-ui"/>
          <w:color w:val="3B3B3B"/>
          <w:sz w:val="21"/>
          <w:szCs w:val="21"/>
        </w:rPr>
      </w:pPr>
      <w:r>
        <w:rPr>
          <w:rFonts w:eastAsia="system-ui" w:cs="system-ui"/>
          <w:color w:val="3B3B3B"/>
          <w:sz w:val="21"/>
          <w:szCs w:val="21"/>
        </w:rPr>
        <w:t>This step involved calculating statistics of columns in the dataset. While the step required me to only calculate the features of certain columns, I decided to do a bit more and calculate the mean, median, maximum, minimum and standard deviation for every numerical column in the dataset.</w:t>
      </w: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0F18B4B6" w:rsidR="00AB6789" w:rsidRDefault="00CD56EF" w:rsidP="00AB6789">
      <w:pPr>
        <w:spacing w:after="120"/>
        <w:ind w:left="540"/>
        <w:rPr>
          <w:rFonts w:eastAsia="system-ui" w:cs="system-ui"/>
          <w:color w:val="3B3B3B"/>
          <w:sz w:val="21"/>
          <w:szCs w:val="21"/>
        </w:rPr>
      </w:pPr>
      <w:r>
        <w:rPr>
          <w:rFonts w:eastAsia="system-ui" w:cs="system-ui"/>
          <w:color w:val="3B3B3B"/>
          <w:sz w:val="21"/>
          <w:szCs w:val="21"/>
        </w:rPr>
        <w:t>Normalisation and standardization are important for a few reasons. First, some models</w:t>
      </w:r>
      <w:r w:rsidR="00FC78B2">
        <w:rPr>
          <w:rFonts w:eastAsia="system-ui" w:cs="system-ui"/>
          <w:color w:val="3B3B3B"/>
          <w:sz w:val="21"/>
          <w:szCs w:val="21"/>
        </w:rPr>
        <w:t>, especially in clustering,</w:t>
      </w:r>
      <w:r>
        <w:rPr>
          <w:rFonts w:eastAsia="system-ui" w:cs="system-ui"/>
          <w:color w:val="3B3B3B"/>
          <w:sz w:val="21"/>
          <w:szCs w:val="21"/>
        </w:rPr>
        <w:t xml:space="preserve"> work based on the distance between certain data points. It is then important to make sure all features are on a similar plane.</w:t>
      </w:r>
      <w:r w:rsidR="00FC78B2">
        <w:rPr>
          <w:rFonts w:eastAsia="system-ui" w:cs="system-ui"/>
          <w:color w:val="3B3B3B"/>
          <w:sz w:val="21"/>
          <w:szCs w:val="21"/>
        </w:rPr>
        <w:t xml:space="preserve"> Secondly, other models which don’t </w:t>
      </w:r>
      <w:r w:rsidR="00FC78B2">
        <w:rPr>
          <w:rFonts w:eastAsia="system-ui" w:cs="system-ui"/>
          <w:color w:val="3B3B3B"/>
          <w:sz w:val="21"/>
          <w:szCs w:val="21"/>
        </w:rPr>
        <w:lastRenderedPageBreak/>
        <w:t>work on distance can overfit to a column with large values and be less efficient in predicting or classifying values.</w:t>
      </w:r>
    </w:p>
    <w:p w14:paraId="09CB41C4" w14:textId="23A7B6F4" w:rsidR="00AB6789" w:rsidRPr="004B63B2" w:rsidRDefault="00AB6789" w:rsidP="004B63B2">
      <w:pPr>
        <w:pStyle w:val="Heading3"/>
        <w:rPr>
          <w:rFonts w:eastAsia="system-ui"/>
          <w:color w:val="auto"/>
        </w:rPr>
      </w:pPr>
      <w:r w:rsidRPr="0012563B">
        <w:rPr>
          <w:rFonts w:eastAsia="system-ui"/>
          <w:color w:val="auto"/>
        </w:rPr>
        <w:t>3.4.4: Feature Selection</w:t>
      </w:r>
    </w:p>
    <w:p w14:paraId="185AB3C2" w14:textId="2055127A" w:rsidR="00303DDF" w:rsidRDefault="00303DDF" w:rsidP="00AB6789">
      <w:pPr>
        <w:spacing w:after="120"/>
        <w:ind w:left="540"/>
        <w:rPr>
          <w:rFonts w:eastAsia="system-ui" w:cs="system-ui"/>
          <w:color w:val="3B3B3B"/>
          <w:sz w:val="21"/>
          <w:szCs w:val="21"/>
        </w:rPr>
      </w:pPr>
      <w:r>
        <w:rPr>
          <w:rFonts w:eastAsia="system-ui" w:cs="system-ui"/>
          <w:color w:val="3B3B3B"/>
          <w:sz w:val="21"/>
          <w:szCs w:val="21"/>
        </w:rPr>
        <w:t xml:space="preserve">Feature selection is the step where important features are identified and noted. I did the identification through </w:t>
      </w:r>
      <w:r w:rsidR="008F55AF">
        <w:rPr>
          <w:rFonts w:eastAsia="system-ui" w:cs="system-ui"/>
          <w:color w:val="3B3B3B"/>
          <w:sz w:val="21"/>
          <w:szCs w:val="21"/>
        </w:rPr>
        <w:t>a combination of the importance identified by the random forest classifier (rfc) and XGBoost regressor. I divided the importance as given by the rfc by the importance given by XGBoost. This created a bit of a problem as XGBoost can remove features from its importance list while rfc cannot. And since dividing by 0 is not possible, this would cause an error. Instead of simply swapping the numerator and denominator, I decided to challenge myself to try and solve this problem by dropping the columns missing in the XGBoost importance list in the rfc list.</w:t>
      </w:r>
      <w:r w:rsidR="004B63B2">
        <w:rPr>
          <w:rFonts w:eastAsia="system-ui" w:cs="system-ui"/>
          <w:color w:val="3B3B3B"/>
          <w:sz w:val="21"/>
          <w:szCs w:val="21"/>
        </w:rPr>
        <w:t xml:space="preserve"> While I did struggle a bit with this, eventually I managed to get it working.</w:t>
      </w:r>
      <w:r w:rsidR="003F352A">
        <w:rPr>
          <w:rFonts w:eastAsia="system-ui" w:cs="system-ui"/>
          <w:color w:val="3B3B3B"/>
          <w:sz w:val="21"/>
          <w:szCs w:val="21"/>
        </w:rPr>
        <w:t xml:space="preserve"> I then sorted the columns from highest to lowest ratio and</w:t>
      </w:r>
      <w:r w:rsidR="0025452D">
        <w:rPr>
          <w:rFonts w:eastAsia="system-ui" w:cs="system-ui"/>
          <w:color w:val="3B3B3B"/>
          <w:sz w:val="21"/>
          <w:szCs w:val="21"/>
        </w:rPr>
        <w:t xml:space="preserve"> based off of that I</w:t>
      </w:r>
      <w:r w:rsidR="003F352A">
        <w:rPr>
          <w:rFonts w:eastAsia="system-ui" w:cs="system-ui"/>
          <w:color w:val="3B3B3B"/>
          <w:sz w:val="21"/>
          <w:szCs w:val="21"/>
        </w:rPr>
        <w:t xml:space="preserve"> decided to keep the first 13 features and the “age” column</w:t>
      </w:r>
      <w:r w:rsidR="0025452D">
        <w:rPr>
          <w:rFonts w:eastAsia="system-ui" w:cs="system-ui"/>
          <w:color w:val="3B3B3B"/>
          <w:sz w:val="21"/>
          <w:szCs w:val="21"/>
        </w:rPr>
        <w:t>.</w:t>
      </w:r>
    </w:p>
    <w:p w14:paraId="76721A98" w14:textId="05A6AA88" w:rsidR="00AB6789" w:rsidRPr="0012563B" w:rsidRDefault="00AB6789" w:rsidP="0012563B">
      <w:pPr>
        <w:pStyle w:val="Heading3"/>
        <w:rPr>
          <w:rFonts w:eastAsia="system-ui"/>
          <w:color w:val="auto"/>
        </w:rPr>
      </w:pPr>
      <w:r w:rsidRPr="0012563B">
        <w:rPr>
          <w:rFonts w:eastAsia="system-ui"/>
          <w:color w:val="auto"/>
        </w:rPr>
        <w:t>3.4.5 Model Evaluation After Feature Selection</w:t>
      </w:r>
    </w:p>
    <w:p w14:paraId="2E8E8489" w14:textId="502E3E48" w:rsidR="00AB6789" w:rsidRDefault="00D73B03" w:rsidP="00AB6789">
      <w:pPr>
        <w:spacing w:after="120"/>
        <w:ind w:left="540"/>
        <w:rPr>
          <w:rFonts w:eastAsia="system-ui" w:cs="system-ui"/>
          <w:color w:val="3B3B3B"/>
          <w:sz w:val="21"/>
          <w:szCs w:val="21"/>
        </w:rPr>
      </w:pPr>
      <w:r>
        <w:rPr>
          <w:rFonts w:eastAsia="system-ui" w:cs="system-ui"/>
          <w:color w:val="3B3B3B"/>
          <w:sz w:val="21"/>
          <w:szCs w:val="21"/>
        </w:rPr>
        <w:t>After selecting the features, I re-trained the</w:t>
      </w:r>
      <w:r w:rsidR="007C3756">
        <w:rPr>
          <w:rFonts w:eastAsia="system-ui" w:cs="system-ui"/>
          <w:color w:val="3B3B3B"/>
          <w:sz w:val="21"/>
          <w:szCs w:val="21"/>
        </w:rPr>
        <w:t xml:space="preserve"> linear regression</w:t>
      </w:r>
      <w:r>
        <w:rPr>
          <w:rFonts w:eastAsia="system-ui" w:cs="system-ui"/>
          <w:color w:val="3B3B3B"/>
          <w:sz w:val="21"/>
          <w:szCs w:val="21"/>
        </w:rPr>
        <w:t xml:space="preserve"> model on the </w:t>
      </w:r>
      <w:r w:rsidR="007C3756">
        <w:rPr>
          <w:rFonts w:eastAsia="system-ui" w:cs="system-ui"/>
          <w:color w:val="3B3B3B"/>
          <w:sz w:val="21"/>
          <w:szCs w:val="21"/>
        </w:rPr>
        <w:t>new dataset. I once again loaded, pre-processed, scaled and split the dataset within the cell. This was more important now as I was dropping columns other model could have used in previous parts. I once again calculate the MAE and MSE of the model, which showed an improvement on the previous version.</w:t>
      </w:r>
    </w:p>
    <w:p w14:paraId="2B68DA54" w14:textId="2D0601F2" w:rsidR="00AB6789" w:rsidRDefault="00AB6789" w:rsidP="00284EAA">
      <w:pPr>
        <w:pStyle w:val="Heading2"/>
        <w:rPr>
          <w:rFonts w:eastAsia="system-ui"/>
          <w:color w:val="auto"/>
        </w:rPr>
      </w:pPr>
      <w:r w:rsidRPr="00284EAA">
        <w:rPr>
          <w:rFonts w:eastAsia="system-ui"/>
          <w:color w:val="auto"/>
        </w:rPr>
        <w:t>Task 3.5: Hyperparameter Tuning</w:t>
      </w:r>
    </w:p>
    <w:p w14:paraId="565B571D" w14:textId="4D630B70" w:rsidR="00FC7A2C" w:rsidRPr="00FC7A2C" w:rsidRDefault="00FC7A2C" w:rsidP="00FC7A2C">
      <w:pPr>
        <w:spacing w:after="120"/>
        <w:ind w:left="540"/>
        <w:rPr>
          <w:rFonts w:eastAsia="system-ui" w:cs="system-ui"/>
          <w:color w:val="3B3B3B"/>
          <w:sz w:val="21"/>
          <w:szCs w:val="21"/>
        </w:rPr>
      </w:pPr>
      <w:r>
        <w:rPr>
          <w:rFonts w:eastAsia="system-ui" w:cs="system-ui"/>
          <w:color w:val="3B3B3B"/>
          <w:sz w:val="21"/>
          <w:szCs w:val="21"/>
        </w:rPr>
        <w:t xml:space="preserve">Hyperparameter tuning is the process of checking different parameters to see which one yields the best results. I had already done a bit of this in previous steps, both manually and semi-automatically, but here it would be done within one </w:t>
      </w:r>
      <w:r w:rsidR="001D537E">
        <w:rPr>
          <w:rFonts w:eastAsia="system-ui" w:cs="system-ui"/>
          <w:color w:val="3B3B3B"/>
          <w:sz w:val="21"/>
          <w:szCs w:val="21"/>
        </w:rPr>
        <w:t>function.</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3F8E6638" w:rsidR="00AB6789" w:rsidRDefault="001D537E" w:rsidP="00AB6789">
      <w:pPr>
        <w:spacing w:after="120"/>
        <w:ind w:left="540"/>
        <w:rPr>
          <w:rFonts w:eastAsia="system-ui" w:cs="system-ui"/>
          <w:color w:val="3B3B3B"/>
          <w:sz w:val="21"/>
          <w:szCs w:val="21"/>
        </w:rPr>
      </w:pPr>
      <w:r>
        <w:rPr>
          <w:rFonts w:eastAsia="system-ui" w:cs="system-ui"/>
          <w:color w:val="3B3B3B"/>
          <w:sz w:val="21"/>
          <w:szCs w:val="21"/>
        </w:rPr>
        <w:t xml:space="preserve">GridSearchCV is a function that takes a grid of parameters and runs through all possible combinations. That is what I would use to tune the hyperparameters here. </w:t>
      </w:r>
      <w:r w:rsidR="00DC37CF">
        <w:rPr>
          <w:rFonts w:eastAsia="system-ui" w:cs="system-ui"/>
          <w:color w:val="3B3B3B"/>
          <w:sz w:val="21"/>
          <w:szCs w:val="21"/>
        </w:rPr>
        <w:t>The first step while using GridSearchCV is to create the parameter grid. I decided on tuning the hyperparameters of three models: decision tree regressor for regression, logistic regressor for classification and K-means for clustering. I created the grid for each of the models here. For the logistic regressor, I decided to include the ‘l1_ratio’ parameter, knowing it would make some of the folds fail as it was only required for the ‘elasticnet’ penalty parameter.</w:t>
      </w: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B37403F" w:rsidR="00AB6789" w:rsidRDefault="008D490C" w:rsidP="00AB6789">
      <w:pPr>
        <w:spacing w:after="120"/>
        <w:ind w:left="540"/>
        <w:rPr>
          <w:rFonts w:eastAsia="system-ui" w:cs="system-ui"/>
          <w:color w:val="3B3B3B"/>
          <w:sz w:val="21"/>
          <w:szCs w:val="21"/>
        </w:rPr>
      </w:pPr>
      <w:r>
        <w:rPr>
          <w:rFonts w:eastAsia="system-ui" w:cs="system-ui"/>
          <w:color w:val="3B3B3B"/>
          <w:sz w:val="21"/>
          <w:szCs w:val="21"/>
        </w:rPr>
        <w:t xml:space="preserve">After creating the grid, I had to now use GridSearchCV with the </w:t>
      </w:r>
      <w:r w:rsidR="00877E7A">
        <w:rPr>
          <w:rFonts w:eastAsia="system-ui" w:cs="system-ui"/>
          <w:color w:val="3B3B3B"/>
          <w:sz w:val="21"/>
          <w:szCs w:val="21"/>
        </w:rPr>
        <w:t>selected models. I split each count of GridSearchCV into its own cell as the process was computationally heavy and this would be helpful for debugging, since it wouldn’t require me to wait for the previous functions to finish before it showed an error.</w:t>
      </w:r>
      <w:r w:rsidR="00BE631C">
        <w:rPr>
          <w:rFonts w:eastAsia="system-ui" w:cs="system-ui"/>
          <w:color w:val="3B3B3B"/>
          <w:sz w:val="21"/>
          <w:szCs w:val="21"/>
        </w:rPr>
        <w:t xml:space="preserve"> This step went well with no problems.</w:t>
      </w:r>
    </w:p>
    <w:p w14:paraId="295243EA" w14:textId="030D0AEA" w:rsidR="00AB6789" w:rsidRPr="0012563B" w:rsidRDefault="00AB6789" w:rsidP="0012563B">
      <w:pPr>
        <w:pStyle w:val="Heading3"/>
        <w:rPr>
          <w:rFonts w:eastAsia="system-ui"/>
          <w:color w:val="auto"/>
        </w:rPr>
      </w:pPr>
      <w:r w:rsidRPr="0012563B">
        <w:rPr>
          <w:rFonts w:eastAsia="system-ui"/>
          <w:color w:val="auto"/>
        </w:rPr>
        <w:lastRenderedPageBreak/>
        <w:t>3.5.3: Use Nested Cross-Validation to Validate Stability of Hyperparameters</w:t>
      </w:r>
    </w:p>
    <w:p w14:paraId="0CFFC26F" w14:textId="0156FD75" w:rsidR="00AB6789" w:rsidRDefault="00AE18D2" w:rsidP="00AB6789">
      <w:pPr>
        <w:spacing w:after="120"/>
        <w:ind w:left="540"/>
        <w:rPr>
          <w:rFonts w:eastAsia="system-ui" w:cs="system-ui"/>
          <w:color w:val="3B3B3B"/>
          <w:sz w:val="21"/>
          <w:szCs w:val="21"/>
        </w:rPr>
      </w:pPr>
      <w:r>
        <w:rPr>
          <w:rFonts w:eastAsia="system-ui" w:cs="system-ui"/>
          <w:color w:val="3B3B3B"/>
          <w:sz w:val="21"/>
          <w:szCs w:val="21"/>
        </w:rPr>
        <w:t>After running the GridSearchCV it was time to check how well it had performed. For this purpose, I used nested cross-validation</w:t>
      </w:r>
      <w:r w:rsidR="00D1595D">
        <w:rPr>
          <w:rFonts w:eastAsia="system-ui" w:cs="system-ui"/>
          <w:color w:val="3B3B3B"/>
          <w:sz w:val="21"/>
          <w:szCs w:val="21"/>
        </w:rPr>
        <w:t xml:space="preserve">. </w:t>
      </w:r>
      <w:r w:rsidR="004B4568">
        <w:rPr>
          <w:rFonts w:eastAsia="system-ui" w:cs="system-ui"/>
          <w:color w:val="3B3B3B"/>
          <w:sz w:val="21"/>
          <w:szCs w:val="21"/>
        </w:rPr>
        <w:t>The first two implementations went fine but the final one with K-means I had some trouble with</w:t>
      </w:r>
      <w:r w:rsidR="001E323C">
        <w:rPr>
          <w:rFonts w:eastAsia="system-ui" w:cs="system-ui"/>
          <w:color w:val="3B3B3B"/>
          <w:sz w:val="21"/>
          <w:szCs w:val="21"/>
        </w:rPr>
        <w:t xml:space="preserve"> regarding multiple errors that popped up, but I eventually managed to work through all of them.</w:t>
      </w: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3274607D" w:rsidR="00AB6789" w:rsidRDefault="007324E4" w:rsidP="00AB6789">
      <w:pPr>
        <w:spacing w:after="120"/>
        <w:ind w:left="540"/>
        <w:rPr>
          <w:rFonts w:eastAsia="system-ui" w:cs="system-ui"/>
          <w:color w:val="3B3B3B"/>
          <w:sz w:val="21"/>
          <w:szCs w:val="21"/>
        </w:rPr>
      </w:pPr>
      <w:r>
        <w:rPr>
          <w:rFonts w:eastAsia="system-ui" w:cs="system-ui"/>
          <w:color w:val="3B3B3B"/>
          <w:sz w:val="21"/>
          <w:szCs w:val="21"/>
        </w:rPr>
        <w:t xml:space="preserve">The final step of hyperparameter tuning was to evaluate the models using multiple metrics. </w:t>
      </w:r>
      <w:r w:rsidR="00D70BE3">
        <w:rPr>
          <w:rFonts w:eastAsia="system-ui" w:cs="system-ui"/>
          <w:color w:val="3B3B3B"/>
          <w:sz w:val="21"/>
          <w:szCs w:val="21"/>
        </w:rPr>
        <w:t xml:space="preserve"> Evaluated the models using the metrics I evaluated them earlier with, except for clustering, which only had 1 metric originally. I calculated the Calinski-Harabasz index for the tuned K-means model.</w:t>
      </w:r>
    </w:p>
    <w:p w14:paraId="72748FF2" w14:textId="24B3CE07" w:rsidR="00AB6789" w:rsidRPr="00284EAA" w:rsidRDefault="00AB6789" w:rsidP="00284EAA">
      <w:pPr>
        <w:pStyle w:val="Heading2"/>
        <w:rPr>
          <w:rFonts w:eastAsia="system-ui"/>
          <w:color w:val="auto"/>
        </w:rPr>
      </w:pPr>
      <w:r w:rsidRPr="00284EAA">
        <w:rPr>
          <w:rFonts w:eastAsia="system-ui"/>
          <w:color w:val="auto"/>
        </w:rPr>
        <w:t>Task 3.6: Model Selection</w:t>
      </w:r>
    </w:p>
    <w:p w14:paraId="3BD1EF5C" w14:textId="2DC1DEAE" w:rsidR="00AB6789" w:rsidRDefault="0057125E" w:rsidP="00AB6789">
      <w:pPr>
        <w:spacing w:after="120"/>
        <w:ind w:left="540"/>
        <w:rPr>
          <w:rFonts w:eastAsia="system-ui" w:cs="system-ui"/>
          <w:color w:val="3B3B3B"/>
          <w:sz w:val="21"/>
          <w:szCs w:val="21"/>
        </w:rPr>
      </w:pPr>
      <w:r>
        <w:rPr>
          <w:rFonts w:eastAsia="system-ui" w:cs="system-ui"/>
          <w:color w:val="3B3B3B"/>
          <w:sz w:val="21"/>
          <w:szCs w:val="21"/>
        </w:rPr>
        <w:t>The final part of machine learning is to select the best models and save them for potential later use.</w:t>
      </w: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22237FB5" w:rsidR="0012563B" w:rsidRDefault="00BA711A" w:rsidP="00AB6789">
      <w:pPr>
        <w:spacing w:after="120"/>
        <w:ind w:left="540"/>
        <w:rPr>
          <w:rFonts w:eastAsia="system-ui" w:cs="system-ui"/>
          <w:color w:val="3B3B3B"/>
          <w:sz w:val="21"/>
          <w:szCs w:val="21"/>
        </w:rPr>
      </w:pPr>
      <w:r>
        <w:rPr>
          <w:rFonts w:eastAsia="system-ui" w:cs="system-ui"/>
          <w:color w:val="3B3B3B"/>
          <w:sz w:val="21"/>
          <w:szCs w:val="21"/>
        </w:rPr>
        <w:t>I already compiled the evaluation of all models at the end of each modelling task, so I copied those tables here and made the decision of the best model for each task final: decision tree regressor for regression, random forest classifier for classification, and</w:t>
      </w:r>
      <w:r w:rsidR="00D4709B">
        <w:rPr>
          <w:rFonts w:eastAsia="system-ui" w:cs="system-ui"/>
          <w:color w:val="3B3B3B"/>
          <w:sz w:val="21"/>
          <w:szCs w:val="21"/>
        </w:rPr>
        <w:t xml:space="preserve"> random</w:t>
      </w:r>
      <w:r>
        <w:rPr>
          <w:rFonts w:eastAsia="system-ui" w:cs="system-ui"/>
          <w:color w:val="3B3B3B"/>
          <w:sz w:val="21"/>
          <w:szCs w:val="21"/>
        </w:rPr>
        <w:t xml:space="preserve"> hierarchical clustering for clustering.</w:t>
      </w: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40F0B17A" w14:textId="535F593F" w:rsidR="00495F30" w:rsidRDefault="00495F30" w:rsidP="00495F30">
      <w:pPr>
        <w:spacing w:after="120"/>
        <w:ind w:left="540"/>
        <w:rPr>
          <w:rFonts w:eastAsia="system-ui" w:cs="system-ui"/>
          <w:color w:val="3B3B3B"/>
          <w:sz w:val="21"/>
          <w:szCs w:val="21"/>
        </w:rPr>
      </w:pPr>
      <w:r>
        <w:rPr>
          <w:rFonts w:eastAsia="system-ui" w:cs="system-ui"/>
          <w:color w:val="3B3B3B"/>
          <w:sz w:val="21"/>
          <w:szCs w:val="21"/>
        </w:rPr>
        <w:t>The very final step in this creative brief was to save all three models using joblib. I already trained all models on the full dataset, so all I had to do was use joblib.dump to save the models to a file. A problem I encountered with this was the fact that the random forest classifier model would save to a file that is 1.16GB large. This is a problem because GitHub had a file upload limit of 100mb. After compressing the file as much as I could it was still almost 50% over the limit at 145mb. I decided that I could not upload this file to my GitHub repository.</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5A857D88" w14:textId="5E4FBDF2" w:rsidR="00465D12" w:rsidRDefault="00465D12" w:rsidP="00465D12">
      <w:pPr>
        <w:spacing w:after="120"/>
        <w:ind w:left="540"/>
        <w:rPr>
          <w:rFonts w:eastAsia="system-ui" w:cs="system-ui"/>
          <w:color w:val="3B3B3B"/>
          <w:sz w:val="21"/>
          <w:szCs w:val="21"/>
        </w:rPr>
      </w:pPr>
      <w:r>
        <w:rPr>
          <w:rFonts w:eastAsia="system-ui" w:cs="system-ui"/>
          <w:color w:val="3B3B3B"/>
          <w:sz w:val="21"/>
          <w:szCs w:val="21"/>
        </w:rPr>
        <w:t xml:space="preserve">After all of this work, </w:t>
      </w:r>
      <w:r w:rsidR="00181B89">
        <w:rPr>
          <w:rFonts w:eastAsia="system-ui" w:cs="system-ui"/>
          <w:color w:val="3B3B3B"/>
          <w:sz w:val="21"/>
          <w:szCs w:val="21"/>
        </w:rPr>
        <w:t>I have chosen three models which I believe, due to my comparisons and evaluations, to be the best for their respective tasks. These models are:</w:t>
      </w:r>
    </w:p>
    <w:p w14:paraId="371A0D44" w14:textId="765914F6"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Regression: decision tree regressor</w:t>
      </w:r>
    </w:p>
    <w:p w14:paraId="7CE2A54E" w14:textId="49AC7838" w:rsidR="00181B89" w:rsidRDefault="0025619C" w:rsidP="00465D12">
      <w:pPr>
        <w:spacing w:after="120"/>
        <w:ind w:left="540"/>
        <w:rPr>
          <w:rFonts w:eastAsia="system-ui" w:cs="system-ui"/>
          <w:color w:val="3B3B3B"/>
          <w:sz w:val="21"/>
          <w:szCs w:val="21"/>
        </w:rPr>
      </w:pPr>
      <w:r>
        <w:rPr>
          <w:rFonts w:eastAsia="system-ui" w:cs="system-ui"/>
          <w:color w:val="3B3B3B"/>
          <w:sz w:val="21"/>
          <w:szCs w:val="21"/>
        </w:rPr>
        <w:t>The decision tree regressor, despite being the very basic and the base for two of the other models, beats the others</w:t>
      </w:r>
      <w:r w:rsidR="00640DF1">
        <w:rPr>
          <w:rFonts w:eastAsia="system-ui" w:cs="system-ui"/>
          <w:color w:val="3B3B3B"/>
          <w:sz w:val="21"/>
          <w:szCs w:val="21"/>
        </w:rPr>
        <w:t>’ MAE and MSE scores</w:t>
      </w:r>
      <w:r>
        <w:rPr>
          <w:rFonts w:eastAsia="system-ui" w:cs="system-ui"/>
          <w:color w:val="3B3B3B"/>
          <w:sz w:val="21"/>
          <w:szCs w:val="21"/>
        </w:rPr>
        <w:t xml:space="preserve"> </w:t>
      </w:r>
      <w:r w:rsidR="006B3F56">
        <w:rPr>
          <w:rFonts w:eastAsia="system-ui" w:cs="system-ui"/>
          <w:color w:val="3B3B3B"/>
          <w:sz w:val="21"/>
          <w:szCs w:val="21"/>
        </w:rPr>
        <w:t>both narrowly and by a wide margin.</w:t>
      </w:r>
      <w:r w:rsidR="001965E9">
        <w:rPr>
          <w:rFonts w:eastAsia="system-ui" w:cs="system-ui"/>
          <w:color w:val="3B3B3B"/>
          <w:sz w:val="21"/>
          <w:szCs w:val="21"/>
        </w:rPr>
        <w:t xml:space="preserve"> While without context, this may seem a bit weird</w:t>
      </w:r>
      <w:r w:rsidR="00EB615F">
        <w:rPr>
          <w:rFonts w:eastAsia="system-ui" w:cs="system-ui"/>
          <w:color w:val="3B3B3B"/>
          <w:sz w:val="21"/>
          <w:szCs w:val="21"/>
        </w:rPr>
        <w:t xml:space="preserve">, analysis of my work and its results reveals a bit of nuance: namely, gradient boosting lost by a small amount and XGBoost had problems which required </w:t>
      </w:r>
      <w:r w:rsidR="00EB615F">
        <w:rPr>
          <w:rFonts w:eastAsia="system-ui" w:cs="system-ui"/>
          <w:color w:val="3B3B3B"/>
          <w:sz w:val="21"/>
          <w:szCs w:val="21"/>
        </w:rPr>
        <w:lastRenderedPageBreak/>
        <w:t>changing the data a bit for them to be solved. This could potentially mean that I made errors in my work which if done correctly, could have led to a different outcome.</w:t>
      </w:r>
    </w:p>
    <w:p w14:paraId="1993A1BE" w14:textId="31DE71C5"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Classification: random forest classifier</w:t>
      </w:r>
    </w:p>
    <w:p w14:paraId="72641253" w14:textId="1A86E3FD" w:rsidR="00181B89" w:rsidRDefault="005F428F" w:rsidP="00465D12">
      <w:pPr>
        <w:spacing w:after="120"/>
        <w:ind w:left="540"/>
        <w:rPr>
          <w:rFonts w:eastAsia="system-ui" w:cs="system-ui"/>
          <w:color w:val="3B3B3B"/>
          <w:sz w:val="21"/>
          <w:szCs w:val="21"/>
        </w:rPr>
      </w:pPr>
      <w:r>
        <w:rPr>
          <w:rFonts w:eastAsia="system-ui" w:cs="system-ui"/>
          <w:color w:val="3B3B3B"/>
          <w:sz w:val="21"/>
          <w:szCs w:val="21"/>
        </w:rPr>
        <w:t xml:space="preserve">The random forest classifier </w:t>
      </w:r>
      <w:r w:rsidR="00532BA5">
        <w:rPr>
          <w:rFonts w:eastAsia="system-ui" w:cs="system-ui"/>
          <w:color w:val="3B3B3B"/>
          <w:sz w:val="21"/>
          <w:szCs w:val="21"/>
        </w:rPr>
        <w:t xml:space="preserve">beats the other models’ metrics by a similar amount every time. </w:t>
      </w:r>
      <w:r w:rsidR="001D236F">
        <w:rPr>
          <w:rFonts w:eastAsia="system-ui" w:cs="system-ui"/>
          <w:color w:val="3B3B3B"/>
          <w:sz w:val="21"/>
          <w:szCs w:val="21"/>
        </w:rPr>
        <w:t xml:space="preserve">This would make it seem an obvious choice, but some doubt can be found </w:t>
      </w:r>
      <w:r w:rsidR="00941A98">
        <w:rPr>
          <w:rFonts w:eastAsia="system-ui" w:cs="system-ui"/>
          <w:color w:val="3B3B3B"/>
          <w:sz w:val="21"/>
          <w:szCs w:val="21"/>
        </w:rPr>
        <w:t>since</w:t>
      </w:r>
      <w:r w:rsidR="001D236F">
        <w:rPr>
          <w:rFonts w:eastAsia="system-ui" w:cs="system-ui"/>
          <w:color w:val="3B3B3B"/>
          <w:sz w:val="21"/>
          <w:szCs w:val="21"/>
        </w:rPr>
        <w:t xml:space="preserve"> it only gets 31% of it’s </w:t>
      </w:r>
      <w:r>
        <w:rPr>
          <w:rFonts w:eastAsia="system-ui" w:cs="system-ui"/>
          <w:color w:val="3B3B3B"/>
          <w:sz w:val="21"/>
          <w:szCs w:val="21"/>
        </w:rPr>
        <w:t xml:space="preserve"> </w:t>
      </w:r>
      <w:r w:rsidR="001D236F">
        <w:rPr>
          <w:rFonts w:eastAsia="system-ui" w:cs="system-ui"/>
          <w:color w:val="3B3B3B"/>
          <w:sz w:val="21"/>
          <w:szCs w:val="21"/>
        </w:rPr>
        <w:t>predictions correct</w:t>
      </w:r>
      <w:r w:rsidR="00941A98">
        <w:rPr>
          <w:rFonts w:eastAsia="system-ui" w:cs="system-ui"/>
          <w:color w:val="3B3B3B"/>
          <w:sz w:val="21"/>
          <w:szCs w:val="21"/>
        </w:rPr>
        <w:t>, which is a very low amount. This coul</w:t>
      </w:r>
      <w:r w:rsidR="00A93F4E">
        <w:rPr>
          <w:rFonts w:eastAsia="system-ui" w:cs="system-ui"/>
          <w:color w:val="3B3B3B"/>
          <w:sz w:val="21"/>
          <w:szCs w:val="21"/>
        </w:rPr>
        <w:t>d be an area for potential future exploration to see what is causing this, whether it be the dataset or my implementation.</w:t>
      </w:r>
    </w:p>
    <w:p w14:paraId="560B9276" w14:textId="4332E12C"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 xml:space="preserve">Clustering: </w:t>
      </w:r>
      <w:r w:rsidR="00D4709B">
        <w:rPr>
          <w:rFonts w:eastAsia="system-ui" w:cs="system-ui"/>
          <w:color w:val="3B3B3B"/>
          <w:sz w:val="21"/>
          <w:szCs w:val="21"/>
        </w:rPr>
        <w:t xml:space="preserve">random </w:t>
      </w:r>
      <w:r>
        <w:rPr>
          <w:rFonts w:eastAsia="system-ui" w:cs="system-ui"/>
          <w:color w:val="3B3B3B"/>
          <w:sz w:val="21"/>
          <w:szCs w:val="21"/>
        </w:rPr>
        <w:t>hierarchical clustering</w:t>
      </w:r>
    </w:p>
    <w:p w14:paraId="52423C98" w14:textId="3D24744E" w:rsidR="001D236F" w:rsidRDefault="00D4709B" w:rsidP="00465D12">
      <w:pPr>
        <w:spacing w:after="120"/>
        <w:ind w:left="540"/>
        <w:rPr>
          <w:rFonts w:eastAsia="system-ui" w:cs="system-ui"/>
          <w:color w:val="3B3B3B"/>
          <w:sz w:val="21"/>
          <w:szCs w:val="21"/>
        </w:rPr>
      </w:pPr>
      <w:r>
        <w:rPr>
          <w:rFonts w:eastAsia="system-ui" w:cs="system-ui"/>
          <w:color w:val="3B3B3B"/>
          <w:sz w:val="21"/>
          <w:szCs w:val="21"/>
        </w:rPr>
        <w:t xml:space="preserve">The random hierarchical clustering bets the other models in the most convincing fashion out of all three tasks. It is the clear winner </w:t>
      </w:r>
      <w:r w:rsidR="00C767D7">
        <w:rPr>
          <w:rFonts w:eastAsia="system-ui" w:cs="system-ui"/>
          <w:color w:val="3B3B3B"/>
          <w:sz w:val="21"/>
          <w:szCs w:val="21"/>
        </w:rPr>
        <w:t>in this category and while no errors seem to be obvious, doubt that is caused by the results in the other two tasks could be reason for further investigation of my results.</w:t>
      </w:r>
    </w:p>
    <w:p w14:paraId="0F82178D" w14:textId="2762204C" w:rsidR="001D458D" w:rsidRPr="00465D12" w:rsidRDefault="001D458D" w:rsidP="00465D12">
      <w:pPr>
        <w:spacing w:after="120"/>
        <w:ind w:left="540"/>
        <w:rPr>
          <w:rFonts w:eastAsia="system-ui" w:cs="system-ui"/>
          <w:color w:val="3B3B3B"/>
          <w:sz w:val="21"/>
          <w:szCs w:val="21"/>
        </w:rPr>
      </w:pPr>
      <w:r>
        <w:rPr>
          <w:rFonts w:eastAsia="system-ui" w:cs="system-ui"/>
          <w:color w:val="3B3B3B"/>
          <w:sz w:val="21"/>
          <w:szCs w:val="21"/>
        </w:rPr>
        <w:t xml:space="preserve">In conclusion, </w:t>
      </w:r>
      <w:r w:rsidR="005C3528">
        <w:rPr>
          <w:rFonts w:eastAsia="system-ui" w:cs="system-ui"/>
          <w:color w:val="3B3B3B"/>
          <w:sz w:val="21"/>
          <w:szCs w:val="21"/>
        </w:rPr>
        <w:t xml:space="preserve">the results of my </w:t>
      </w:r>
      <w:r w:rsidR="002E0771">
        <w:rPr>
          <w:rFonts w:eastAsia="system-ui" w:cs="system-ui"/>
          <w:color w:val="3B3B3B"/>
          <w:sz w:val="21"/>
          <w:szCs w:val="21"/>
        </w:rPr>
        <w:t xml:space="preserve">work here may potentially have some flaws. </w:t>
      </w:r>
      <w:r w:rsidR="005A0684">
        <w:rPr>
          <w:rFonts w:eastAsia="system-ui" w:cs="system-ui"/>
          <w:color w:val="3B3B3B"/>
          <w:sz w:val="21"/>
          <w:szCs w:val="21"/>
        </w:rPr>
        <w:t xml:space="preserve">This can potentially be reason for future work to re-evaluate what I have done here to see whether my results are a fluke or truly </w:t>
      </w:r>
      <w:r w:rsidR="00642AFB">
        <w:rPr>
          <w:rFonts w:eastAsia="system-ui" w:cs="system-ui"/>
          <w:color w:val="3B3B3B"/>
          <w:sz w:val="21"/>
          <w:szCs w:val="21"/>
        </w:rPr>
        <w:t>correct.</w:t>
      </w: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124CE"/>
    <w:rsid w:val="00022B88"/>
    <w:rsid w:val="00025525"/>
    <w:rsid w:val="00045180"/>
    <w:rsid w:val="00045C1B"/>
    <w:rsid w:val="00053627"/>
    <w:rsid w:val="000766E5"/>
    <w:rsid w:val="00077BE2"/>
    <w:rsid w:val="00083C6F"/>
    <w:rsid w:val="0008799D"/>
    <w:rsid w:val="000C390E"/>
    <w:rsid w:val="000C5DB8"/>
    <w:rsid w:val="0011649B"/>
    <w:rsid w:val="00116707"/>
    <w:rsid w:val="00117A3B"/>
    <w:rsid w:val="0012563B"/>
    <w:rsid w:val="00143AF9"/>
    <w:rsid w:val="001544CF"/>
    <w:rsid w:val="00176047"/>
    <w:rsid w:val="00181B89"/>
    <w:rsid w:val="00182704"/>
    <w:rsid w:val="001965E9"/>
    <w:rsid w:val="001A0F03"/>
    <w:rsid w:val="001A4AA9"/>
    <w:rsid w:val="001A7019"/>
    <w:rsid w:val="001A7C3A"/>
    <w:rsid w:val="001C5446"/>
    <w:rsid w:val="001D07C6"/>
    <w:rsid w:val="001D236F"/>
    <w:rsid w:val="001D458D"/>
    <w:rsid w:val="001D537E"/>
    <w:rsid w:val="001D5D09"/>
    <w:rsid w:val="001E323C"/>
    <w:rsid w:val="001E5869"/>
    <w:rsid w:val="00213132"/>
    <w:rsid w:val="002202A1"/>
    <w:rsid w:val="0025452D"/>
    <w:rsid w:val="0025619C"/>
    <w:rsid w:val="00274DAB"/>
    <w:rsid w:val="00274E88"/>
    <w:rsid w:val="00277066"/>
    <w:rsid w:val="00284EAA"/>
    <w:rsid w:val="0028624D"/>
    <w:rsid w:val="002E0771"/>
    <w:rsid w:val="002E6608"/>
    <w:rsid w:val="00303DDF"/>
    <w:rsid w:val="0030732D"/>
    <w:rsid w:val="00345658"/>
    <w:rsid w:val="003508F8"/>
    <w:rsid w:val="00355FFB"/>
    <w:rsid w:val="003852C0"/>
    <w:rsid w:val="003C7802"/>
    <w:rsid w:val="003D761C"/>
    <w:rsid w:val="003E751E"/>
    <w:rsid w:val="003F352A"/>
    <w:rsid w:val="0042114B"/>
    <w:rsid w:val="00423DB2"/>
    <w:rsid w:val="00436B4E"/>
    <w:rsid w:val="004441FC"/>
    <w:rsid w:val="0044659A"/>
    <w:rsid w:val="00456DD3"/>
    <w:rsid w:val="00457B84"/>
    <w:rsid w:val="00465D12"/>
    <w:rsid w:val="00485537"/>
    <w:rsid w:val="00495F30"/>
    <w:rsid w:val="004A400D"/>
    <w:rsid w:val="004B35EF"/>
    <w:rsid w:val="004B4568"/>
    <w:rsid w:val="004B63B2"/>
    <w:rsid w:val="004C3DEE"/>
    <w:rsid w:val="004D5DB8"/>
    <w:rsid w:val="004E0D9C"/>
    <w:rsid w:val="004E1CCB"/>
    <w:rsid w:val="004F414D"/>
    <w:rsid w:val="004F4764"/>
    <w:rsid w:val="004F7455"/>
    <w:rsid w:val="0051520F"/>
    <w:rsid w:val="005238D7"/>
    <w:rsid w:val="00526765"/>
    <w:rsid w:val="00532BA5"/>
    <w:rsid w:val="00541A23"/>
    <w:rsid w:val="00544691"/>
    <w:rsid w:val="00556E68"/>
    <w:rsid w:val="0057125E"/>
    <w:rsid w:val="005A0684"/>
    <w:rsid w:val="005B2699"/>
    <w:rsid w:val="005C3528"/>
    <w:rsid w:val="005E2FAF"/>
    <w:rsid w:val="005F428F"/>
    <w:rsid w:val="005F6C2C"/>
    <w:rsid w:val="00640DF1"/>
    <w:rsid w:val="00642AFB"/>
    <w:rsid w:val="00644678"/>
    <w:rsid w:val="00676E04"/>
    <w:rsid w:val="00681AB7"/>
    <w:rsid w:val="006A3C81"/>
    <w:rsid w:val="006B31F6"/>
    <w:rsid w:val="006B3F56"/>
    <w:rsid w:val="006B454D"/>
    <w:rsid w:val="006C7DA3"/>
    <w:rsid w:val="006F0643"/>
    <w:rsid w:val="00714C4A"/>
    <w:rsid w:val="00717D92"/>
    <w:rsid w:val="007201DA"/>
    <w:rsid w:val="00727FD4"/>
    <w:rsid w:val="007324E4"/>
    <w:rsid w:val="00743C30"/>
    <w:rsid w:val="00752C8D"/>
    <w:rsid w:val="0076064F"/>
    <w:rsid w:val="00763F6A"/>
    <w:rsid w:val="0076407C"/>
    <w:rsid w:val="00764E9E"/>
    <w:rsid w:val="00766976"/>
    <w:rsid w:val="007C3756"/>
    <w:rsid w:val="007E4BBC"/>
    <w:rsid w:val="00801032"/>
    <w:rsid w:val="008154D2"/>
    <w:rsid w:val="008293F8"/>
    <w:rsid w:val="00850C50"/>
    <w:rsid w:val="0085219F"/>
    <w:rsid w:val="008643BD"/>
    <w:rsid w:val="00872FDC"/>
    <w:rsid w:val="00877E7A"/>
    <w:rsid w:val="008946D7"/>
    <w:rsid w:val="008B703C"/>
    <w:rsid w:val="008C1B6A"/>
    <w:rsid w:val="008C390D"/>
    <w:rsid w:val="008D490C"/>
    <w:rsid w:val="008F19CC"/>
    <w:rsid w:val="008F55AF"/>
    <w:rsid w:val="008F6C1E"/>
    <w:rsid w:val="00920083"/>
    <w:rsid w:val="0092124D"/>
    <w:rsid w:val="00940F63"/>
    <w:rsid w:val="00941A98"/>
    <w:rsid w:val="0095456F"/>
    <w:rsid w:val="00957DAA"/>
    <w:rsid w:val="00964FCF"/>
    <w:rsid w:val="00972AC3"/>
    <w:rsid w:val="009C09A6"/>
    <w:rsid w:val="009E0CDE"/>
    <w:rsid w:val="009F7293"/>
    <w:rsid w:val="009F7382"/>
    <w:rsid w:val="00A160DC"/>
    <w:rsid w:val="00A231AE"/>
    <w:rsid w:val="00A23AA1"/>
    <w:rsid w:val="00A56AAF"/>
    <w:rsid w:val="00A60012"/>
    <w:rsid w:val="00A93F4E"/>
    <w:rsid w:val="00A949EF"/>
    <w:rsid w:val="00A94DD3"/>
    <w:rsid w:val="00AB0AC8"/>
    <w:rsid w:val="00AB62EA"/>
    <w:rsid w:val="00AB6789"/>
    <w:rsid w:val="00AE18D2"/>
    <w:rsid w:val="00AF4859"/>
    <w:rsid w:val="00B06021"/>
    <w:rsid w:val="00B13BC3"/>
    <w:rsid w:val="00B33441"/>
    <w:rsid w:val="00B35D8A"/>
    <w:rsid w:val="00B65CAF"/>
    <w:rsid w:val="00B71B06"/>
    <w:rsid w:val="00B93913"/>
    <w:rsid w:val="00B942B2"/>
    <w:rsid w:val="00BA711A"/>
    <w:rsid w:val="00BB08DF"/>
    <w:rsid w:val="00BC0D69"/>
    <w:rsid w:val="00BD142C"/>
    <w:rsid w:val="00BE631C"/>
    <w:rsid w:val="00C248ED"/>
    <w:rsid w:val="00C614DF"/>
    <w:rsid w:val="00C76194"/>
    <w:rsid w:val="00C767D7"/>
    <w:rsid w:val="00CD56EF"/>
    <w:rsid w:val="00CE2E9B"/>
    <w:rsid w:val="00D11ED5"/>
    <w:rsid w:val="00D1595D"/>
    <w:rsid w:val="00D4576C"/>
    <w:rsid w:val="00D4709B"/>
    <w:rsid w:val="00D70BE3"/>
    <w:rsid w:val="00D725C2"/>
    <w:rsid w:val="00D73B03"/>
    <w:rsid w:val="00D75B21"/>
    <w:rsid w:val="00D821BE"/>
    <w:rsid w:val="00D85E6B"/>
    <w:rsid w:val="00DA2FB1"/>
    <w:rsid w:val="00DC37CF"/>
    <w:rsid w:val="00DE0098"/>
    <w:rsid w:val="00DF3873"/>
    <w:rsid w:val="00E13BD2"/>
    <w:rsid w:val="00E2008B"/>
    <w:rsid w:val="00E25236"/>
    <w:rsid w:val="00E323DB"/>
    <w:rsid w:val="00E90B07"/>
    <w:rsid w:val="00E91366"/>
    <w:rsid w:val="00E93B2A"/>
    <w:rsid w:val="00E97A78"/>
    <w:rsid w:val="00EA7DF5"/>
    <w:rsid w:val="00EB4E18"/>
    <w:rsid w:val="00EB615F"/>
    <w:rsid w:val="00EC3B9F"/>
    <w:rsid w:val="00EE2A1C"/>
    <w:rsid w:val="00EF0CEC"/>
    <w:rsid w:val="00F16DC8"/>
    <w:rsid w:val="00F336D7"/>
    <w:rsid w:val="00F57593"/>
    <w:rsid w:val="00F96D8F"/>
    <w:rsid w:val="00FC12EB"/>
    <w:rsid w:val="00FC78B2"/>
    <w:rsid w:val="00FC7A2C"/>
    <w:rsid w:val="00FF0E54"/>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12</Pages>
  <Words>4657</Words>
  <Characters>26551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217</cp:revision>
  <dcterms:created xsi:type="dcterms:W3CDTF">2025-01-22T14:13:00Z</dcterms:created>
  <dcterms:modified xsi:type="dcterms:W3CDTF">2025-01-23T16:54:00Z</dcterms:modified>
</cp:coreProperties>
</file>