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D55F99" w:rsidTr="00C3726B">
        <w:tc>
          <w:tcPr>
            <w:tcW w:w="9571" w:type="dxa"/>
          </w:tcPr>
          <w:p w:rsidR="00D55F99" w:rsidRPr="00154908" w:rsidRDefault="00D55F99" w:rsidP="00841F57">
            <w:pPr>
              <w:ind w:firstLine="426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5490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Изменения коснулись раздела Вакансии, подраздела </w:t>
            </w:r>
            <w:r w:rsidR="00841F57" w:rsidRPr="00841F57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список</w:t>
            </w:r>
            <w:r w:rsidR="00841F5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154908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ваканси</w:t>
            </w:r>
            <w:r w:rsidR="00841F57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й</w:t>
            </w:r>
            <w:r w:rsidRPr="0015490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4908">
              <w:rPr>
                <w:rFonts w:ascii="Times New Roman" w:hAnsi="Times New Roman" w:cs="Times New Roman"/>
                <w:b/>
                <w:sz w:val="26"/>
                <w:szCs w:val="26"/>
              </w:rPr>
              <w:t>www.istria-spb.ru</w:t>
            </w:r>
            <w:proofErr w:type="spellEnd"/>
            <w:r w:rsidRPr="00154908">
              <w:rPr>
                <w:rFonts w:ascii="Times New Roman" w:hAnsi="Times New Roman" w:cs="Times New Roman"/>
                <w:b/>
                <w:sz w:val="26"/>
                <w:szCs w:val="26"/>
              </w:rPr>
              <w:t>/vacancy_new.html</w:t>
            </w:r>
          </w:p>
        </w:tc>
      </w:tr>
      <w:tr w:rsidR="00D55F99" w:rsidTr="00C3726B">
        <w:tc>
          <w:tcPr>
            <w:tcW w:w="9571" w:type="dxa"/>
          </w:tcPr>
          <w:p w:rsidR="00D55F99" w:rsidRPr="00D55F99" w:rsidRDefault="00D55F99" w:rsidP="00841F5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Был переработан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подраздел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841F57" w:rsidRPr="00841F57">
              <w:rPr>
                <w:rFonts w:ascii="Times New Roman" w:hAnsi="Times New Roman" w:cs="Times New Roman"/>
                <w:i/>
                <w:sz w:val="26"/>
                <w:szCs w:val="26"/>
              </w:rPr>
              <w:t>список</w:t>
            </w:r>
            <w:r w:rsidR="00841F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54908">
              <w:rPr>
                <w:rFonts w:ascii="Times New Roman" w:hAnsi="Times New Roman" w:cs="Times New Roman"/>
                <w:i/>
                <w:sz w:val="26"/>
                <w:szCs w:val="26"/>
              </w:rPr>
              <w:t>ваканси</w:t>
            </w:r>
            <w:r w:rsidR="00841F57">
              <w:rPr>
                <w:rFonts w:ascii="Times New Roman" w:hAnsi="Times New Roman" w:cs="Times New Roman"/>
                <w:i/>
                <w:sz w:val="26"/>
                <w:szCs w:val="26"/>
              </w:rPr>
              <w:t>й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заменена система сокрытия текста вакансии под кнопкой</w:t>
            </w:r>
            <w:r w:rsidR="00154908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на </w:t>
            </w:r>
            <w:r w:rsidR="00154908">
              <w:rPr>
                <w:rFonts w:ascii="Times New Roman" w:hAnsi="Times New Roman" w:cs="Times New Roman"/>
                <w:sz w:val="26"/>
                <w:szCs w:val="26"/>
              </w:rPr>
              <w:t xml:space="preserve">блочную систему – </w:t>
            </w:r>
            <w:r w:rsidR="001549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vacancy</w:t>
            </w:r>
            <w:r w:rsidR="0015490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5490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box</w:t>
            </w:r>
            <w:r w:rsidR="0015490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(рис. 1). </w:t>
            </w:r>
            <w:r w:rsidRPr="00D55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55F99" w:rsidTr="00C3726B">
        <w:tc>
          <w:tcPr>
            <w:tcW w:w="9571" w:type="dxa"/>
          </w:tcPr>
          <w:p w:rsidR="00D55F99" w:rsidRDefault="00D55F99" w:rsidP="00D55F99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55F99" w:rsidTr="00C3726B">
        <w:tc>
          <w:tcPr>
            <w:tcW w:w="9571" w:type="dxa"/>
          </w:tcPr>
          <w:p w:rsidR="00D55F99" w:rsidRDefault="00C3726B" w:rsidP="0092688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object w:dxaOrig="14700" w:dyaOrig="12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8.5pt;height:357.75pt;mso-position-horizontal:absolute;mso-position-horizontal-relative:text;mso-position-vertical:absolute;mso-position-vertical-relative:text;mso-width-relative:page;mso-height-relative:page" o:ole="">
                  <v:imagedata r:id="rId6" o:title=""/>
                </v:shape>
                <o:OLEObject Type="Embed" ProgID="PBrush" ShapeID="_x0000_i1025" DrawAspect="Content" ObjectID="_1512462287" r:id="rId7"/>
              </w:object>
            </w:r>
          </w:p>
        </w:tc>
      </w:tr>
      <w:tr w:rsidR="00D55F99" w:rsidTr="00C3726B">
        <w:tc>
          <w:tcPr>
            <w:tcW w:w="9571" w:type="dxa"/>
          </w:tcPr>
          <w:p w:rsidR="00D55F99" w:rsidRDefault="00D55F99" w:rsidP="00D55F99">
            <w:pPr>
              <w:ind w:firstLine="426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1</w:t>
            </w:r>
          </w:p>
        </w:tc>
      </w:tr>
      <w:tr w:rsidR="00D55F99" w:rsidTr="00C3726B">
        <w:tc>
          <w:tcPr>
            <w:tcW w:w="9571" w:type="dxa"/>
          </w:tcPr>
          <w:p w:rsidR="00D55F99" w:rsidRDefault="00D55F99" w:rsidP="00D55F99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Каждая вакансия имеет свой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vacancy</w:t>
            </w:r>
            <w:r w:rsidR="0015490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box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с минимальной информацией и ссылкой на полнотекстовую версию</w:t>
            </w:r>
            <w:r w:rsidRPr="00D55F99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рис. 2</w:t>
            </w:r>
            <w:r w:rsidRPr="00D55F9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55F99" w:rsidTr="00C3726B">
        <w:tc>
          <w:tcPr>
            <w:tcW w:w="9571" w:type="dxa"/>
          </w:tcPr>
          <w:p w:rsidR="00D55F99" w:rsidRDefault="00D55F99" w:rsidP="00D55F99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55F99" w:rsidTr="00C3726B">
        <w:tc>
          <w:tcPr>
            <w:tcW w:w="9571" w:type="dxa"/>
          </w:tcPr>
          <w:p w:rsidR="00D55F99" w:rsidRDefault="00C3726B" w:rsidP="00C3726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object w:dxaOrig="14400" w:dyaOrig="10065">
                <v:shape id="_x0000_i1026" type="#_x0000_t75" style="width:405.75pt;height:283.5pt" o:ole="">
                  <v:imagedata r:id="rId8" o:title=""/>
                </v:shape>
                <o:OLEObject Type="Embed" ProgID="PBrush" ShapeID="_x0000_i1026" DrawAspect="Content" ObjectID="_1512462288" r:id="rId9"/>
              </w:object>
            </w:r>
          </w:p>
        </w:tc>
      </w:tr>
      <w:tr w:rsidR="00D55F99" w:rsidTr="00C3726B">
        <w:tc>
          <w:tcPr>
            <w:tcW w:w="9571" w:type="dxa"/>
          </w:tcPr>
          <w:p w:rsidR="00D55F99" w:rsidRDefault="00D55F99" w:rsidP="00D55F99">
            <w:pPr>
              <w:ind w:firstLine="426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2</w:t>
            </w:r>
          </w:p>
        </w:tc>
      </w:tr>
      <w:tr w:rsidR="00D55F99" w:rsidTr="00C3726B">
        <w:tc>
          <w:tcPr>
            <w:tcW w:w="9571" w:type="dxa"/>
          </w:tcPr>
          <w:p w:rsidR="00D55F99" w:rsidRDefault="00D55F99" w:rsidP="00926884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Так – же был убран подраздел </w:t>
            </w:r>
            <w:r w:rsidRPr="00154908">
              <w:rPr>
                <w:rFonts w:ascii="Times New Roman" w:hAnsi="Times New Roman" w:cs="Times New Roman"/>
                <w:i/>
                <w:sz w:val="26"/>
                <w:szCs w:val="26"/>
              </w:rPr>
              <w:t>анкета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из свободного доступа. Взамен </w:t>
            </w:r>
            <w:r w:rsidR="00926884">
              <w:rPr>
                <w:rFonts w:ascii="Times New Roman" w:hAnsi="Times New Roman" w:cs="Times New Roman"/>
                <w:sz w:val="26"/>
                <w:szCs w:val="26"/>
              </w:rPr>
              <w:t>этого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появилась возможность заполнить анкету, привязанную к конкретной вакансии</w:t>
            </w:r>
            <w:r w:rsidR="00926884">
              <w:rPr>
                <w:rFonts w:ascii="Times New Roman" w:hAnsi="Times New Roman" w:cs="Times New Roman"/>
                <w:sz w:val="26"/>
                <w:szCs w:val="26"/>
              </w:rPr>
              <w:t xml:space="preserve"> из полнотекстовой версии</w:t>
            </w:r>
            <w:r w:rsidR="00926884" w:rsidRPr="00926884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926884">
              <w:rPr>
                <w:rFonts w:ascii="Times New Roman" w:hAnsi="Times New Roman" w:cs="Times New Roman"/>
                <w:sz w:val="26"/>
                <w:szCs w:val="26"/>
              </w:rPr>
              <w:t>рис. 3</w:t>
            </w:r>
            <w:r w:rsidR="00926884" w:rsidRPr="0092688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="00154908">
              <w:rPr>
                <w:rFonts w:ascii="Times New Roman" w:hAnsi="Times New Roman" w:cs="Times New Roman"/>
                <w:sz w:val="26"/>
                <w:szCs w:val="26"/>
              </w:rPr>
              <w:t>. Сделано это по следующим причинам</w:t>
            </w:r>
            <w:r w:rsidR="00926884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</w:tr>
      <w:tr w:rsidR="00926884" w:rsidTr="00C3726B">
        <w:tc>
          <w:tcPr>
            <w:tcW w:w="9571" w:type="dxa"/>
          </w:tcPr>
          <w:p w:rsidR="00926884" w:rsidRPr="00926884" w:rsidRDefault="00926884" w:rsidP="00926884">
            <w:pPr>
              <w:pStyle w:val="a7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снизить загруженность Сайта в целом и раздела Вакансии в частности;</w:t>
            </w:r>
          </w:p>
        </w:tc>
      </w:tr>
      <w:tr w:rsidR="00926884" w:rsidTr="00C3726B">
        <w:tc>
          <w:tcPr>
            <w:tcW w:w="9571" w:type="dxa"/>
          </w:tcPr>
          <w:p w:rsidR="00926884" w:rsidRDefault="00926884" w:rsidP="00926884">
            <w:pPr>
              <w:pStyle w:val="a7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сделать возможным изменение анкеты под конкретную вакансию;</w:t>
            </w:r>
          </w:p>
        </w:tc>
      </w:tr>
      <w:tr w:rsidR="00926884" w:rsidTr="00C3726B">
        <w:tc>
          <w:tcPr>
            <w:tcW w:w="9571" w:type="dxa"/>
          </w:tcPr>
          <w:p w:rsidR="00926884" w:rsidRDefault="00926884" w:rsidP="00154908">
            <w:pPr>
              <w:pStyle w:val="a7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сделать возможным автоматическую отправку заполненной анкеты в конкретный отдел – при добавлении вакансии указывается </w:t>
            </w:r>
            <w:r w:rsidR="00154908">
              <w:rPr>
                <w:rFonts w:ascii="Times New Roman" w:hAnsi="Times New Roman" w:cs="Times New Roman"/>
                <w:sz w:val="26"/>
                <w:szCs w:val="26"/>
              </w:rPr>
              <w:t>ответственный отдел персонала, к каждому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ОП </w:t>
            </w:r>
            <w:r w:rsidR="00154908">
              <w:rPr>
                <w:rFonts w:ascii="Times New Roman" w:hAnsi="Times New Roman" w:cs="Times New Roman"/>
                <w:sz w:val="26"/>
                <w:szCs w:val="26"/>
              </w:rPr>
              <w:t>привязывается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свой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</w:t>
            </w:r>
            <w:r w:rsidRPr="00926884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mail</w:t>
            </w:r>
            <w:r w:rsidRPr="0092688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26884" w:rsidTr="00C3726B">
        <w:tc>
          <w:tcPr>
            <w:tcW w:w="9571" w:type="dxa"/>
          </w:tcPr>
          <w:p w:rsidR="00926884" w:rsidRPr="00926884" w:rsidRDefault="00926884" w:rsidP="00926884">
            <w:pPr>
              <w:ind w:left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884" w:rsidTr="00C3726B">
        <w:tc>
          <w:tcPr>
            <w:tcW w:w="9571" w:type="dxa"/>
          </w:tcPr>
          <w:p w:rsidR="00926884" w:rsidRPr="00926884" w:rsidRDefault="00C8290B" w:rsidP="00C829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object w:dxaOrig="14460" w:dyaOrig="7800">
                <v:shape id="_x0000_i1027" type="#_x0000_t75" style="width:467.25pt;height:252pt" o:ole="">
                  <v:imagedata r:id="rId10" o:title=""/>
                </v:shape>
                <o:OLEObject Type="Embed" ProgID="PBrush" ShapeID="_x0000_i1027" DrawAspect="Content" ObjectID="_1512462289" r:id="rId11"/>
              </w:object>
            </w:r>
          </w:p>
        </w:tc>
      </w:tr>
      <w:tr w:rsidR="00926884" w:rsidTr="00C3726B">
        <w:tc>
          <w:tcPr>
            <w:tcW w:w="9571" w:type="dxa"/>
          </w:tcPr>
          <w:p w:rsidR="00926884" w:rsidRPr="00926884" w:rsidRDefault="00926884" w:rsidP="00926884">
            <w:pPr>
              <w:ind w:left="426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3</w:t>
            </w:r>
          </w:p>
        </w:tc>
      </w:tr>
      <w:tr w:rsidR="00926884" w:rsidTr="00C3726B">
        <w:tc>
          <w:tcPr>
            <w:tcW w:w="9571" w:type="dxa"/>
          </w:tcPr>
          <w:p w:rsidR="00926884" w:rsidRPr="00926884" w:rsidRDefault="00926884" w:rsidP="00926884">
            <w:pPr>
              <w:ind w:left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00664" w:rsidTr="008C3E37">
        <w:tc>
          <w:tcPr>
            <w:tcW w:w="9571" w:type="dxa"/>
          </w:tcPr>
          <w:p w:rsidR="00500664" w:rsidRPr="00994D6C" w:rsidRDefault="00B478F6" w:rsidP="008C3C6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94D6C">
              <w:rPr>
                <w:rFonts w:ascii="Times New Roman" w:hAnsi="Times New Roman" w:cs="Times New Roman"/>
                <w:sz w:val="26"/>
                <w:szCs w:val="26"/>
              </w:rPr>
              <w:t>Появился новый раздел сайта – администраторская панель для работы с вакансиями</w:t>
            </w:r>
            <w:proofErr w:type="gramStart"/>
            <w:r w:rsidR="008C3C65" w:rsidRPr="00994D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gramEnd"/>
            <w:r w:rsidR="00994D6C" w:rsidRPr="00994D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="00154908">
              <w:rPr>
                <w:rFonts w:ascii="Times New Roman" w:hAnsi="Times New Roman" w:cs="Times New Roman"/>
                <w:sz w:val="26"/>
                <w:szCs w:val="26"/>
              </w:rPr>
              <w:t>Д</w:t>
            </w:r>
            <w:r w:rsidR="00994D6C" w:rsidRPr="00994D6C">
              <w:rPr>
                <w:rFonts w:ascii="Times New Roman" w:hAnsi="Times New Roman" w:cs="Times New Roman"/>
                <w:sz w:val="26"/>
                <w:szCs w:val="26"/>
              </w:rPr>
              <w:t>оступна</w:t>
            </w:r>
            <w:proofErr w:type="gramEnd"/>
            <w:r w:rsidR="00994D6C" w:rsidRPr="00994D6C">
              <w:rPr>
                <w:rFonts w:ascii="Times New Roman" w:hAnsi="Times New Roman" w:cs="Times New Roman"/>
                <w:sz w:val="26"/>
                <w:szCs w:val="26"/>
              </w:rPr>
              <w:t xml:space="preserve"> по адресу </w:t>
            </w:r>
            <w:hyperlink r:id="rId12" w:history="1">
              <w:r w:rsidR="00994D6C" w:rsidRPr="00495A1D">
                <w:rPr>
                  <w:rStyle w:val="a3"/>
                  <w:rFonts w:ascii="Times New Roman" w:hAnsi="Times New Roman" w:cs="Times New Roman"/>
                  <w:sz w:val="26"/>
                  <w:szCs w:val="26"/>
                </w:rPr>
                <w:t>www.istria-spb.ru/vacan</w:t>
              </w:r>
              <w:r w:rsidR="00994D6C" w:rsidRPr="00495A1D">
                <w:rPr>
                  <w:rStyle w:val="a3"/>
                  <w:rFonts w:ascii="Times New Roman" w:hAnsi="Times New Roman" w:cs="Times New Roman"/>
                  <w:sz w:val="26"/>
                  <w:szCs w:val="26"/>
                  <w:lang w:val="en-US"/>
                </w:rPr>
                <w:t>s</w:t>
              </w:r>
              <w:r w:rsidR="00994D6C" w:rsidRPr="00495A1D">
                <w:rPr>
                  <w:rStyle w:val="a3"/>
                  <w:rFonts w:ascii="Times New Roman" w:hAnsi="Times New Roman" w:cs="Times New Roman"/>
                  <w:sz w:val="26"/>
                  <w:szCs w:val="26"/>
                </w:rPr>
                <w:t>y/</w:t>
              </w:r>
            </w:hyperlink>
          </w:p>
        </w:tc>
      </w:tr>
      <w:tr w:rsidR="00B478F6" w:rsidTr="008C3E37">
        <w:tc>
          <w:tcPr>
            <w:tcW w:w="9571" w:type="dxa"/>
          </w:tcPr>
          <w:p w:rsidR="00B478F6" w:rsidRPr="008C3E37" w:rsidRDefault="00B478F6" w:rsidP="00D55F99">
            <w:pPr>
              <w:ind w:firstLine="426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На главном экране админки выводятся все вакансии всех отделов (рис. 1). 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34087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78F6" w:rsidTr="008C3E37">
        <w:tc>
          <w:tcPr>
            <w:tcW w:w="9571" w:type="dxa"/>
          </w:tcPr>
          <w:p w:rsidR="00B478F6" w:rsidRDefault="00B478F6" w:rsidP="0061122D">
            <w:pPr>
              <w:jc w:val="center"/>
              <w:rPr>
                <w:noProof/>
                <w:sz w:val="26"/>
                <w:szCs w:val="26"/>
                <w:lang w:eastAsia="ru-RU"/>
              </w:rPr>
            </w:pPr>
            <w:r>
              <w:rPr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4967731" cy="3780000"/>
                  <wp:effectExtent l="19050" t="0" r="4319" b="0"/>
                  <wp:docPr id="3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7731" cy="37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8F6" w:rsidTr="008C3E37">
        <w:tc>
          <w:tcPr>
            <w:tcW w:w="9571" w:type="dxa"/>
          </w:tcPr>
          <w:p w:rsidR="00B478F6" w:rsidRDefault="00B478F6" w:rsidP="008C3E37">
            <w:pPr>
              <w:jc w:val="right"/>
              <w:rPr>
                <w:noProof/>
                <w:sz w:val="26"/>
                <w:szCs w:val="26"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рис. 1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8C3E37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78F6" w:rsidTr="008C3E37">
        <w:tc>
          <w:tcPr>
            <w:tcW w:w="9571" w:type="dxa"/>
          </w:tcPr>
          <w:p w:rsidR="00B478F6" w:rsidRDefault="00B478F6" w:rsidP="00D55F99">
            <w:pPr>
              <w:ind w:firstLine="426"/>
              <w:jc w:val="both"/>
              <w:rPr>
                <w:noProof/>
                <w:sz w:val="26"/>
                <w:szCs w:val="26"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Цвет обрамления вакансии указывает на не опубликованную вакансию (красная рамка) и на удаленную (черная рамка). Вакансии без рамок доступны </w:t>
            </w:r>
            <w:r w:rsidR="008C3E37">
              <w:rPr>
                <w:rFonts w:ascii="Times New Roman" w:hAnsi="Times New Roman" w:cs="Times New Roman"/>
                <w:sz w:val="26"/>
                <w:szCs w:val="26"/>
              </w:rPr>
              <w:t>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ользователям сайта для просмотра в разделе сайта Вакансии</w:t>
            </w:r>
            <w:r w:rsidR="008C3E3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4087B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  <w:r w:rsidR="008C3E3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Список вакансий</w:t>
            </w:r>
            <w:r w:rsidRPr="003408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(рис. 2).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8C3E3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78F6" w:rsidTr="008C3E37">
        <w:tc>
          <w:tcPr>
            <w:tcW w:w="9571" w:type="dxa"/>
          </w:tcPr>
          <w:p w:rsidR="00B478F6" w:rsidRDefault="00B478F6" w:rsidP="0061122D">
            <w:pPr>
              <w:jc w:val="center"/>
              <w:rPr>
                <w:noProof/>
                <w:sz w:val="26"/>
                <w:szCs w:val="26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42330" cy="2861945"/>
                  <wp:effectExtent l="19050" t="0" r="1270" b="0"/>
                  <wp:docPr id="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2330" cy="2861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8F6" w:rsidTr="008C3E37">
        <w:tc>
          <w:tcPr>
            <w:tcW w:w="9571" w:type="dxa"/>
          </w:tcPr>
          <w:p w:rsidR="00B478F6" w:rsidRDefault="00B478F6" w:rsidP="008C3E37">
            <w:pPr>
              <w:jc w:val="right"/>
              <w:rPr>
                <w:noProof/>
                <w:sz w:val="26"/>
                <w:szCs w:val="26"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2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8C3E37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78F6" w:rsidTr="008C3E37">
        <w:tc>
          <w:tcPr>
            <w:tcW w:w="9571" w:type="dxa"/>
          </w:tcPr>
          <w:p w:rsidR="00B478F6" w:rsidRPr="008C3E37" w:rsidRDefault="00B478F6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Для просмотра, редактирования, публикации или удаления существующей вакансии необходимо открыть карточку вакансии, пройдя по ссылке</w:t>
            </w:r>
            <w:r w:rsidR="008C3C65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названию вакансии. Откроется карточка вакансии Рис. 3.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78F6" w:rsidTr="008C3E37">
        <w:tc>
          <w:tcPr>
            <w:tcW w:w="9571" w:type="dxa"/>
          </w:tcPr>
          <w:p w:rsidR="00B478F6" w:rsidRDefault="00B478F6" w:rsidP="0061122D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5940425" cy="3776345"/>
                  <wp:effectExtent l="19050" t="0" r="3175" b="0"/>
                  <wp:docPr id="34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776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8F6" w:rsidTr="008C3E37">
        <w:tc>
          <w:tcPr>
            <w:tcW w:w="9571" w:type="dxa"/>
          </w:tcPr>
          <w:p w:rsidR="00B478F6" w:rsidRDefault="008C3E37" w:rsidP="0061122D">
            <w:pPr>
              <w:jc w:val="right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3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61122D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78F6" w:rsidTr="008C3E37">
        <w:tc>
          <w:tcPr>
            <w:tcW w:w="9571" w:type="dxa"/>
          </w:tcPr>
          <w:p w:rsidR="00B478F6" w:rsidRPr="008C3E37" w:rsidRDefault="00B478F6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 данном окне предоставлена следующая информация:</w:t>
            </w:r>
          </w:p>
        </w:tc>
      </w:tr>
      <w:tr w:rsidR="00B478F6" w:rsidTr="008C3E37">
        <w:tc>
          <w:tcPr>
            <w:tcW w:w="9571" w:type="dxa"/>
          </w:tcPr>
          <w:p w:rsidR="00B478F6" w:rsidRPr="008C3E37" w:rsidRDefault="00B478F6" w:rsidP="0034087B">
            <w:pPr>
              <w:pStyle w:val="a7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полный текст вакансии с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указанными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зарплатной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вилкой, требуемым опытом и образованием;</w:t>
            </w:r>
          </w:p>
        </w:tc>
      </w:tr>
      <w:tr w:rsidR="00B478F6" w:rsidTr="0061122D">
        <w:tc>
          <w:tcPr>
            <w:tcW w:w="9571" w:type="dxa"/>
          </w:tcPr>
          <w:p w:rsidR="00B478F6" w:rsidRPr="008C3E37" w:rsidRDefault="00B478F6" w:rsidP="0034087B">
            <w:pPr>
              <w:pStyle w:val="a7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ответственный отдел персонала (указывается при вводе новой вакансии или при редактировании существующей;</w:t>
            </w:r>
          </w:p>
        </w:tc>
      </w:tr>
      <w:tr w:rsidR="00B478F6" w:rsidTr="0061122D">
        <w:tc>
          <w:tcPr>
            <w:tcW w:w="9571" w:type="dxa"/>
          </w:tcPr>
          <w:p w:rsidR="00B478F6" w:rsidRPr="008C3E37" w:rsidRDefault="00B478F6" w:rsidP="0034087B">
            <w:pPr>
              <w:pStyle w:val="a7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даты создания вакансии, редактирования и публикации на сайте;</w:t>
            </w:r>
          </w:p>
        </w:tc>
      </w:tr>
      <w:tr w:rsidR="00B478F6" w:rsidTr="0061122D">
        <w:tc>
          <w:tcPr>
            <w:tcW w:w="9571" w:type="dxa"/>
          </w:tcPr>
          <w:p w:rsidR="00B478F6" w:rsidRPr="008C3E37" w:rsidRDefault="00B478F6" w:rsidP="0034087B">
            <w:pPr>
              <w:pStyle w:val="a7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количество просмотров на сайте с момента публикации.</w:t>
            </w:r>
          </w:p>
        </w:tc>
      </w:tr>
      <w:tr w:rsidR="00B478F6" w:rsidTr="0061122D">
        <w:tc>
          <w:tcPr>
            <w:tcW w:w="9571" w:type="dxa"/>
          </w:tcPr>
          <w:p w:rsidR="00B478F6" w:rsidRPr="008C3E37" w:rsidRDefault="00B478F6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1122D" w:rsidTr="0061122D">
        <w:tc>
          <w:tcPr>
            <w:tcW w:w="9571" w:type="dxa"/>
          </w:tcPr>
          <w:p w:rsidR="0061122D" w:rsidRDefault="0061122D" w:rsidP="008C3C65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 карточке  вакансии предусмотрены следующие возможности:</w:t>
            </w:r>
          </w:p>
        </w:tc>
      </w:tr>
      <w:tr w:rsidR="00B478F6" w:rsidTr="0061122D">
        <w:tc>
          <w:tcPr>
            <w:tcW w:w="9571" w:type="dxa"/>
          </w:tcPr>
          <w:p w:rsidR="00B478F6" w:rsidRDefault="00B478F6" w:rsidP="008C3C65">
            <w:pPr>
              <w:pStyle w:val="a7"/>
              <w:numPr>
                <w:ilvl w:val="0"/>
                <w:numId w:val="3"/>
              </w:num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7188" cy="357188"/>
                  <wp:effectExtent l="0" t="0" r="0" b="0"/>
                  <wp:docPr id="35" name="Рисунок 7" descr="C:\Users\Admin\Downloads\борисенко (1)\борисенко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ownloads\борисенко (1)\борисенко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8" cy="357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78F6">
              <w:rPr>
                <w:rFonts w:ascii="Times New Roman" w:hAnsi="Times New Roman" w:cs="Times New Roman"/>
                <w:sz w:val="26"/>
                <w:szCs w:val="26"/>
              </w:rPr>
              <w:t>удалени</w:t>
            </w:r>
            <w:r w:rsidR="008C3C65">
              <w:rPr>
                <w:rFonts w:ascii="Times New Roman" w:hAnsi="Times New Roman" w:cs="Times New Roman"/>
                <w:sz w:val="26"/>
                <w:szCs w:val="26"/>
              </w:rPr>
              <w:t>е</w:t>
            </w:r>
            <w:r w:rsidRPr="00B478F6">
              <w:rPr>
                <w:rFonts w:ascii="Times New Roman" w:hAnsi="Times New Roman" w:cs="Times New Roman"/>
                <w:sz w:val="26"/>
                <w:szCs w:val="26"/>
              </w:rPr>
              <w:t xml:space="preserve"> текущей вакансии;</w:t>
            </w:r>
          </w:p>
        </w:tc>
      </w:tr>
      <w:tr w:rsidR="00B478F6" w:rsidTr="0061122D">
        <w:tc>
          <w:tcPr>
            <w:tcW w:w="9571" w:type="dxa"/>
          </w:tcPr>
          <w:p w:rsidR="00B478F6" w:rsidRDefault="00B478F6" w:rsidP="00B478F6">
            <w:pPr>
              <w:pStyle w:val="a7"/>
              <w:numPr>
                <w:ilvl w:val="0"/>
                <w:numId w:val="3"/>
              </w:numPr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341906" cy="341906"/>
                  <wp:effectExtent l="19050" t="0" r="994" b="0"/>
                  <wp:docPr id="36" name="Рисунок 8" descr="C:\Users\Admin\Downloads\борисенко (1)\борисенко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Downloads\борисенко (1)\борисенко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6" cy="343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78F6">
              <w:rPr>
                <w:rFonts w:ascii="Times New Roman" w:hAnsi="Times New Roman" w:cs="Times New Roman"/>
                <w:sz w:val="26"/>
                <w:szCs w:val="26"/>
              </w:rPr>
              <w:t>создание новой вакансии (так же доступно по ссылке</w:t>
            </w:r>
            <w:proofErr w:type="gramStart"/>
            <w:r w:rsidRPr="00B478F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478F6"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  <w:vertAlign w:val="superscript"/>
              </w:rPr>
              <w:t>Д</w:t>
            </w:r>
            <w:proofErr w:type="gramEnd"/>
            <w:r w:rsidRPr="00B478F6"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  <w:vertAlign w:val="superscript"/>
              </w:rPr>
              <w:t>обавить</w:t>
            </w:r>
            <w:r w:rsidRPr="00B478F6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</w:tc>
      </w:tr>
      <w:tr w:rsidR="00B478F6" w:rsidTr="008C3E37">
        <w:tc>
          <w:tcPr>
            <w:tcW w:w="9571" w:type="dxa"/>
          </w:tcPr>
          <w:p w:rsidR="00B478F6" w:rsidRDefault="00B478F6" w:rsidP="00B478F6">
            <w:pPr>
              <w:pStyle w:val="a7"/>
              <w:numPr>
                <w:ilvl w:val="0"/>
                <w:numId w:val="3"/>
              </w:numPr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357188" cy="357188"/>
                  <wp:effectExtent l="0" t="0" r="0" b="0"/>
                  <wp:docPr id="37" name="Рисунок 9" descr="C:\Users\Admin\Downloads\борисенко (1)\борисенко\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\Downloads\борисенко (1)\борисенко\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8" cy="357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78F6">
              <w:rPr>
                <w:rFonts w:ascii="Times New Roman" w:hAnsi="Times New Roman" w:cs="Times New Roman"/>
                <w:sz w:val="26"/>
                <w:szCs w:val="26"/>
              </w:rPr>
              <w:t>редактирование текущей вакансии;</w:t>
            </w:r>
          </w:p>
        </w:tc>
      </w:tr>
      <w:tr w:rsidR="00B478F6" w:rsidTr="0061122D">
        <w:tc>
          <w:tcPr>
            <w:tcW w:w="9571" w:type="dxa"/>
          </w:tcPr>
          <w:p w:rsidR="00B478F6" w:rsidRDefault="00B478F6" w:rsidP="00B478F6">
            <w:pPr>
              <w:pStyle w:val="a7"/>
              <w:numPr>
                <w:ilvl w:val="0"/>
                <w:numId w:val="3"/>
              </w:numPr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357188" cy="357188"/>
                  <wp:effectExtent l="0" t="0" r="4762" b="0"/>
                  <wp:docPr id="38" name="Рисунок 10" descr="C:\Users\Admin\Downloads\борисенко (1)\борисенко\po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Downloads\борисенко (1)\борисенко\po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8" cy="357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78F6">
              <w:rPr>
                <w:rFonts w:ascii="Times New Roman" w:hAnsi="Times New Roman" w:cs="Times New Roman"/>
                <w:sz w:val="26"/>
                <w:szCs w:val="26"/>
              </w:rPr>
              <w:t>публикация текущей вакансии;</w:t>
            </w:r>
          </w:p>
        </w:tc>
      </w:tr>
      <w:tr w:rsidR="00B478F6" w:rsidTr="0061122D">
        <w:tc>
          <w:tcPr>
            <w:tcW w:w="9571" w:type="dxa"/>
          </w:tcPr>
          <w:p w:rsidR="00B478F6" w:rsidRDefault="00B478F6" w:rsidP="00B478F6">
            <w:pPr>
              <w:pStyle w:val="a7"/>
              <w:numPr>
                <w:ilvl w:val="0"/>
                <w:numId w:val="3"/>
              </w:numPr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357188" cy="357188"/>
                  <wp:effectExtent l="0" t="0" r="0" b="0"/>
                  <wp:docPr id="39" name="Рисунок 11" descr="C:\Users\Admin\Downloads\борисенко (1)\борисенко\unpo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\Downloads\борисенко (1)\борисенко\unpo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8" cy="357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78F6">
              <w:rPr>
                <w:rFonts w:ascii="Times New Roman" w:hAnsi="Times New Roman" w:cs="Times New Roman"/>
                <w:sz w:val="26"/>
                <w:szCs w:val="26"/>
              </w:rPr>
              <w:t>снятие с публикации вакансии.</w:t>
            </w:r>
          </w:p>
        </w:tc>
      </w:tr>
      <w:tr w:rsidR="00B478F6" w:rsidTr="0061122D">
        <w:tc>
          <w:tcPr>
            <w:tcW w:w="9571" w:type="dxa"/>
          </w:tcPr>
          <w:p w:rsidR="00B478F6" w:rsidRDefault="00B478F6" w:rsidP="0034087B">
            <w:pPr>
              <w:rPr>
                <w:noProof/>
                <w:lang w:eastAsia="ru-RU"/>
              </w:rPr>
            </w:pPr>
          </w:p>
        </w:tc>
      </w:tr>
      <w:tr w:rsidR="00B478F6" w:rsidRPr="0061122D" w:rsidTr="0061122D">
        <w:tc>
          <w:tcPr>
            <w:tcW w:w="9571" w:type="dxa"/>
          </w:tcPr>
          <w:p w:rsidR="00B478F6" w:rsidRPr="0061122D" w:rsidRDefault="008C3E37" w:rsidP="0061122D">
            <w:pPr>
              <w:rPr>
                <w:b/>
                <w:noProof/>
                <w:lang w:eastAsia="ru-RU"/>
              </w:rPr>
            </w:pPr>
            <w:r w:rsidRPr="0061122D">
              <w:rPr>
                <w:rFonts w:ascii="Times New Roman" w:hAnsi="Times New Roman" w:cs="Times New Roman"/>
                <w:b/>
                <w:sz w:val="26"/>
                <w:szCs w:val="26"/>
              </w:rPr>
              <w:t>Удаление вакансии</w:t>
            </w:r>
            <w:r w:rsidRPr="0061122D">
              <w:rPr>
                <w:rFonts w:ascii="Times New Roman" w:hAnsi="Times New Roman" w:cs="Times New Roman"/>
                <w:b/>
                <w:sz w:val="26"/>
                <w:szCs w:val="26"/>
              </w:rPr>
              <w:drawing>
                <wp:inline distT="0" distB="0" distL="0" distR="0">
                  <wp:extent cx="478465" cy="478465"/>
                  <wp:effectExtent l="0" t="0" r="0" b="0"/>
                  <wp:docPr id="40" name="Рисунок 12" descr="C:\Users\Admin\Downloads\борисенко (1)\борисенко\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\Downloads\борисенко (1)\борисенко\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49" cy="472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8F6" w:rsidTr="0061122D">
        <w:tc>
          <w:tcPr>
            <w:tcW w:w="9571" w:type="dxa"/>
          </w:tcPr>
          <w:p w:rsidR="00B478F6" w:rsidRPr="008C3E37" w:rsidRDefault="008C3E37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Физически вакансия из БД не удаляется,</w:t>
            </w:r>
            <w:r w:rsidR="00994D6C" w:rsidRPr="00994D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94D6C">
              <w:rPr>
                <w:rFonts w:ascii="Times New Roman" w:hAnsi="Times New Roman" w:cs="Times New Roman"/>
                <w:sz w:val="26"/>
                <w:szCs w:val="26"/>
              </w:rPr>
              <w:t xml:space="preserve">а получает статус </w:t>
            </w:r>
            <w:proofErr w:type="gramStart"/>
            <w:r w:rsidR="00994D6C" w:rsidRPr="00841F57">
              <w:rPr>
                <w:rStyle w:val="a8"/>
              </w:rPr>
              <w:t>удалено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94D6C">
              <w:rPr>
                <w:rFonts w:ascii="Times New Roman" w:hAnsi="Times New Roman" w:cs="Times New Roman"/>
                <w:strike/>
                <w:sz w:val="26"/>
                <w:szCs w:val="26"/>
              </w:rPr>
              <w:t xml:space="preserve">а устанавливается статус поля </w:t>
            </w:r>
            <w:proofErr w:type="spellStart"/>
            <w:r w:rsidRPr="00994D6C">
              <w:rPr>
                <w:rStyle w:val="a8"/>
                <w:strike/>
              </w:rPr>
              <w:t>deleted</w:t>
            </w:r>
            <w:proofErr w:type="spellEnd"/>
            <w:r w:rsidRPr="00994D6C">
              <w:rPr>
                <w:rFonts w:ascii="Times New Roman" w:hAnsi="Times New Roman" w:cs="Times New Roman"/>
                <w:strike/>
                <w:sz w:val="26"/>
                <w:szCs w:val="26"/>
              </w:rPr>
              <w:t xml:space="preserve"> в 1 (0 по умолчанию)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Так же статус публикации меняется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на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696682">
              <w:rPr>
                <w:rStyle w:val="a8"/>
              </w:rPr>
              <w:t>снят с публикации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478F6" w:rsidTr="0061122D">
        <w:tc>
          <w:tcPr>
            <w:tcW w:w="9571" w:type="dxa"/>
          </w:tcPr>
          <w:p w:rsidR="00B478F6" w:rsidRDefault="008C3E37" w:rsidP="0034087B">
            <w:pPr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Для обозначения статуса </w:t>
            </w:r>
            <w:r w:rsidRPr="006A44EA">
              <w:rPr>
                <w:rStyle w:val="a8"/>
              </w:rPr>
              <w:t>УДАЛЕНО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используется цветовая  индикация (рис. 4).</w:t>
            </w:r>
          </w:p>
        </w:tc>
      </w:tr>
      <w:tr w:rsidR="0061122D" w:rsidTr="0061122D">
        <w:tc>
          <w:tcPr>
            <w:tcW w:w="9571" w:type="dxa"/>
          </w:tcPr>
          <w:p w:rsidR="0061122D" w:rsidRDefault="0061122D" w:rsidP="0034087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61122D">
        <w:tc>
          <w:tcPr>
            <w:tcW w:w="9571" w:type="dxa"/>
          </w:tcPr>
          <w:p w:rsidR="008C3E37" w:rsidRDefault="008C3E37" w:rsidP="0061122D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74595" cy="795020"/>
                  <wp:effectExtent l="19050" t="0" r="1905" b="0"/>
                  <wp:docPr id="4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595" cy="795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E37" w:rsidTr="008C3E37">
        <w:tc>
          <w:tcPr>
            <w:tcW w:w="9571" w:type="dxa"/>
          </w:tcPr>
          <w:p w:rsidR="008C3E37" w:rsidRDefault="008C3E37" w:rsidP="0061122D">
            <w:pPr>
              <w:jc w:val="right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4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61122D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Pr="008C3E37" w:rsidRDefault="008C3E37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Так же в карточке вакансии отсутствуют пиктограммы работы с вакансией – они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заменены сообщением </w:t>
            </w:r>
            <w:r w:rsidRPr="006A44EA">
              <w:rPr>
                <w:rStyle w:val="a8"/>
              </w:rPr>
              <w:t>УДАЛЕНО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(рис. 5).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Default="008C3E37" w:rsidP="0061122D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42330" cy="3633470"/>
                  <wp:effectExtent l="19050" t="0" r="1270" b="0"/>
                  <wp:docPr id="44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2330" cy="3633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E37" w:rsidTr="0061122D">
        <w:tc>
          <w:tcPr>
            <w:tcW w:w="9571" w:type="dxa"/>
          </w:tcPr>
          <w:p w:rsidR="008C3E37" w:rsidRDefault="008C3E37" w:rsidP="0061122D">
            <w:pPr>
              <w:jc w:val="right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рис. 5</w:t>
            </w:r>
          </w:p>
        </w:tc>
      </w:tr>
      <w:tr w:rsidR="008C3E37" w:rsidTr="0061122D">
        <w:tc>
          <w:tcPr>
            <w:tcW w:w="9571" w:type="dxa"/>
          </w:tcPr>
          <w:p w:rsidR="008C3E37" w:rsidRDefault="008C3E37" w:rsidP="0034087B">
            <w:pPr>
              <w:rPr>
                <w:noProof/>
                <w:lang w:eastAsia="ru-RU"/>
              </w:rPr>
            </w:pPr>
          </w:p>
        </w:tc>
      </w:tr>
      <w:tr w:rsidR="008C3E37" w:rsidRPr="0061122D" w:rsidTr="0061122D">
        <w:tc>
          <w:tcPr>
            <w:tcW w:w="9571" w:type="dxa"/>
          </w:tcPr>
          <w:p w:rsidR="008C3E37" w:rsidRPr="0061122D" w:rsidRDefault="008C3E37" w:rsidP="0061122D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122D">
              <w:rPr>
                <w:rFonts w:ascii="Times New Roman" w:hAnsi="Times New Roman" w:cs="Times New Roman"/>
                <w:b/>
                <w:sz w:val="26"/>
                <w:szCs w:val="26"/>
              </w:rPr>
              <w:t>Публикация / снятие с публикации вакансии</w:t>
            </w:r>
            <w:r w:rsidR="0061122D" w:rsidRPr="0061122D">
              <w:rPr>
                <w:rFonts w:ascii="Times New Roman" w:hAnsi="Times New Roman" w:cs="Times New Roman"/>
                <w:b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476250" cy="476250"/>
                  <wp:effectExtent l="0" t="0" r="0" b="0"/>
                  <wp:docPr id="58" name="Рисунок 16" descr="C:\Users\Admin\Downloads\борисенко (1)\борисенко\po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Downloads\борисенко (1)\борисенко\po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1122D" w:rsidRPr="0061122D">
              <w:rPr>
                <w:rFonts w:ascii="Times New Roman" w:hAnsi="Times New Roman" w:cs="Times New Roman"/>
                <w:b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476250" cy="476250"/>
                  <wp:effectExtent l="0" t="0" r="0" b="0"/>
                  <wp:docPr id="59" name="Рисунок 17" descr="C:\Users\Admin\Downloads\борисенко (1)\борисенко\unpo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Downloads\борисенко (1)\борисенко\unpo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E37" w:rsidTr="0061122D">
        <w:tc>
          <w:tcPr>
            <w:tcW w:w="9571" w:type="dxa"/>
          </w:tcPr>
          <w:p w:rsidR="008C3E37" w:rsidRPr="008C3E37" w:rsidRDefault="008C3E37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Чтобы ограничить доступ пользователей сайта к вакансиям, их можно снимать с публикации. Для отображения статуса </w:t>
            </w:r>
            <w:r w:rsidRPr="004E1D1F">
              <w:rPr>
                <w:rStyle w:val="a8"/>
              </w:rPr>
              <w:t>не опубликовано на сайте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используется цветовая индикация на главной странице админки (Рис. 6)</w:t>
            </w:r>
          </w:p>
        </w:tc>
      </w:tr>
      <w:tr w:rsidR="0061122D" w:rsidTr="0061122D">
        <w:tc>
          <w:tcPr>
            <w:tcW w:w="9571" w:type="dxa"/>
          </w:tcPr>
          <w:p w:rsidR="0061122D" w:rsidRDefault="0061122D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61122D">
        <w:tc>
          <w:tcPr>
            <w:tcW w:w="9571" w:type="dxa"/>
          </w:tcPr>
          <w:p w:rsidR="008C3E37" w:rsidRDefault="008C3E37" w:rsidP="0061122D">
            <w:pPr>
              <w:jc w:val="center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3448050" cy="1504950"/>
                  <wp:effectExtent l="19050" t="0" r="0" b="0"/>
                  <wp:docPr id="4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E37" w:rsidTr="008C3E37">
        <w:tc>
          <w:tcPr>
            <w:tcW w:w="9571" w:type="dxa"/>
          </w:tcPr>
          <w:p w:rsidR="008C3E37" w:rsidRDefault="008C3E37" w:rsidP="0061122D">
            <w:pPr>
              <w:jc w:val="right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6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61122D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Default="008C3E37" w:rsidP="0034087B">
            <w:pPr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При первой публикации</w:t>
            </w:r>
            <w:r w:rsidR="00994D6C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в карточке обновляется </w:t>
            </w:r>
            <w:r w:rsidRPr="00994D6C">
              <w:rPr>
                <w:rStyle w:val="a8"/>
              </w:rPr>
              <w:t>дата публикации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вакансии</w:t>
            </w:r>
            <w:r w:rsidR="00994D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C3E37" w:rsidTr="008C3E37">
        <w:tc>
          <w:tcPr>
            <w:tcW w:w="9571" w:type="dxa"/>
          </w:tcPr>
          <w:p w:rsidR="008C3E37" w:rsidRDefault="008C3E37" w:rsidP="0034087B">
            <w:pPr>
              <w:rPr>
                <w:noProof/>
                <w:lang w:eastAsia="ru-RU"/>
              </w:rPr>
            </w:pPr>
          </w:p>
        </w:tc>
      </w:tr>
      <w:tr w:rsidR="008C3E37" w:rsidRPr="0061122D" w:rsidTr="008C3E37">
        <w:tc>
          <w:tcPr>
            <w:tcW w:w="9571" w:type="dxa"/>
          </w:tcPr>
          <w:p w:rsidR="008C3E37" w:rsidRPr="0061122D" w:rsidRDefault="008C3E37" w:rsidP="0034087B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122D">
              <w:rPr>
                <w:rFonts w:ascii="Times New Roman" w:hAnsi="Times New Roman" w:cs="Times New Roman"/>
                <w:b/>
                <w:sz w:val="26"/>
                <w:szCs w:val="26"/>
              </w:rPr>
              <w:t>Редактирование вакансии:</w:t>
            </w:r>
            <w:r w:rsidR="0061122D" w:rsidRPr="0061122D">
              <w:rPr>
                <w:rFonts w:ascii="Times New Roman" w:hAnsi="Times New Roman" w:cs="Times New Roman"/>
                <w:b/>
                <w:noProof/>
                <w:sz w:val="26"/>
                <w:szCs w:val="26"/>
                <w:lang w:eastAsia="ru-RU"/>
              </w:rPr>
              <w:t xml:space="preserve"> </w:t>
            </w:r>
            <w:r w:rsidR="0061122D" w:rsidRPr="0061122D">
              <w:rPr>
                <w:rFonts w:ascii="Times New Roman" w:hAnsi="Times New Roman" w:cs="Times New Roman"/>
                <w:b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476250" cy="476250"/>
                  <wp:effectExtent l="0" t="0" r="0" b="0"/>
                  <wp:docPr id="60" name="Рисунок 19" descr="C:\Users\Admin\Downloads\борисенко (1)\борисенко\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Downloads\борисенко (1)\борисенко\ed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E37" w:rsidTr="008C3E37">
        <w:tc>
          <w:tcPr>
            <w:tcW w:w="9571" w:type="dxa"/>
          </w:tcPr>
          <w:p w:rsidR="008C3E37" w:rsidRPr="008C3E37" w:rsidRDefault="008C3E37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Редактирование вакансии позволяет оперативно, без создания новой вакансии, вносить правки в существующую вакансию (Рис. 7).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Default="008C3E37" w:rsidP="0061122D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34025" cy="4133850"/>
                  <wp:effectExtent l="19050" t="0" r="9525" b="0"/>
                  <wp:docPr id="5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025" cy="413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61122D">
            <w:pPr>
              <w:jc w:val="right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7</w:t>
            </w:r>
          </w:p>
        </w:tc>
      </w:tr>
      <w:tr w:rsidR="008C3E37" w:rsidTr="008C3E37">
        <w:tc>
          <w:tcPr>
            <w:tcW w:w="9571" w:type="dxa"/>
          </w:tcPr>
          <w:p w:rsidR="008C3E37" w:rsidRDefault="008C3E37" w:rsidP="0034087B">
            <w:pPr>
              <w:rPr>
                <w:noProof/>
                <w:lang w:eastAsia="ru-RU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Pr="008C3E37" w:rsidRDefault="008C3E37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Для единообразия вводимых данных, поля </w:t>
            </w:r>
            <w:r w:rsidRPr="002258E2">
              <w:rPr>
                <w:rStyle w:val="a8"/>
              </w:rPr>
              <w:t>Опыт работы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и </w:t>
            </w:r>
            <w:r w:rsidRPr="002258E2">
              <w:rPr>
                <w:rStyle w:val="a8"/>
              </w:rPr>
              <w:t xml:space="preserve">Образование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позволяют выбрать варианты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из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доступных (Рис. 8а и Рис. 8б).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Default="008C3E37" w:rsidP="0061122D">
            <w:pPr>
              <w:jc w:val="center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lastRenderedPageBreak/>
              <w:drawing>
                <wp:inline distT="0" distB="0" distL="0" distR="0">
                  <wp:extent cx="5114925" cy="1400175"/>
                  <wp:effectExtent l="19050" t="0" r="9525" b="0"/>
                  <wp:docPr id="53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925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E37" w:rsidTr="008C3E37">
        <w:tc>
          <w:tcPr>
            <w:tcW w:w="9571" w:type="dxa"/>
          </w:tcPr>
          <w:p w:rsidR="008C3E37" w:rsidRDefault="008C3E37" w:rsidP="0061122D">
            <w:pPr>
              <w:jc w:val="right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8а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34087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Default="008C3E37" w:rsidP="0061122D">
            <w:pPr>
              <w:jc w:val="center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5198745" cy="1400175"/>
                  <wp:effectExtent l="19050" t="0" r="1905" b="0"/>
                  <wp:docPr id="54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745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E37" w:rsidTr="008C3E37">
        <w:tc>
          <w:tcPr>
            <w:tcW w:w="9571" w:type="dxa"/>
          </w:tcPr>
          <w:p w:rsidR="008C3E37" w:rsidRDefault="008C3E37" w:rsidP="0061122D">
            <w:pPr>
              <w:jc w:val="right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Рис. 8б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34087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Default="008C3E37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Данные сохранятся только после нажатия на кнопке сохранить.</w:t>
            </w:r>
          </w:p>
        </w:tc>
      </w:tr>
      <w:tr w:rsidR="008C3E37" w:rsidTr="008C3E37">
        <w:tc>
          <w:tcPr>
            <w:tcW w:w="9571" w:type="dxa"/>
          </w:tcPr>
          <w:p w:rsidR="008C3E37" w:rsidRDefault="008C3E37" w:rsidP="00841F5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После сохранения, в карточке вакансии обновляется </w:t>
            </w:r>
            <w:r w:rsidRPr="00994D6C">
              <w:rPr>
                <w:rStyle w:val="a8"/>
              </w:rPr>
              <w:t>дата редактирования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Статус публикации </w:t>
            </w:r>
            <w:r w:rsidR="00841F57">
              <w:rPr>
                <w:rFonts w:ascii="Times New Roman" w:hAnsi="Times New Roman" w:cs="Times New Roman"/>
                <w:sz w:val="26"/>
                <w:szCs w:val="26"/>
              </w:rPr>
              <w:t>остается неизменным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C3E37" w:rsidTr="008C3E37">
        <w:tc>
          <w:tcPr>
            <w:tcW w:w="9571" w:type="dxa"/>
          </w:tcPr>
          <w:p w:rsidR="008C3E37" w:rsidRDefault="008C3E37" w:rsidP="0034087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RPr="0061122D" w:rsidTr="008C3E37">
        <w:tc>
          <w:tcPr>
            <w:tcW w:w="9571" w:type="dxa"/>
          </w:tcPr>
          <w:p w:rsidR="008C3E37" w:rsidRPr="0061122D" w:rsidRDefault="008C3E37" w:rsidP="008C3E37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122D">
              <w:rPr>
                <w:rFonts w:ascii="Times New Roman" w:hAnsi="Times New Roman" w:cs="Times New Roman"/>
                <w:b/>
                <w:noProof/>
                <w:sz w:val="26"/>
                <w:szCs w:val="26"/>
                <w:lang w:eastAsia="ru-RU"/>
              </w:rPr>
              <w:t>Создание</w:t>
            </w:r>
            <w:r w:rsidRPr="0061122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вакансии</w:t>
            </w:r>
            <w:r w:rsidR="0061122D" w:rsidRPr="0061122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  <w:r w:rsidR="0061122D" w:rsidRPr="0061122D">
              <w:rPr>
                <w:rFonts w:ascii="Times New Roman" w:hAnsi="Times New Roman" w:cs="Times New Roman"/>
                <w:b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495300" cy="495300"/>
                  <wp:effectExtent l="19050" t="0" r="0" b="0"/>
                  <wp:docPr id="61" name="Рисунок 23" descr="C:\Users\Admin\Downloads\борисенко (1)\борисенко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dmin\Downloads\борисенко (1)\борисенко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3E37" w:rsidRPr="0061122D" w:rsidRDefault="008C3E37" w:rsidP="0034087B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Default="008C3E37" w:rsidP="00841F5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Создать новую вакансию можно из карточки вакансии, нажав на пиктограмму новая вакансия, а так же перейдя по ссылке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F59B3"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  <w:vertAlign w:val="superscript"/>
              </w:rPr>
              <w:t>Д</w:t>
            </w:r>
            <w:proofErr w:type="gramEnd"/>
            <w:r w:rsidRPr="000F59B3"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  <w:vertAlign w:val="superscript"/>
              </w:rPr>
              <w:t>обавить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в верхнем левом углу главного экрана и карточки вакансии. На рис</w:t>
            </w:r>
            <w:r w:rsidR="00841F5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9 показана форма добавления новой вакансии.</w:t>
            </w:r>
          </w:p>
        </w:tc>
      </w:tr>
      <w:tr w:rsidR="0061122D" w:rsidTr="008C3E37">
        <w:tc>
          <w:tcPr>
            <w:tcW w:w="9571" w:type="dxa"/>
          </w:tcPr>
          <w:p w:rsidR="0061122D" w:rsidRDefault="0061122D" w:rsidP="008C3E3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8C3E37">
        <w:tc>
          <w:tcPr>
            <w:tcW w:w="9571" w:type="dxa"/>
          </w:tcPr>
          <w:p w:rsidR="008C3E37" w:rsidRDefault="008C3E37" w:rsidP="0061122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5362575" cy="3943350"/>
                  <wp:effectExtent l="19050" t="0" r="9525" b="0"/>
                  <wp:docPr id="57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75" cy="394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E37" w:rsidTr="008C3E37">
        <w:tc>
          <w:tcPr>
            <w:tcW w:w="9571" w:type="dxa"/>
          </w:tcPr>
          <w:p w:rsidR="008C3E37" w:rsidRDefault="0061122D" w:rsidP="0061122D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</w:t>
            </w:r>
            <w:r w:rsidR="008C3E37">
              <w:rPr>
                <w:rFonts w:ascii="Times New Roman" w:hAnsi="Times New Roman" w:cs="Times New Roman"/>
                <w:sz w:val="26"/>
                <w:szCs w:val="26"/>
              </w:rPr>
              <w:t xml:space="preserve"> 9</w:t>
            </w:r>
          </w:p>
        </w:tc>
      </w:tr>
      <w:tr w:rsidR="0061122D" w:rsidTr="00994D6C">
        <w:tc>
          <w:tcPr>
            <w:tcW w:w="9571" w:type="dxa"/>
          </w:tcPr>
          <w:p w:rsidR="0061122D" w:rsidRDefault="0061122D" w:rsidP="0061122D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3E37" w:rsidTr="00994D6C">
        <w:tc>
          <w:tcPr>
            <w:tcW w:w="9571" w:type="dxa"/>
          </w:tcPr>
          <w:p w:rsidR="008C3E37" w:rsidRDefault="008C3E37" w:rsidP="00841F57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При </w:t>
            </w:r>
            <w:r w:rsidR="00841F57">
              <w:rPr>
                <w:rFonts w:ascii="Times New Roman" w:hAnsi="Times New Roman" w:cs="Times New Roman"/>
                <w:sz w:val="26"/>
                <w:szCs w:val="26"/>
              </w:rPr>
              <w:t>сохранении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новой вакансии, она имеет статус </w:t>
            </w:r>
            <w:r w:rsidRPr="00371EC2">
              <w:rPr>
                <w:rStyle w:val="a8"/>
              </w:rPr>
              <w:t>не опубликовано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Это сделано для дополнительной проверки текста вакансии менеджером ОП на наличие орфографических, пунктуационных и стилистических ошибок. </w:t>
            </w:r>
            <w:r w:rsidRPr="00994D6C">
              <w:rPr>
                <w:rStyle w:val="ac"/>
              </w:rPr>
              <w:t>После добавления вакансии необходимо эту вакансию опубликовать через карточку вакансии</w:t>
            </w:r>
            <w:r w:rsidRPr="004E1D1F">
              <w:rPr>
                <w:rStyle w:val="a9"/>
              </w:rPr>
              <w:t>.</w:t>
            </w:r>
          </w:p>
        </w:tc>
      </w:tr>
      <w:tr w:rsidR="008C3E37" w:rsidTr="00994D6C">
        <w:tc>
          <w:tcPr>
            <w:tcW w:w="9571" w:type="dxa"/>
          </w:tcPr>
          <w:p w:rsidR="00994D6C" w:rsidRDefault="008C3E37" w:rsidP="00994D6C">
            <w:pPr>
              <w:ind w:firstLine="42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Поля для ввода имеют ограничения по длине, но они достаточно лояльны к размерам вводимого текста. </w:t>
            </w:r>
          </w:p>
        </w:tc>
      </w:tr>
    </w:tbl>
    <w:p w:rsidR="00371EC2" w:rsidRPr="00BB3C99" w:rsidRDefault="00371EC2" w:rsidP="004E1D1F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371EC2" w:rsidRPr="00BB3C99" w:rsidSect="00362561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32E2D"/>
    <w:multiLevelType w:val="hybridMultilevel"/>
    <w:tmpl w:val="0F242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9C6C9D"/>
    <w:multiLevelType w:val="hybridMultilevel"/>
    <w:tmpl w:val="29BEB9F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50EF1901"/>
    <w:multiLevelType w:val="hybridMultilevel"/>
    <w:tmpl w:val="CA4E87E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602A7264"/>
    <w:multiLevelType w:val="hybridMultilevel"/>
    <w:tmpl w:val="8D8CDDA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4087B"/>
    <w:rsid w:val="00090049"/>
    <w:rsid w:val="000F59B3"/>
    <w:rsid w:val="00154908"/>
    <w:rsid w:val="002258E2"/>
    <w:rsid w:val="002F4724"/>
    <w:rsid w:val="0034087B"/>
    <w:rsid w:val="00362561"/>
    <w:rsid w:val="00371EC2"/>
    <w:rsid w:val="004C63C9"/>
    <w:rsid w:val="004C6C9B"/>
    <w:rsid w:val="004E1D1F"/>
    <w:rsid w:val="00500664"/>
    <w:rsid w:val="0061122D"/>
    <w:rsid w:val="00696682"/>
    <w:rsid w:val="006A44EA"/>
    <w:rsid w:val="0070431D"/>
    <w:rsid w:val="00841F57"/>
    <w:rsid w:val="008A0B11"/>
    <w:rsid w:val="008C3C65"/>
    <w:rsid w:val="008C3E37"/>
    <w:rsid w:val="00926884"/>
    <w:rsid w:val="00971455"/>
    <w:rsid w:val="00994D6C"/>
    <w:rsid w:val="009F3A0B"/>
    <w:rsid w:val="00AD5B6C"/>
    <w:rsid w:val="00B478F6"/>
    <w:rsid w:val="00BB3C99"/>
    <w:rsid w:val="00C3726B"/>
    <w:rsid w:val="00C8290B"/>
    <w:rsid w:val="00D55F99"/>
    <w:rsid w:val="00F23B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63C9"/>
  </w:style>
  <w:style w:type="paragraph" w:styleId="1">
    <w:name w:val="heading 1"/>
    <w:basedOn w:val="a"/>
    <w:next w:val="a"/>
    <w:link w:val="10"/>
    <w:uiPriority w:val="9"/>
    <w:qFormat/>
    <w:rsid w:val="004C6C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112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087B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4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087B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34087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List Paragraph"/>
    <w:basedOn w:val="a"/>
    <w:uiPriority w:val="34"/>
    <w:qFormat/>
    <w:rsid w:val="00362561"/>
    <w:pPr>
      <w:ind w:left="720"/>
      <w:contextualSpacing/>
    </w:pPr>
  </w:style>
  <w:style w:type="character" w:styleId="a8">
    <w:name w:val="Subtle Emphasis"/>
    <w:basedOn w:val="a0"/>
    <w:uiPriority w:val="19"/>
    <w:qFormat/>
    <w:rsid w:val="006A44EA"/>
    <w:rPr>
      <w:i/>
      <w:iCs/>
      <w:color w:val="808080" w:themeColor="text1" w:themeTint="7F"/>
    </w:rPr>
  </w:style>
  <w:style w:type="character" w:customStyle="1" w:styleId="10">
    <w:name w:val="Заголовок 1 Знак"/>
    <w:basedOn w:val="a0"/>
    <w:link w:val="1"/>
    <w:uiPriority w:val="9"/>
    <w:rsid w:val="004C6C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9">
    <w:name w:val="Emphasis"/>
    <w:basedOn w:val="a0"/>
    <w:uiPriority w:val="20"/>
    <w:qFormat/>
    <w:rsid w:val="004E1D1F"/>
    <w:rPr>
      <w:i/>
      <w:iCs/>
    </w:rPr>
  </w:style>
  <w:style w:type="table" w:styleId="aa">
    <w:name w:val="Table Grid"/>
    <w:basedOn w:val="a1"/>
    <w:uiPriority w:val="59"/>
    <w:rsid w:val="0050066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6112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Subtitle"/>
    <w:basedOn w:val="a"/>
    <w:next w:val="a"/>
    <w:link w:val="ac"/>
    <w:uiPriority w:val="11"/>
    <w:qFormat/>
    <w:rsid w:val="00994D6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994D6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hyperlink" Target="http://www.istria-spb.ru/vacansy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3F9C94-8D77-4559-A549-68904081C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7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2015-12-23T11:40:00Z</dcterms:created>
  <dcterms:modified xsi:type="dcterms:W3CDTF">2015-12-24T08:38:00Z</dcterms:modified>
</cp:coreProperties>
</file>