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1A2" w:rsidRPr="003476B8" w:rsidRDefault="00C75774">
      <w:pPr>
        <w:rPr>
          <w:sz w:val="26"/>
          <w:szCs w:val="26"/>
          <w:lang w:val="en-US"/>
        </w:rPr>
      </w:pPr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(</w:t>
      </w:r>
      <w:r w:rsidRPr="00C75774">
        <w:rPr>
          <w:rFonts w:ascii="Arial" w:hAnsi="Arial" w:cs="Arial"/>
          <w:color w:val="2B2B2B"/>
          <w:sz w:val="32"/>
          <w:szCs w:val="32"/>
          <w:highlight w:val="red"/>
          <w:shd w:val="clear" w:color="auto" w:fill="FFFFFF"/>
        </w:rPr>
        <w:t>*</w:t>
      </w:r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 xml:space="preserve">) </w:t>
      </w:r>
      <w:r w:rsidR="003476B8"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Kyocera FS-1320</w:t>
      </w:r>
      <w:r w:rsid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 xml:space="preserve">D </w:t>
      </w:r>
      <w:r w:rsidR="003476B8"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– 6</w:t>
      </w:r>
      <w:r w:rsid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 </w:t>
      </w:r>
      <w:r w:rsidR="003476B8"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 xml:space="preserve">900 </w:t>
      </w:r>
      <w:proofErr w:type="spellStart"/>
      <w:r w:rsidR="003476B8">
        <w:rPr>
          <w:rFonts w:ascii="Arial" w:hAnsi="Arial" w:cs="Arial"/>
          <w:color w:val="2B2B2B"/>
          <w:sz w:val="32"/>
          <w:szCs w:val="32"/>
          <w:shd w:val="clear" w:color="auto" w:fill="FFFFFF"/>
        </w:rPr>
        <w:t>руб</w:t>
      </w:r>
      <w:proofErr w:type="spellEnd"/>
      <w:r w:rsidR="003476B8"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.</w:t>
      </w:r>
    </w:p>
    <w:p w:rsidR="00172DF7" w:rsidRPr="003476B8" w:rsidRDefault="00172DF7">
      <w:pPr>
        <w:rPr>
          <w:sz w:val="26"/>
          <w:szCs w:val="26"/>
          <w:lang w:val="en-US"/>
        </w:rPr>
      </w:pPr>
      <w:hyperlink r:id="rId4" w:history="1">
        <w:r w:rsidRPr="00705DC1">
          <w:rPr>
            <w:rStyle w:val="a3"/>
            <w:sz w:val="26"/>
            <w:szCs w:val="26"/>
            <w:lang w:val="en-US"/>
          </w:rPr>
          <w:t>https</w:t>
        </w:r>
        <w:r w:rsidRPr="003476B8">
          <w:rPr>
            <w:rStyle w:val="a3"/>
            <w:sz w:val="26"/>
            <w:szCs w:val="26"/>
            <w:lang w:val="en-US"/>
          </w:rPr>
          <w:t>://</w:t>
        </w:r>
        <w:r w:rsidRPr="00705DC1">
          <w:rPr>
            <w:rStyle w:val="a3"/>
            <w:sz w:val="26"/>
            <w:szCs w:val="26"/>
            <w:lang w:val="en-US"/>
          </w:rPr>
          <w:t>ma</w:t>
        </w:r>
        <w:r w:rsidRPr="00705DC1">
          <w:rPr>
            <w:rStyle w:val="a3"/>
            <w:sz w:val="26"/>
            <w:szCs w:val="26"/>
            <w:lang w:val="en-US"/>
          </w:rPr>
          <w:t>r</w:t>
        </w:r>
        <w:r w:rsidRPr="00705DC1">
          <w:rPr>
            <w:rStyle w:val="a3"/>
            <w:sz w:val="26"/>
            <w:szCs w:val="26"/>
            <w:lang w:val="en-US"/>
          </w:rPr>
          <w:t>ket</w:t>
        </w:r>
        <w:r w:rsidRPr="003476B8">
          <w:rPr>
            <w:rStyle w:val="a3"/>
            <w:sz w:val="26"/>
            <w:szCs w:val="26"/>
            <w:lang w:val="en-US"/>
          </w:rPr>
          <w:t>.</w:t>
        </w:r>
        <w:r w:rsidRPr="00705DC1">
          <w:rPr>
            <w:rStyle w:val="a3"/>
            <w:sz w:val="26"/>
            <w:szCs w:val="26"/>
            <w:lang w:val="en-US"/>
          </w:rPr>
          <w:t>yand</w:t>
        </w:r>
        <w:r w:rsidRPr="00705DC1">
          <w:rPr>
            <w:rStyle w:val="a3"/>
            <w:sz w:val="26"/>
            <w:szCs w:val="26"/>
            <w:lang w:val="en-US"/>
          </w:rPr>
          <w:t>e</w:t>
        </w:r>
        <w:r w:rsidRPr="00705DC1">
          <w:rPr>
            <w:rStyle w:val="a3"/>
            <w:sz w:val="26"/>
            <w:szCs w:val="26"/>
            <w:lang w:val="en-US"/>
          </w:rPr>
          <w:t>x</w:t>
        </w:r>
        <w:r w:rsidRPr="003476B8">
          <w:rPr>
            <w:rStyle w:val="a3"/>
            <w:sz w:val="26"/>
            <w:szCs w:val="26"/>
            <w:lang w:val="en-US"/>
          </w:rPr>
          <w:t>.</w:t>
        </w:r>
        <w:r w:rsidRPr="00705DC1">
          <w:rPr>
            <w:rStyle w:val="a3"/>
            <w:sz w:val="26"/>
            <w:szCs w:val="26"/>
            <w:lang w:val="en-US"/>
          </w:rPr>
          <w:t>ru</w:t>
        </w:r>
        <w:r w:rsidRPr="003476B8">
          <w:rPr>
            <w:rStyle w:val="a3"/>
            <w:sz w:val="26"/>
            <w:szCs w:val="26"/>
            <w:lang w:val="en-US"/>
          </w:rPr>
          <w:t>/</w:t>
        </w:r>
        <w:r w:rsidRPr="00705DC1">
          <w:rPr>
            <w:rStyle w:val="a3"/>
            <w:sz w:val="26"/>
            <w:szCs w:val="26"/>
            <w:lang w:val="en-US"/>
          </w:rPr>
          <w:t>product</w:t>
        </w:r>
        <w:r w:rsidRPr="003476B8">
          <w:rPr>
            <w:rStyle w:val="a3"/>
            <w:sz w:val="26"/>
            <w:szCs w:val="26"/>
            <w:lang w:val="en-US"/>
          </w:rPr>
          <w:t>/6192404/</w:t>
        </w:r>
        <w:r w:rsidRPr="00705DC1">
          <w:rPr>
            <w:rStyle w:val="a3"/>
            <w:sz w:val="26"/>
            <w:szCs w:val="26"/>
            <w:lang w:val="en-US"/>
          </w:rPr>
          <w:t>spec</w:t>
        </w:r>
        <w:r w:rsidRPr="003476B8">
          <w:rPr>
            <w:rStyle w:val="a3"/>
            <w:sz w:val="26"/>
            <w:szCs w:val="26"/>
            <w:lang w:val="en-US"/>
          </w:rPr>
          <w:t>?</w:t>
        </w:r>
        <w:r w:rsidRPr="00705DC1">
          <w:rPr>
            <w:rStyle w:val="a3"/>
            <w:sz w:val="26"/>
            <w:szCs w:val="26"/>
            <w:lang w:val="en-US"/>
          </w:rPr>
          <w:t>hid</w:t>
        </w:r>
        <w:r w:rsidRPr="003476B8">
          <w:rPr>
            <w:rStyle w:val="a3"/>
            <w:sz w:val="26"/>
            <w:szCs w:val="26"/>
            <w:lang w:val="en-US"/>
          </w:rPr>
          <w:t>=138608&amp;</w:t>
        </w:r>
        <w:r w:rsidRPr="00705DC1">
          <w:rPr>
            <w:rStyle w:val="a3"/>
            <w:sz w:val="26"/>
            <w:szCs w:val="26"/>
            <w:lang w:val="en-US"/>
          </w:rPr>
          <w:t>track</w:t>
        </w:r>
        <w:r w:rsidRPr="003476B8">
          <w:rPr>
            <w:rStyle w:val="a3"/>
            <w:sz w:val="26"/>
            <w:szCs w:val="26"/>
            <w:lang w:val="en-US"/>
          </w:rPr>
          <w:t>=</w:t>
        </w:r>
        <w:r w:rsidRPr="00705DC1">
          <w:rPr>
            <w:rStyle w:val="a3"/>
            <w:sz w:val="26"/>
            <w:szCs w:val="26"/>
            <w:lang w:val="en-US"/>
          </w:rPr>
          <w:t>char</w:t>
        </w:r>
      </w:hyperlink>
    </w:p>
    <w:p w:rsidR="00172DF7" w:rsidRPr="003476B8" w:rsidRDefault="00172DF7">
      <w:pPr>
        <w:rPr>
          <w:sz w:val="26"/>
          <w:szCs w:val="26"/>
          <w:lang w:val="en-US"/>
        </w:rPr>
      </w:pPr>
    </w:p>
    <w:p w:rsidR="003476B8" w:rsidRPr="003476B8" w:rsidRDefault="003476B8">
      <w:pPr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</w:pPr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(</w:t>
      </w:r>
      <w:r w:rsidR="00C75774" w:rsidRPr="00C75774">
        <w:rPr>
          <w:rFonts w:ascii="Arial" w:hAnsi="Arial" w:cs="Arial"/>
          <w:color w:val="2B2B2B"/>
          <w:sz w:val="32"/>
          <w:szCs w:val="32"/>
          <w:highlight w:val="red"/>
          <w:shd w:val="clear" w:color="auto" w:fill="FFFFFF"/>
        </w:rPr>
        <w:t>*</w:t>
      </w:r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)</w:t>
      </w:r>
      <w:r w:rsidR="00C75774">
        <w:rPr>
          <w:rFonts w:ascii="Arial" w:hAnsi="Arial" w:cs="Arial"/>
          <w:color w:val="2B2B2B"/>
          <w:sz w:val="32"/>
          <w:szCs w:val="32"/>
          <w:shd w:val="clear" w:color="auto" w:fill="FFFFFF"/>
        </w:rPr>
        <w:t xml:space="preserve"> </w:t>
      </w:r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 xml:space="preserve">Kyocera FS-1120D – 6 631 </w:t>
      </w:r>
      <w:proofErr w:type="spellStart"/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руб</w:t>
      </w:r>
      <w:proofErr w:type="spellEnd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.</w:t>
      </w:r>
    </w:p>
    <w:p w:rsidR="003476B8" w:rsidRPr="003476B8" w:rsidRDefault="003476B8">
      <w:pPr>
        <w:rPr>
          <w:sz w:val="26"/>
          <w:szCs w:val="26"/>
          <w:lang w:val="en-US"/>
        </w:rPr>
      </w:pPr>
      <w:hyperlink r:id="rId5" w:history="1">
        <w:r w:rsidRPr="00705DC1">
          <w:rPr>
            <w:rStyle w:val="a3"/>
            <w:sz w:val="26"/>
            <w:szCs w:val="26"/>
            <w:lang w:val="en-US"/>
          </w:rPr>
          <w:t>https://market.yandex.ru/product/6192403?hid=138608&amp;show-uid=64007070605921463260001</w:t>
        </w:r>
      </w:hyperlink>
    </w:p>
    <w:p w:rsidR="003476B8" w:rsidRPr="003476B8" w:rsidRDefault="003476B8">
      <w:pPr>
        <w:rPr>
          <w:sz w:val="26"/>
          <w:szCs w:val="26"/>
          <w:lang w:val="en-US"/>
        </w:rPr>
      </w:pPr>
    </w:p>
    <w:p w:rsidR="00172DF7" w:rsidRPr="003476B8" w:rsidRDefault="00172DF7">
      <w:pPr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</w:pPr>
      <w:proofErr w:type="gramStart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 xml:space="preserve">Xerox </w:t>
      </w:r>
      <w:proofErr w:type="spellStart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Phaser</w:t>
      </w:r>
      <w:proofErr w:type="spellEnd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 xml:space="preserve"> 3160B – 6 584 </w:t>
      </w:r>
      <w:proofErr w:type="spellStart"/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руб</w:t>
      </w:r>
      <w:proofErr w:type="spellEnd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.</w:t>
      </w:r>
      <w:proofErr w:type="gramEnd"/>
    </w:p>
    <w:p w:rsidR="00172DF7" w:rsidRPr="003476B8" w:rsidRDefault="00172DF7">
      <w:pPr>
        <w:rPr>
          <w:sz w:val="26"/>
          <w:szCs w:val="26"/>
          <w:lang w:val="en-US"/>
        </w:rPr>
      </w:pPr>
      <w:hyperlink r:id="rId6" w:history="1">
        <w:r w:rsidRPr="003476B8">
          <w:rPr>
            <w:rStyle w:val="a3"/>
            <w:sz w:val="26"/>
            <w:szCs w:val="26"/>
            <w:lang w:val="en-US"/>
          </w:rPr>
          <w:t>https://market.yandex.ru/product/6080749?hid=138608</w:t>
        </w:r>
      </w:hyperlink>
    </w:p>
    <w:p w:rsidR="00172DF7" w:rsidRPr="003476B8" w:rsidRDefault="00172DF7">
      <w:pPr>
        <w:rPr>
          <w:sz w:val="26"/>
          <w:szCs w:val="26"/>
          <w:lang w:val="en-US"/>
        </w:rPr>
      </w:pPr>
    </w:p>
    <w:p w:rsidR="00172DF7" w:rsidRPr="003476B8" w:rsidRDefault="00172DF7">
      <w:pPr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</w:pPr>
      <w:proofErr w:type="gramStart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 xml:space="preserve">Ricoh SP 311DN – 6 790 </w:t>
      </w:r>
      <w:proofErr w:type="spellStart"/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руб</w:t>
      </w:r>
      <w:proofErr w:type="spellEnd"/>
      <w:r w:rsidRPr="003476B8">
        <w:rPr>
          <w:rFonts w:ascii="Arial" w:hAnsi="Arial" w:cs="Arial"/>
          <w:color w:val="2B2B2B"/>
          <w:sz w:val="32"/>
          <w:szCs w:val="32"/>
          <w:shd w:val="clear" w:color="auto" w:fill="FFFFFF"/>
          <w:lang w:val="en-US"/>
        </w:rPr>
        <w:t>.</w:t>
      </w:r>
      <w:proofErr w:type="gramEnd"/>
    </w:p>
    <w:p w:rsidR="00172DF7" w:rsidRPr="003476B8" w:rsidRDefault="00172DF7">
      <w:pPr>
        <w:rPr>
          <w:sz w:val="26"/>
          <w:szCs w:val="26"/>
          <w:lang w:val="en-US"/>
        </w:rPr>
      </w:pPr>
      <w:hyperlink r:id="rId7" w:history="1">
        <w:r w:rsidRPr="003476B8">
          <w:rPr>
            <w:rStyle w:val="a3"/>
            <w:sz w:val="26"/>
            <w:szCs w:val="26"/>
            <w:lang w:val="en-US"/>
          </w:rPr>
          <w:t>https://market.yandex.ru/product/10499681?hid=138608</w:t>
        </w:r>
      </w:hyperlink>
    </w:p>
    <w:p w:rsidR="00172DF7" w:rsidRDefault="00172DF7">
      <w:pPr>
        <w:rPr>
          <w:sz w:val="26"/>
          <w:szCs w:val="26"/>
        </w:rPr>
      </w:pPr>
    </w:p>
    <w:p w:rsidR="00C75774" w:rsidRDefault="00C75774">
      <w:pPr>
        <w:rPr>
          <w:sz w:val="26"/>
          <w:szCs w:val="26"/>
        </w:rPr>
      </w:pPr>
    </w:p>
    <w:p w:rsidR="00C75774" w:rsidRPr="00C75774" w:rsidRDefault="00C75774">
      <w:pPr>
        <w:rPr>
          <w:sz w:val="26"/>
          <w:szCs w:val="26"/>
        </w:rPr>
      </w:pPr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(</w:t>
      </w:r>
      <w:r w:rsidRPr="00C75774">
        <w:rPr>
          <w:rFonts w:ascii="Arial" w:hAnsi="Arial" w:cs="Arial"/>
          <w:color w:val="2B2B2B"/>
          <w:sz w:val="32"/>
          <w:szCs w:val="32"/>
          <w:highlight w:val="red"/>
          <w:shd w:val="clear" w:color="auto" w:fill="FFFFFF"/>
        </w:rPr>
        <w:t>*</w:t>
      </w:r>
      <w:r>
        <w:rPr>
          <w:rFonts w:ascii="Arial" w:hAnsi="Arial" w:cs="Arial"/>
          <w:color w:val="2B2B2B"/>
          <w:sz w:val="32"/>
          <w:szCs w:val="32"/>
          <w:shd w:val="clear" w:color="auto" w:fill="FFFFFF"/>
        </w:rPr>
        <w:t>) – рекомендовано техслужбой</w:t>
      </w:r>
    </w:p>
    <w:sectPr w:rsidR="00C75774" w:rsidRPr="00C75774" w:rsidSect="004C6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72DF7"/>
    <w:rsid w:val="00172DF7"/>
    <w:rsid w:val="002B4A66"/>
    <w:rsid w:val="003476B8"/>
    <w:rsid w:val="004C63C9"/>
    <w:rsid w:val="004D6A49"/>
    <w:rsid w:val="0070431D"/>
    <w:rsid w:val="008A0B11"/>
    <w:rsid w:val="00923456"/>
    <w:rsid w:val="00C7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3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2DF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2D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ket.yandex.ru/product/10499681?hid=1386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.yandex.ru/product/6080749?hid=138608" TargetMode="External"/><Relationship Id="rId5" Type="http://schemas.openxmlformats.org/officeDocument/2006/relationships/hyperlink" Target="https://market.yandex.ru/product/6192403?hid=138608&amp;show-uid=64007070605921463260001" TargetMode="External"/><Relationship Id="rId4" Type="http://schemas.openxmlformats.org/officeDocument/2006/relationships/hyperlink" Target="https://market.yandex.ru/product/6192404/spec?hid=138608&amp;track=ch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2016-05-23T12:44:00Z</cp:lastPrinted>
  <dcterms:created xsi:type="dcterms:W3CDTF">2016-05-23T12:26:00Z</dcterms:created>
  <dcterms:modified xsi:type="dcterms:W3CDTF">2016-05-23T12:50:00Z</dcterms:modified>
</cp:coreProperties>
</file>