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99" w:rsidRPr="00E05B3E" w:rsidRDefault="008D3399" w:rsidP="008D3399">
      <w:pPr>
        <w:pStyle w:val="a3"/>
        <w:spacing w:before="0" w:beforeAutospacing="0" w:after="0" w:afterAutospacing="0"/>
        <w:ind w:left="2832" w:firstLine="708"/>
        <w:rPr>
          <w:lang w:val="uk-UA"/>
        </w:rPr>
      </w:pPr>
      <w:r w:rsidRPr="00E05B3E">
        <w:rPr>
          <w:bCs/>
          <w:color w:val="000000"/>
          <w:lang w:val="uk-UA"/>
        </w:rPr>
        <w:t>Міністерство освіти і науки України</w:t>
      </w:r>
    </w:p>
    <w:p w:rsidR="008D3399" w:rsidRPr="00E05B3E" w:rsidRDefault="008D3399" w:rsidP="008D3399">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rsidR="008D3399" w:rsidRPr="00E05B3E" w:rsidRDefault="008D3399" w:rsidP="008D3399">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rsidR="008D3399" w:rsidRPr="00E05B3E" w:rsidRDefault="008D3399" w:rsidP="008D3399">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rPr>
          <w:lang w:val="uk-UA"/>
        </w:rPr>
      </w:pPr>
    </w:p>
    <w:p w:rsidR="008D3399" w:rsidRPr="00E05B3E" w:rsidRDefault="008D3399" w:rsidP="008D3399">
      <w:pPr>
        <w:spacing w:after="0" w:line="240" w:lineRule="auto"/>
        <w:jc w:val="center"/>
        <w:rPr>
          <w:rFonts w:ascii="Times New Roman" w:hAnsi="Times New Roman" w:cs="Times New Roman"/>
          <w:sz w:val="28"/>
          <w:lang w:val="uk-UA"/>
        </w:rPr>
      </w:pPr>
      <w:r w:rsidRPr="00E05B3E">
        <w:rPr>
          <w:rFonts w:ascii="Times New Roman" w:hAnsi="Times New Roman" w:cs="Times New Roman"/>
          <w:sz w:val="28"/>
          <w:lang w:val="uk-UA"/>
        </w:rPr>
        <w:t>Звіт</w:t>
      </w:r>
    </w:p>
    <w:p w:rsidR="008D3399" w:rsidRPr="00E05B3E" w:rsidRDefault="008D3399" w:rsidP="008D3399">
      <w:pPr>
        <w:spacing w:after="0" w:line="240" w:lineRule="auto"/>
        <w:jc w:val="center"/>
        <w:rPr>
          <w:rFonts w:ascii="Times New Roman" w:hAnsi="Times New Roman" w:cs="Times New Roman"/>
          <w:sz w:val="28"/>
          <w:lang w:val="uk-UA"/>
        </w:rPr>
      </w:pPr>
      <w:r w:rsidRPr="00E05B3E">
        <w:rPr>
          <w:rFonts w:ascii="Times New Roman" w:hAnsi="Times New Roman" w:cs="Times New Roman"/>
          <w:sz w:val="28"/>
          <w:lang w:val="uk-UA"/>
        </w:rPr>
        <w:t>З виконання лабораторної роботи №1</w:t>
      </w:r>
    </w:p>
    <w:p w:rsidR="008D3399" w:rsidRPr="00E05B3E" w:rsidRDefault="008D3399" w:rsidP="008D3399">
      <w:pPr>
        <w:pStyle w:val="a3"/>
        <w:spacing w:before="0" w:beforeAutospacing="0" w:after="0" w:afterAutospacing="0"/>
        <w:jc w:val="center"/>
        <w:rPr>
          <w:lang w:val="uk-UA"/>
        </w:rPr>
      </w:pPr>
      <w:r w:rsidRPr="00E05B3E">
        <w:rPr>
          <w:sz w:val="28"/>
          <w:lang w:val="uk-UA"/>
        </w:rPr>
        <w:t>з дисципліни</w:t>
      </w:r>
      <w:r w:rsidRPr="00E05B3E">
        <w:rPr>
          <w:lang w:val="uk-UA"/>
        </w:rPr>
        <w:t xml:space="preserve"> </w:t>
      </w:r>
      <w:r w:rsidRPr="00E05B3E">
        <w:rPr>
          <w:bCs/>
          <w:color w:val="000000"/>
          <w:sz w:val="28"/>
          <w:szCs w:val="28"/>
          <w:lang w:val="uk-UA"/>
        </w:rPr>
        <w:t>“</w:t>
      </w:r>
      <w:r>
        <w:rPr>
          <w:bCs/>
          <w:color w:val="000000"/>
          <w:sz w:val="28"/>
          <w:szCs w:val="28"/>
          <w:lang w:val="uk-UA"/>
        </w:rPr>
        <w:t>Аналогова схемотехніка</w:t>
      </w:r>
      <w:r w:rsidRPr="00E05B3E">
        <w:rPr>
          <w:bCs/>
          <w:color w:val="000000"/>
          <w:sz w:val="28"/>
          <w:szCs w:val="28"/>
          <w:lang w:val="uk-UA"/>
        </w:rPr>
        <w:t xml:space="preserve"> ”</w:t>
      </w:r>
    </w:p>
    <w:p w:rsidR="008D3399" w:rsidRPr="00E05B3E" w:rsidRDefault="008D3399" w:rsidP="008D3399">
      <w:pPr>
        <w:jc w:val="center"/>
        <w:rPr>
          <w:rFonts w:ascii="Times New Roman" w:hAnsi="Times New Roman" w:cs="Times New Roman"/>
          <w:sz w:val="24"/>
          <w:lang w:val="uk-UA"/>
        </w:rPr>
      </w:pPr>
    </w:p>
    <w:p w:rsidR="008D3399" w:rsidRPr="00E05B3E" w:rsidRDefault="008D3399" w:rsidP="008D3399">
      <w:pPr>
        <w:jc w:val="center"/>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r w:rsidRPr="00E05B3E">
        <w:rPr>
          <w:rFonts w:ascii="Times New Roman" w:hAnsi="Times New Roman" w:cs="Times New Roman"/>
          <w:sz w:val="24"/>
          <w:lang w:val="uk-UA"/>
        </w:rPr>
        <w:t>Виконав:</w:t>
      </w:r>
    </w:p>
    <w:p w:rsidR="008D3399" w:rsidRPr="00E05B3E" w:rsidRDefault="008D3399" w:rsidP="008D3399">
      <w:pPr>
        <w:jc w:val="right"/>
        <w:rPr>
          <w:rFonts w:ascii="Times New Roman" w:hAnsi="Times New Roman" w:cs="Times New Roman"/>
          <w:sz w:val="24"/>
          <w:lang w:val="uk-UA"/>
        </w:rPr>
      </w:pPr>
      <w:r>
        <w:rPr>
          <w:rFonts w:ascii="Times New Roman" w:hAnsi="Times New Roman" w:cs="Times New Roman"/>
          <w:sz w:val="24"/>
          <w:lang w:val="uk-UA"/>
        </w:rPr>
        <w:t>студент групи ДК-62</w:t>
      </w:r>
    </w:p>
    <w:p w:rsidR="008D3399" w:rsidRPr="008D3399" w:rsidRDefault="008D3399" w:rsidP="008D3399">
      <w:pPr>
        <w:jc w:val="right"/>
        <w:rPr>
          <w:rFonts w:ascii="Times New Roman" w:hAnsi="Times New Roman" w:cs="Times New Roman"/>
          <w:sz w:val="24"/>
          <w:lang w:val="uk-UA"/>
        </w:rPr>
      </w:pPr>
      <w:r>
        <w:rPr>
          <w:rFonts w:ascii="Times New Roman" w:hAnsi="Times New Roman" w:cs="Times New Roman"/>
          <w:sz w:val="24"/>
          <w:lang w:val="uk-UA"/>
        </w:rPr>
        <w:t>Голуб М.С.</w:t>
      </w: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r w:rsidRPr="00E05B3E">
        <w:rPr>
          <w:rFonts w:ascii="Times New Roman" w:hAnsi="Times New Roman" w:cs="Times New Roman"/>
          <w:sz w:val="24"/>
          <w:lang w:val="uk-UA"/>
        </w:rPr>
        <w:t>Перевірив:</w:t>
      </w:r>
    </w:p>
    <w:p w:rsidR="008D3399" w:rsidRPr="00E05B3E" w:rsidRDefault="008D3399" w:rsidP="008D3399">
      <w:pPr>
        <w:jc w:val="right"/>
        <w:rPr>
          <w:rFonts w:ascii="Times New Roman" w:hAnsi="Times New Roman" w:cs="Times New Roman"/>
          <w:sz w:val="24"/>
          <w:lang w:val="uk-UA"/>
        </w:rPr>
      </w:pPr>
      <w:r w:rsidRPr="00E05B3E">
        <w:rPr>
          <w:rFonts w:ascii="Times New Roman" w:hAnsi="Times New Roman" w:cs="Times New Roman"/>
          <w:sz w:val="24"/>
          <w:lang w:val="uk-UA"/>
        </w:rPr>
        <w:t>доц. Короткий Є В.</w:t>
      </w: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E05B3E" w:rsidRDefault="008D3399" w:rsidP="008D3399">
      <w:pPr>
        <w:jc w:val="right"/>
        <w:rPr>
          <w:rFonts w:ascii="Times New Roman" w:hAnsi="Times New Roman" w:cs="Times New Roman"/>
          <w:sz w:val="24"/>
          <w:lang w:val="uk-UA"/>
        </w:rPr>
      </w:pPr>
    </w:p>
    <w:p w:rsidR="008D3399" w:rsidRPr="00746651" w:rsidRDefault="008D3399" w:rsidP="008D3399">
      <w:pPr>
        <w:ind w:firstLine="708"/>
        <w:rPr>
          <w:rFonts w:ascii="Times New Roman" w:hAnsi="Times New Roman" w:cs="Times New Roman"/>
          <w:sz w:val="24"/>
          <w:lang w:val="ru-RU"/>
        </w:rPr>
      </w:pPr>
      <w:r w:rsidRPr="00746651">
        <w:rPr>
          <w:rFonts w:ascii="Times New Roman" w:hAnsi="Times New Roman" w:cs="Times New Roman"/>
          <w:sz w:val="24"/>
          <w:lang w:val="ru-RU"/>
        </w:rPr>
        <w:tab/>
      </w:r>
      <w:r w:rsidRPr="00746651">
        <w:rPr>
          <w:rFonts w:ascii="Times New Roman" w:hAnsi="Times New Roman" w:cs="Times New Roman"/>
          <w:sz w:val="24"/>
          <w:lang w:val="ru-RU"/>
        </w:rPr>
        <w:tab/>
      </w:r>
      <w:r w:rsidRPr="00746651">
        <w:rPr>
          <w:rFonts w:ascii="Times New Roman" w:hAnsi="Times New Roman" w:cs="Times New Roman"/>
          <w:sz w:val="24"/>
          <w:lang w:val="ru-RU"/>
        </w:rPr>
        <w:tab/>
      </w:r>
      <w:r w:rsidRPr="00746651">
        <w:rPr>
          <w:rFonts w:ascii="Times New Roman" w:hAnsi="Times New Roman" w:cs="Times New Roman"/>
          <w:sz w:val="24"/>
          <w:lang w:val="ru-RU"/>
        </w:rPr>
        <w:tab/>
      </w:r>
      <w:r w:rsidRPr="00746651">
        <w:rPr>
          <w:rFonts w:ascii="Times New Roman" w:hAnsi="Times New Roman" w:cs="Times New Roman"/>
          <w:sz w:val="24"/>
          <w:lang w:val="ru-RU"/>
        </w:rPr>
        <w:tab/>
      </w:r>
    </w:p>
    <w:p w:rsidR="008D3399" w:rsidRPr="00746651" w:rsidRDefault="008D3399" w:rsidP="008D3399">
      <w:pPr>
        <w:ind w:firstLine="708"/>
        <w:rPr>
          <w:rFonts w:ascii="Times New Roman" w:hAnsi="Times New Roman" w:cs="Times New Roman"/>
          <w:sz w:val="24"/>
          <w:lang w:val="ru-RU"/>
        </w:rPr>
      </w:pPr>
    </w:p>
    <w:p w:rsidR="008D3399" w:rsidRDefault="008D3399" w:rsidP="008D3399">
      <w:pPr>
        <w:ind w:left="4248" w:firstLine="708"/>
        <w:rPr>
          <w:rFonts w:ascii="Times New Roman" w:hAnsi="Times New Roman" w:cs="Times New Roman"/>
          <w:sz w:val="24"/>
          <w:lang w:val="uk-UA"/>
        </w:rPr>
      </w:pPr>
      <w:r w:rsidRPr="00E05B3E">
        <w:rPr>
          <w:rFonts w:ascii="Times New Roman" w:hAnsi="Times New Roman" w:cs="Times New Roman"/>
          <w:sz w:val="24"/>
          <w:lang w:val="uk-UA"/>
        </w:rPr>
        <w:t>Київ – 2017</w:t>
      </w:r>
    </w:p>
    <w:p w:rsidR="008D3399" w:rsidRDefault="008D3399" w:rsidP="008D3399">
      <w:pPr>
        <w:rPr>
          <w:rFonts w:ascii="Times New Roman" w:hAnsi="Times New Roman" w:cs="Times New Roman"/>
          <w:sz w:val="24"/>
          <w:lang w:val="uk-UA"/>
        </w:rPr>
      </w:pPr>
    </w:p>
    <w:p w:rsidR="008D3399" w:rsidRDefault="008D3399" w:rsidP="008D3399">
      <w:pPr>
        <w:rPr>
          <w:rFonts w:ascii="Times New Roman" w:hAnsi="Times New Roman" w:cs="Times New Roman"/>
          <w:b/>
          <w:sz w:val="24"/>
          <w:lang w:val="uk-UA"/>
        </w:rPr>
      </w:pPr>
      <w:r w:rsidRPr="008D3399">
        <w:rPr>
          <w:rFonts w:ascii="Times New Roman" w:hAnsi="Times New Roman" w:cs="Times New Roman"/>
          <w:b/>
          <w:sz w:val="24"/>
          <w:lang w:val="uk-UA"/>
        </w:rPr>
        <w:lastRenderedPageBreak/>
        <w:t xml:space="preserve">1.Дослідження суматора </w:t>
      </w:r>
      <w:proofErr w:type="spellStart"/>
      <w:r w:rsidRPr="008D3399">
        <w:rPr>
          <w:rFonts w:ascii="Times New Roman" w:hAnsi="Times New Roman" w:cs="Times New Roman"/>
          <w:b/>
          <w:sz w:val="24"/>
          <w:lang w:val="uk-UA"/>
        </w:rPr>
        <w:t>напруг</w:t>
      </w:r>
      <w:proofErr w:type="spellEnd"/>
      <w:r w:rsidRPr="008D3399">
        <w:rPr>
          <w:rFonts w:ascii="Times New Roman" w:hAnsi="Times New Roman" w:cs="Times New Roman"/>
          <w:b/>
          <w:sz w:val="24"/>
          <w:lang w:val="uk-UA"/>
        </w:rPr>
        <w:t xml:space="preserve"> на резисторах </w:t>
      </w:r>
    </w:p>
    <w:p w:rsidR="008D3399" w:rsidRDefault="0029673E" w:rsidP="008D3399">
      <w:pPr>
        <w:rPr>
          <w:rFonts w:ascii="Times New Roman" w:hAnsi="Times New Roman" w:cs="Times New Roman"/>
          <w:sz w:val="24"/>
          <w:lang w:val="uk-UA"/>
        </w:rPr>
      </w:pPr>
      <w:r w:rsidRPr="00E05B3E">
        <w:rPr>
          <w:noProof/>
          <w:lang w:val="ru-RU" w:eastAsia="ru-RU"/>
        </w:rPr>
        <w:drawing>
          <wp:anchor distT="0" distB="0" distL="114300" distR="114300" simplePos="0" relativeHeight="251659264" behindDoc="0" locked="0" layoutInCell="1" allowOverlap="1" wp14:anchorId="1668FA49" wp14:editId="5456747F">
            <wp:simplePos x="0" y="0"/>
            <wp:positionH relativeFrom="margin">
              <wp:posOffset>1543050</wp:posOffset>
            </wp:positionH>
            <wp:positionV relativeFrom="paragraph">
              <wp:posOffset>641350</wp:posOffset>
            </wp:positionV>
            <wp:extent cx="3624580" cy="177673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24580" cy="1776730"/>
                    </a:xfrm>
                    <a:prstGeom prst="rect">
                      <a:avLst/>
                    </a:prstGeom>
                  </pic:spPr>
                </pic:pic>
              </a:graphicData>
            </a:graphic>
            <wp14:sizeRelH relativeFrom="margin">
              <wp14:pctWidth>0</wp14:pctWidth>
            </wp14:sizeRelH>
            <wp14:sizeRelV relativeFrom="margin">
              <wp14:pctHeight>0</wp14:pctHeight>
            </wp14:sizeRelV>
          </wp:anchor>
        </w:drawing>
      </w:r>
      <w:r w:rsidR="008D3399">
        <w:rPr>
          <w:rFonts w:ascii="Times New Roman" w:hAnsi="Times New Roman" w:cs="Times New Roman"/>
          <w:sz w:val="24"/>
          <w:lang w:val="uk-UA"/>
        </w:rPr>
        <w:t xml:space="preserve">Було створено суматор </w:t>
      </w:r>
      <w:proofErr w:type="spellStart"/>
      <w:r w:rsidR="008D3399">
        <w:rPr>
          <w:rFonts w:ascii="Times New Roman" w:hAnsi="Times New Roman" w:cs="Times New Roman"/>
          <w:sz w:val="24"/>
          <w:lang w:val="uk-UA"/>
        </w:rPr>
        <w:t>напруг</w:t>
      </w:r>
      <w:proofErr w:type="spellEnd"/>
      <w:r w:rsidR="008D3399">
        <w:rPr>
          <w:rFonts w:ascii="Times New Roman" w:hAnsi="Times New Roman" w:cs="Times New Roman"/>
          <w:sz w:val="24"/>
          <w:lang w:val="uk-UA"/>
        </w:rPr>
        <w:t xml:space="preserve"> згідно з наведеною схемою в методичних рекомендаціях до лабо</w:t>
      </w:r>
      <w:r>
        <w:rPr>
          <w:rFonts w:ascii="Times New Roman" w:hAnsi="Times New Roman" w:cs="Times New Roman"/>
          <w:sz w:val="24"/>
          <w:lang w:val="uk-UA"/>
        </w:rPr>
        <w:t>раторної роботи.</w:t>
      </w:r>
    </w:p>
    <w:p w:rsidR="0029673E" w:rsidRDefault="0029673E" w:rsidP="008D3399">
      <w:pPr>
        <w:rPr>
          <w:rFonts w:ascii="Times New Roman" w:hAnsi="Times New Roman" w:cs="Times New Roman"/>
          <w:sz w:val="24"/>
          <w:lang w:val="uk-UA"/>
        </w:rPr>
      </w:pPr>
      <w:r>
        <w:rPr>
          <w:rFonts w:ascii="Times New Roman" w:hAnsi="Times New Roman" w:cs="Times New Roman"/>
          <w:sz w:val="24"/>
          <w:lang w:val="uk-UA"/>
        </w:rPr>
        <w:t xml:space="preserve">Значення резисторів </w:t>
      </w:r>
      <w:r>
        <w:rPr>
          <w:rFonts w:ascii="Times New Roman" w:hAnsi="Times New Roman" w:cs="Times New Roman"/>
          <w:sz w:val="24"/>
        </w:rPr>
        <w:t>R</w:t>
      </w:r>
      <w:r w:rsidRPr="0029673E">
        <w:rPr>
          <w:rFonts w:ascii="Times New Roman" w:hAnsi="Times New Roman" w:cs="Times New Roman"/>
          <w:sz w:val="24"/>
          <w:lang w:val="ru-RU"/>
        </w:rPr>
        <w:t>1</w:t>
      </w:r>
      <w:r>
        <w:rPr>
          <w:rFonts w:ascii="Times New Roman" w:hAnsi="Times New Roman" w:cs="Times New Roman"/>
          <w:sz w:val="24"/>
          <w:lang w:val="uk-UA"/>
        </w:rPr>
        <w:t xml:space="preserve"> та</w:t>
      </w:r>
      <w:r w:rsidRPr="0029673E">
        <w:rPr>
          <w:rFonts w:ascii="Times New Roman" w:hAnsi="Times New Roman" w:cs="Times New Roman"/>
          <w:sz w:val="24"/>
          <w:lang w:val="ru-RU"/>
        </w:rPr>
        <w:t xml:space="preserve"> </w:t>
      </w:r>
      <w:r>
        <w:rPr>
          <w:rFonts w:ascii="Times New Roman" w:hAnsi="Times New Roman" w:cs="Times New Roman"/>
          <w:sz w:val="24"/>
        </w:rPr>
        <w:t>R</w:t>
      </w:r>
      <w:r w:rsidRPr="0029673E">
        <w:rPr>
          <w:rFonts w:ascii="Times New Roman" w:hAnsi="Times New Roman" w:cs="Times New Roman"/>
          <w:sz w:val="24"/>
          <w:lang w:val="ru-RU"/>
        </w:rPr>
        <w:t>2</w:t>
      </w:r>
      <w:r>
        <w:rPr>
          <w:rFonts w:ascii="Times New Roman" w:hAnsi="Times New Roman" w:cs="Times New Roman"/>
          <w:sz w:val="24"/>
          <w:lang w:val="uk-UA"/>
        </w:rPr>
        <w:t xml:space="preserve"> було вибрано по 75 кОм кожний. </w:t>
      </w:r>
    </w:p>
    <w:p w:rsidR="0029673E" w:rsidRDefault="0029673E" w:rsidP="008D3399">
      <w:pPr>
        <w:rPr>
          <w:rFonts w:ascii="Times New Roman" w:hAnsi="Times New Roman" w:cs="Times New Roman"/>
          <w:sz w:val="24"/>
          <w:lang w:val="uk-UA"/>
        </w:rPr>
      </w:pPr>
      <w:r>
        <w:rPr>
          <w:rFonts w:ascii="Times New Roman" w:hAnsi="Times New Roman" w:cs="Times New Roman"/>
          <w:sz w:val="24"/>
          <w:lang w:val="uk-UA"/>
        </w:rPr>
        <w:t xml:space="preserve">Для перевірки роботи суматора було подано дві постійні напруги 5В та 3В на кожний резистор відповідно. За теоретичною формулою  </w:t>
      </w:r>
      <w:proofErr w:type="spellStart"/>
      <w:r>
        <w:rPr>
          <w:rFonts w:ascii="Times New Roman" w:hAnsi="Times New Roman" w:cs="Times New Roman"/>
          <w:sz w:val="24"/>
          <w:lang w:val="uk-UA"/>
        </w:rPr>
        <w:t>Uвих</w:t>
      </w:r>
      <w:proofErr w:type="spellEnd"/>
      <w:r>
        <w:rPr>
          <w:rFonts w:ascii="Times New Roman" w:hAnsi="Times New Roman" w:cs="Times New Roman"/>
          <w:sz w:val="24"/>
          <w:lang w:val="uk-UA"/>
        </w:rPr>
        <w:t xml:space="preserve"> = (U1 + U2)/2 можна розрахувати, що отриманий результат повинен бути у вигляді постійної напруги зі значенням 4В.</w:t>
      </w:r>
      <w:r w:rsidRPr="0029673E">
        <w:rPr>
          <w:rFonts w:ascii="Times New Roman" w:hAnsi="Times New Roman" w:cs="Times New Roman"/>
          <w:sz w:val="24"/>
          <w:lang w:val="ru-RU"/>
        </w:rPr>
        <w:t xml:space="preserve"> </w:t>
      </w:r>
    </w:p>
    <w:p w:rsidR="00025AFD" w:rsidRPr="00025AFD" w:rsidRDefault="00025AFD" w:rsidP="008D3399">
      <w:pPr>
        <w:rPr>
          <w:rFonts w:ascii="Times New Roman" w:hAnsi="Times New Roman" w:cs="Times New Roman"/>
          <w:sz w:val="24"/>
          <w:lang w:val="uk-UA"/>
        </w:rPr>
      </w:pPr>
      <w:r>
        <w:rPr>
          <w:rFonts w:ascii="Times New Roman" w:hAnsi="Times New Roman" w:cs="Times New Roman"/>
          <w:sz w:val="24"/>
          <w:lang w:val="uk-UA"/>
        </w:rPr>
        <w:t>При практичному виконанні отримана напруга 3,9В, враховуючи похибку вимірювання і недоліки монтажу схеми.</w:t>
      </w:r>
      <w:r>
        <w:rPr>
          <w:rFonts w:ascii="Times New Roman" w:hAnsi="Times New Roman" w:cs="Times New Roman"/>
          <w:noProof/>
          <w:sz w:val="24"/>
          <w:lang w:val="ru-RU" w:eastAsia="ru-RU"/>
        </w:rPr>
        <w:drawing>
          <wp:inline distT="0" distB="0" distL="0" distR="0">
            <wp:extent cx="6840220" cy="39262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умматор2.PNG"/>
                    <pic:cNvPicPr/>
                  </pic:nvPicPr>
                  <pic:blipFill>
                    <a:blip r:embed="rId7">
                      <a:extLst>
                        <a:ext uri="{28A0092B-C50C-407E-A947-70E740481C1C}">
                          <a14:useLocalDpi xmlns:a14="http://schemas.microsoft.com/office/drawing/2010/main" val="0"/>
                        </a:ext>
                      </a:extLst>
                    </a:blip>
                    <a:stretch>
                      <a:fillRect/>
                    </a:stretch>
                  </pic:blipFill>
                  <pic:spPr>
                    <a:xfrm>
                      <a:off x="0" y="0"/>
                      <a:ext cx="6840220" cy="3926205"/>
                    </a:xfrm>
                    <a:prstGeom prst="rect">
                      <a:avLst/>
                    </a:prstGeom>
                  </pic:spPr>
                </pic:pic>
              </a:graphicData>
            </a:graphic>
          </wp:inline>
        </w:drawing>
      </w:r>
    </w:p>
    <w:p w:rsidR="0029673E" w:rsidRDefault="00025AFD" w:rsidP="008D3399">
      <w:pPr>
        <w:rPr>
          <w:rFonts w:ascii="Times New Roman" w:hAnsi="Times New Roman" w:cs="Times New Roman"/>
          <w:sz w:val="24"/>
          <w:lang w:val="uk-UA"/>
        </w:rPr>
      </w:pPr>
      <w:r>
        <w:rPr>
          <w:rFonts w:ascii="Times New Roman" w:hAnsi="Times New Roman" w:cs="Times New Roman"/>
          <w:sz w:val="24"/>
          <w:lang w:val="uk-UA"/>
        </w:rPr>
        <w:lastRenderedPageBreak/>
        <w:t xml:space="preserve">Нижче наведена промодельована схема </w:t>
      </w:r>
      <w:proofErr w:type="spellStart"/>
      <w:r>
        <w:rPr>
          <w:rFonts w:ascii="Times New Roman" w:hAnsi="Times New Roman" w:cs="Times New Roman"/>
          <w:sz w:val="24"/>
        </w:rPr>
        <w:t>LTSpice</w:t>
      </w:r>
      <w:proofErr w:type="spellEnd"/>
      <w:r w:rsidR="00AA440E">
        <w:rPr>
          <w:rFonts w:ascii="Times New Roman" w:hAnsi="Times New Roman" w:cs="Times New Roman"/>
          <w:sz w:val="24"/>
          <w:lang w:val="uk-UA"/>
        </w:rPr>
        <w:t xml:space="preserve"> при тих самих значеннях джерел та резисторів.</w:t>
      </w:r>
      <w:r>
        <w:rPr>
          <w:rFonts w:ascii="Times New Roman" w:hAnsi="Times New Roman" w:cs="Times New Roman"/>
          <w:noProof/>
          <w:sz w:val="24"/>
          <w:lang w:val="ru-RU" w:eastAsia="ru-RU"/>
        </w:rPr>
        <w:drawing>
          <wp:inline distT="0" distB="0" distL="0" distR="0">
            <wp:extent cx="6840220" cy="30226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1.PNG"/>
                    <pic:cNvPicPr/>
                  </pic:nvPicPr>
                  <pic:blipFill>
                    <a:blip r:embed="rId8">
                      <a:extLst>
                        <a:ext uri="{28A0092B-C50C-407E-A947-70E740481C1C}">
                          <a14:useLocalDpi xmlns:a14="http://schemas.microsoft.com/office/drawing/2010/main" val="0"/>
                        </a:ext>
                      </a:extLst>
                    </a:blip>
                    <a:stretch>
                      <a:fillRect/>
                    </a:stretch>
                  </pic:blipFill>
                  <pic:spPr>
                    <a:xfrm>
                      <a:off x="0" y="0"/>
                      <a:ext cx="6840220" cy="3022600"/>
                    </a:xfrm>
                    <a:prstGeom prst="rect">
                      <a:avLst/>
                    </a:prstGeom>
                  </pic:spPr>
                </pic:pic>
              </a:graphicData>
            </a:graphic>
          </wp:inline>
        </w:drawing>
      </w:r>
    </w:p>
    <w:p w:rsidR="00AA440E" w:rsidRDefault="00AA440E" w:rsidP="008D3399">
      <w:pPr>
        <w:rPr>
          <w:rFonts w:ascii="Times New Roman" w:hAnsi="Times New Roman" w:cs="Times New Roman"/>
          <w:noProof/>
          <w:sz w:val="24"/>
          <w:lang w:val="ru-RU" w:eastAsia="ru-RU"/>
        </w:rPr>
      </w:pPr>
      <w:r>
        <w:rPr>
          <w:rFonts w:ascii="Times New Roman" w:hAnsi="Times New Roman" w:cs="Times New Roman"/>
          <w:sz w:val="24"/>
          <w:lang w:val="uk-UA"/>
        </w:rPr>
        <w:t xml:space="preserve">Наступним кроком </w:t>
      </w:r>
      <w:r w:rsidRPr="00E05B3E">
        <w:rPr>
          <w:rFonts w:ascii="Times New Roman" w:hAnsi="Times New Roman" w:cs="Times New Roman"/>
          <w:sz w:val="24"/>
          <w:lang w:val="uk-UA"/>
        </w:rPr>
        <w:t>було подано два си</w:t>
      </w:r>
      <w:r>
        <w:rPr>
          <w:rFonts w:ascii="Times New Roman" w:hAnsi="Times New Roman" w:cs="Times New Roman"/>
          <w:sz w:val="24"/>
          <w:lang w:val="uk-UA"/>
        </w:rPr>
        <w:t>гналу – імпульсний, амплітудою 1</w:t>
      </w:r>
      <w:r w:rsidRPr="00E05B3E">
        <w:rPr>
          <w:rFonts w:ascii="Times New Roman" w:hAnsi="Times New Roman" w:cs="Times New Roman"/>
          <w:sz w:val="24"/>
          <w:lang w:val="uk-UA"/>
        </w:rPr>
        <w:t xml:space="preserve">В, частотою 1 </w:t>
      </w:r>
      <w:proofErr w:type="spellStart"/>
      <w:r w:rsidRPr="00E05B3E">
        <w:rPr>
          <w:rFonts w:ascii="Times New Roman" w:hAnsi="Times New Roman" w:cs="Times New Roman"/>
          <w:sz w:val="24"/>
          <w:lang w:val="uk-UA"/>
        </w:rPr>
        <w:t>кГц</w:t>
      </w:r>
      <w:proofErr w:type="spellEnd"/>
      <w:r w:rsidRPr="00E05B3E">
        <w:rPr>
          <w:rFonts w:ascii="Times New Roman" w:hAnsi="Times New Roman" w:cs="Times New Roman"/>
          <w:sz w:val="24"/>
          <w:lang w:val="uk-UA"/>
        </w:rPr>
        <w:t xml:space="preserve"> та коефіцієнтом заповнення 50%, та синусоїдаль</w:t>
      </w:r>
      <w:r>
        <w:rPr>
          <w:rFonts w:ascii="Times New Roman" w:hAnsi="Times New Roman" w:cs="Times New Roman"/>
          <w:sz w:val="24"/>
          <w:lang w:val="uk-UA"/>
        </w:rPr>
        <w:t>ний, амплітудою 1</w:t>
      </w:r>
      <w:r w:rsidRPr="00E05B3E">
        <w:rPr>
          <w:rFonts w:ascii="Times New Roman" w:hAnsi="Times New Roman" w:cs="Times New Roman"/>
          <w:sz w:val="24"/>
          <w:lang w:val="uk-UA"/>
        </w:rPr>
        <w:t xml:space="preserve">В та </w:t>
      </w:r>
      <w:r>
        <w:rPr>
          <w:rFonts w:ascii="Times New Roman" w:hAnsi="Times New Roman" w:cs="Times New Roman"/>
          <w:sz w:val="24"/>
          <w:lang w:val="uk-UA"/>
        </w:rPr>
        <w:t>частотою 5</w:t>
      </w:r>
      <w:r w:rsidRPr="00E05B3E">
        <w:rPr>
          <w:rFonts w:ascii="Times New Roman" w:hAnsi="Times New Roman" w:cs="Times New Roman"/>
          <w:sz w:val="24"/>
          <w:lang w:val="uk-UA"/>
        </w:rPr>
        <w:t xml:space="preserve"> </w:t>
      </w:r>
      <w:proofErr w:type="spellStart"/>
      <w:r w:rsidRPr="00E05B3E">
        <w:rPr>
          <w:rFonts w:ascii="Times New Roman" w:hAnsi="Times New Roman" w:cs="Times New Roman"/>
          <w:sz w:val="24"/>
          <w:lang w:val="uk-UA"/>
        </w:rPr>
        <w:t>кГц</w:t>
      </w:r>
      <w:proofErr w:type="spellEnd"/>
      <w:r w:rsidRPr="00E05B3E">
        <w:rPr>
          <w:rFonts w:ascii="Times New Roman" w:hAnsi="Times New Roman" w:cs="Times New Roman"/>
          <w:sz w:val="24"/>
          <w:lang w:val="uk-UA"/>
        </w:rPr>
        <w:t>. До виходу суматора було під’єднано один зі входів осцилографу</w:t>
      </w:r>
      <w:r>
        <w:rPr>
          <w:rFonts w:ascii="Times New Roman" w:hAnsi="Times New Roman" w:cs="Times New Roman"/>
          <w:sz w:val="24"/>
          <w:lang w:val="uk-UA"/>
        </w:rPr>
        <w:t>. Результат та значення вхідних сигналів зазначено нижче:</w:t>
      </w:r>
      <w:r w:rsidRPr="00AA440E">
        <w:rPr>
          <w:rFonts w:ascii="Times New Roman" w:hAnsi="Times New Roman" w:cs="Times New Roman"/>
          <w:noProof/>
          <w:sz w:val="24"/>
          <w:lang w:val="ru-RU" w:eastAsia="ru-RU"/>
        </w:rPr>
        <w:t xml:space="preserve"> </w:t>
      </w:r>
      <w:r>
        <w:rPr>
          <w:rFonts w:ascii="Times New Roman" w:hAnsi="Times New Roman" w:cs="Times New Roman"/>
          <w:noProof/>
          <w:sz w:val="24"/>
          <w:lang w:val="ru-RU" w:eastAsia="ru-RU"/>
        </w:rPr>
        <w:drawing>
          <wp:inline distT="0" distB="0" distL="0" distR="0" wp14:anchorId="0862E51F" wp14:editId="54FC902E">
            <wp:extent cx="6362700" cy="35481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умматор3.PNG"/>
                    <pic:cNvPicPr/>
                  </pic:nvPicPr>
                  <pic:blipFill>
                    <a:blip r:embed="rId9">
                      <a:extLst>
                        <a:ext uri="{28A0092B-C50C-407E-A947-70E740481C1C}">
                          <a14:useLocalDpi xmlns:a14="http://schemas.microsoft.com/office/drawing/2010/main" val="0"/>
                        </a:ext>
                      </a:extLst>
                    </a:blip>
                    <a:stretch>
                      <a:fillRect/>
                    </a:stretch>
                  </pic:blipFill>
                  <pic:spPr>
                    <a:xfrm>
                      <a:off x="0" y="0"/>
                      <a:ext cx="6365241" cy="3549573"/>
                    </a:xfrm>
                    <a:prstGeom prst="rect">
                      <a:avLst/>
                    </a:prstGeom>
                  </pic:spPr>
                </pic:pic>
              </a:graphicData>
            </a:graphic>
          </wp:inline>
        </w:drawing>
      </w: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noProof/>
          <w:sz w:val="24"/>
          <w:lang w:val="ru-RU" w:eastAsia="ru-RU"/>
        </w:rPr>
      </w:pPr>
    </w:p>
    <w:p w:rsidR="00AA440E" w:rsidRDefault="00AA440E" w:rsidP="008D3399">
      <w:pPr>
        <w:rPr>
          <w:rFonts w:ascii="Times New Roman" w:hAnsi="Times New Roman" w:cs="Times New Roman"/>
          <w:sz w:val="24"/>
          <w:lang w:val="uk-UA"/>
        </w:rPr>
      </w:pPr>
      <w:r>
        <w:rPr>
          <w:rFonts w:ascii="Times New Roman" w:hAnsi="Times New Roman" w:cs="Times New Roman"/>
          <w:noProof/>
          <w:sz w:val="24"/>
          <w:lang w:val="ru-RU" w:eastAsia="ru-RU"/>
        </w:rPr>
        <w:lastRenderedPageBreak/>
        <w:drawing>
          <wp:inline distT="0" distB="0" distL="0" distR="0">
            <wp:extent cx="6840220" cy="36696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умматор4.PNG"/>
                    <pic:cNvPicPr/>
                  </pic:nvPicPr>
                  <pic:blipFill>
                    <a:blip r:embed="rId10">
                      <a:extLst>
                        <a:ext uri="{28A0092B-C50C-407E-A947-70E740481C1C}">
                          <a14:useLocalDpi xmlns:a14="http://schemas.microsoft.com/office/drawing/2010/main" val="0"/>
                        </a:ext>
                      </a:extLst>
                    </a:blip>
                    <a:stretch>
                      <a:fillRect/>
                    </a:stretch>
                  </pic:blipFill>
                  <pic:spPr>
                    <a:xfrm>
                      <a:off x="0" y="0"/>
                      <a:ext cx="6840220" cy="3669665"/>
                    </a:xfrm>
                    <a:prstGeom prst="rect">
                      <a:avLst/>
                    </a:prstGeom>
                  </pic:spPr>
                </pic:pic>
              </a:graphicData>
            </a:graphic>
          </wp:inline>
        </w:drawing>
      </w:r>
    </w:p>
    <w:p w:rsidR="00AA440E" w:rsidRPr="00AA440E" w:rsidRDefault="00AA440E" w:rsidP="008D3399">
      <w:pPr>
        <w:rPr>
          <w:rFonts w:ascii="Times New Roman" w:hAnsi="Times New Roman" w:cs="Times New Roman"/>
          <w:sz w:val="24"/>
          <w:lang w:val="ru-RU"/>
        </w:rPr>
      </w:pPr>
      <w:r>
        <w:rPr>
          <w:rFonts w:ascii="Times New Roman" w:hAnsi="Times New Roman" w:cs="Times New Roman"/>
          <w:sz w:val="24"/>
          <w:lang w:val="uk-UA"/>
        </w:rPr>
        <w:t xml:space="preserve">Виконана робота виглядає так в </w:t>
      </w:r>
      <w:proofErr w:type="spellStart"/>
      <w:r>
        <w:rPr>
          <w:rFonts w:ascii="Times New Roman" w:hAnsi="Times New Roman" w:cs="Times New Roman"/>
          <w:sz w:val="24"/>
        </w:rPr>
        <w:t>LTSpice</w:t>
      </w:r>
      <w:proofErr w:type="spellEnd"/>
      <w:r>
        <w:rPr>
          <w:rFonts w:ascii="Times New Roman" w:hAnsi="Times New Roman" w:cs="Times New Roman"/>
          <w:sz w:val="24"/>
          <w:lang w:val="ru-RU"/>
        </w:rPr>
        <w:t>:</w:t>
      </w:r>
      <w:r>
        <w:rPr>
          <w:rFonts w:ascii="Times New Roman" w:hAnsi="Times New Roman" w:cs="Times New Roman"/>
          <w:noProof/>
          <w:sz w:val="24"/>
          <w:lang w:val="ru-RU" w:eastAsia="ru-RU"/>
        </w:rPr>
        <w:drawing>
          <wp:inline distT="0" distB="0" distL="0" distR="0">
            <wp:extent cx="6840220" cy="2974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_LTspice.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2974975"/>
                    </a:xfrm>
                    <a:prstGeom prst="rect">
                      <a:avLst/>
                    </a:prstGeom>
                  </pic:spPr>
                </pic:pic>
              </a:graphicData>
            </a:graphic>
          </wp:inline>
        </w:drawing>
      </w:r>
    </w:p>
    <w:p w:rsidR="00AA440E" w:rsidRPr="00025AFD" w:rsidRDefault="00AA440E" w:rsidP="008D3399">
      <w:pPr>
        <w:rPr>
          <w:rFonts w:ascii="Times New Roman" w:hAnsi="Times New Roman" w:cs="Times New Roman"/>
          <w:sz w:val="24"/>
          <w:lang w:val="ru-RU"/>
        </w:rPr>
      </w:pPr>
    </w:p>
    <w:p w:rsidR="008D3399" w:rsidRDefault="00833836" w:rsidP="008D3399">
      <w:pPr>
        <w:ind w:firstLine="708"/>
        <w:rPr>
          <w:rFonts w:ascii="Times New Roman" w:hAnsi="Times New Roman" w:cs="Times New Roman"/>
          <w:sz w:val="24"/>
          <w:lang w:val="uk-UA"/>
        </w:rPr>
      </w:pPr>
      <w:r>
        <w:rPr>
          <w:rFonts w:ascii="Times New Roman" w:hAnsi="Times New Roman" w:cs="Times New Roman"/>
          <w:sz w:val="24"/>
          <w:lang w:val="uk-UA"/>
        </w:rPr>
        <w:t xml:space="preserve">Варто зазначити, що одержаний сигнал в реальних умовах відповідає промодельованому сигналу та теоретичним очікуванням. </w:t>
      </w: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Default="00833836" w:rsidP="008D3399">
      <w:pPr>
        <w:ind w:firstLine="708"/>
        <w:rPr>
          <w:rFonts w:ascii="Times New Roman" w:hAnsi="Times New Roman" w:cs="Times New Roman"/>
          <w:sz w:val="24"/>
          <w:lang w:val="uk-UA"/>
        </w:rPr>
      </w:pPr>
    </w:p>
    <w:p w:rsidR="00833836" w:rsidRPr="00746651" w:rsidRDefault="00833836" w:rsidP="008D3399">
      <w:pPr>
        <w:ind w:firstLine="708"/>
        <w:rPr>
          <w:rFonts w:ascii="Times New Roman" w:hAnsi="Times New Roman" w:cs="Times New Roman"/>
          <w:b/>
          <w:sz w:val="24"/>
          <w:lang w:val="ru-RU"/>
        </w:rPr>
      </w:pPr>
      <w:r w:rsidRPr="00833836">
        <w:rPr>
          <w:rFonts w:ascii="Times New Roman" w:hAnsi="Times New Roman" w:cs="Times New Roman"/>
          <w:b/>
          <w:sz w:val="24"/>
          <w:lang w:val="uk-UA"/>
        </w:rPr>
        <w:lastRenderedPageBreak/>
        <w:t xml:space="preserve">2. Дослідження </w:t>
      </w:r>
      <w:r w:rsidRPr="00833836">
        <w:rPr>
          <w:rFonts w:ascii="Times New Roman" w:hAnsi="Times New Roman" w:cs="Times New Roman"/>
          <w:b/>
          <w:sz w:val="24"/>
        </w:rPr>
        <w:t>RC</w:t>
      </w:r>
      <w:r w:rsidRPr="00746651">
        <w:rPr>
          <w:rFonts w:ascii="Times New Roman" w:hAnsi="Times New Roman" w:cs="Times New Roman"/>
          <w:b/>
          <w:sz w:val="24"/>
          <w:lang w:val="ru-RU"/>
        </w:rPr>
        <w:t xml:space="preserve">-кола </w:t>
      </w:r>
    </w:p>
    <w:p w:rsidR="00833836" w:rsidRDefault="00A61DB9" w:rsidP="008D3399">
      <w:pPr>
        <w:ind w:firstLine="708"/>
        <w:rPr>
          <w:rFonts w:ascii="Times New Roman" w:hAnsi="Times New Roman" w:cs="Times New Roman"/>
          <w:sz w:val="24"/>
          <w:lang w:val="ru-RU"/>
        </w:rPr>
      </w:pPr>
      <w:r>
        <w:rPr>
          <w:rFonts w:ascii="Times New Roman" w:hAnsi="Times New Roman" w:cs="Times New Roman"/>
          <w:sz w:val="24"/>
          <w:lang w:val="uk-UA"/>
        </w:rPr>
        <w:t xml:space="preserve">Для проведення дослідження було зібрано інтегруюче </w:t>
      </w:r>
      <w:r>
        <w:rPr>
          <w:rFonts w:ascii="Times New Roman" w:hAnsi="Times New Roman" w:cs="Times New Roman"/>
          <w:sz w:val="24"/>
        </w:rPr>
        <w:t>RC</w:t>
      </w:r>
      <w:r w:rsidRPr="00A61DB9">
        <w:rPr>
          <w:rFonts w:ascii="Times New Roman" w:hAnsi="Times New Roman" w:cs="Times New Roman"/>
          <w:sz w:val="24"/>
          <w:lang w:val="ru-RU"/>
        </w:rPr>
        <w:t>-</w:t>
      </w:r>
      <w:r>
        <w:rPr>
          <w:rFonts w:ascii="Times New Roman" w:hAnsi="Times New Roman" w:cs="Times New Roman"/>
          <w:sz w:val="24"/>
          <w:lang w:val="ru-RU"/>
        </w:rPr>
        <w:t xml:space="preserve">коло </w:t>
      </w:r>
      <w:proofErr w:type="spellStart"/>
      <w:r>
        <w:rPr>
          <w:rFonts w:ascii="Times New Roman" w:hAnsi="Times New Roman" w:cs="Times New Roman"/>
          <w:sz w:val="24"/>
          <w:lang w:val="ru-RU"/>
        </w:rPr>
        <w:t>зі</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значенням</w:t>
      </w:r>
      <w:proofErr w:type="spellEnd"/>
      <w:r>
        <w:rPr>
          <w:rFonts w:ascii="Times New Roman" w:hAnsi="Times New Roman" w:cs="Times New Roman"/>
          <w:sz w:val="24"/>
          <w:lang w:val="ru-RU"/>
        </w:rPr>
        <w:t xml:space="preserve"> резистора 1 кОм та </w:t>
      </w:r>
      <w:proofErr w:type="spellStart"/>
      <w:r>
        <w:rPr>
          <w:rFonts w:ascii="Times New Roman" w:hAnsi="Times New Roman" w:cs="Times New Roman"/>
          <w:sz w:val="24"/>
          <w:lang w:val="ru-RU"/>
        </w:rPr>
        <w:t>ємністю</w:t>
      </w:r>
      <w:proofErr w:type="spellEnd"/>
      <w:r>
        <w:rPr>
          <w:rFonts w:ascii="Times New Roman" w:hAnsi="Times New Roman" w:cs="Times New Roman"/>
          <w:sz w:val="24"/>
          <w:lang w:val="ru-RU"/>
        </w:rPr>
        <w:t xml:space="preserve"> конденсатора 3.5 </w:t>
      </w:r>
      <w:proofErr w:type="spellStart"/>
      <w:r>
        <w:rPr>
          <w:rFonts w:ascii="Times New Roman" w:hAnsi="Times New Roman" w:cs="Times New Roman"/>
          <w:sz w:val="24"/>
          <w:lang w:val="ru-RU"/>
        </w:rPr>
        <w:t>нФ</w:t>
      </w:r>
      <w:proofErr w:type="spellEnd"/>
      <w:r>
        <w:rPr>
          <w:rFonts w:ascii="Times New Roman" w:hAnsi="Times New Roman" w:cs="Times New Roman"/>
          <w:sz w:val="24"/>
          <w:lang w:val="ru-RU"/>
        </w:rPr>
        <w:t xml:space="preserve">. </w:t>
      </w:r>
    </w:p>
    <w:p w:rsidR="00A61DB9" w:rsidRPr="00A61DB9" w:rsidRDefault="00A61DB9" w:rsidP="00A61DB9">
      <w:pPr>
        <w:ind w:firstLine="708"/>
        <w:jc w:val="both"/>
        <w:rPr>
          <w:rFonts w:ascii="Times New Roman" w:hAnsi="Times New Roman" w:cs="Times New Roman"/>
          <w:sz w:val="24"/>
          <w:lang w:val="uk-UA"/>
        </w:rPr>
      </w:pPr>
      <w:r w:rsidRPr="00A61DB9">
        <w:rPr>
          <w:rFonts w:ascii="Times New Roman" w:hAnsi="Times New Roman" w:cs="Times New Roman"/>
          <w:sz w:val="24"/>
          <w:lang w:val="uk-UA"/>
        </w:rPr>
        <w:t>Тривалість заряду/розряду до 99% складає:</w:t>
      </w:r>
    </w:p>
    <w:p w:rsidR="00A61DB9" w:rsidRPr="00E05B3E" w:rsidRDefault="00A61DB9" w:rsidP="00A61DB9">
      <w:pPr>
        <w:pStyle w:val="a4"/>
        <w:ind w:left="1440"/>
        <w:jc w:val="both"/>
        <w:rPr>
          <w:rFonts w:ascii="Times New Roman" w:hAnsi="Times New Roman" w:cs="Times New Roman"/>
          <w:i/>
          <w:sz w:val="24"/>
          <w:lang w:val="uk-UA"/>
        </w:rPr>
      </w:pPr>
      <m:oMathPara>
        <m:oMath>
          <m:r>
            <w:rPr>
              <w:rFonts w:ascii="Cambria Math" w:hAnsi="Cambria Math" w:cs="Times New Roman"/>
              <w:sz w:val="24"/>
              <w:lang w:val="uk-UA"/>
            </w:rPr>
            <m:t>t=5τ=5×R×C=5×3.5×</m:t>
          </m:r>
          <m:sSup>
            <m:sSupPr>
              <m:ctrlPr>
                <w:rPr>
                  <w:rFonts w:ascii="Cambria Math" w:hAnsi="Cambria Math" w:cs="Times New Roman"/>
                  <w:i/>
                  <w:sz w:val="24"/>
                  <w:lang w:val="uk-UA"/>
                </w:rPr>
              </m:ctrlPr>
            </m:sSupPr>
            <m:e>
              <m:r>
                <w:rPr>
                  <w:rFonts w:ascii="Cambria Math" w:hAnsi="Cambria Math" w:cs="Times New Roman"/>
                  <w:sz w:val="24"/>
                  <w:lang w:val="uk-UA"/>
                </w:rPr>
                <m:t>10</m:t>
              </m:r>
            </m:e>
            <m:sup>
              <m:r>
                <w:rPr>
                  <w:rFonts w:ascii="Cambria Math" w:hAnsi="Cambria Math" w:cs="Times New Roman"/>
                  <w:sz w:val="24"/>
                  <w:lang w:val="uk-UA"/>
                </w:rPr>
                <m:t>-9</m:t>
              </m:r>
            </m:sup>
          </m:sSup>
          <m:r>
            <w:rPr>
              <w:rFonts w:ascii="Cambria Math" w:hAnsi="Cambria Math" w:cs="Times New Roman"/>
              <w:sz w:val="24"/>
              <w:lang w:val="uk-UA"/>
            </w:rPr>
            <m:t>×</m:t>
          </m:r>
          <m:sSup>
            <m:sSupPr>
              <m:ctrlPr>
                <w:rPr>
                  <w:rFonts w:ascii="Cambria Math" w:hAnsi="Cambria Math" w:cs="Times New Roman"/>
                  <w:i/>
                  <w:sz w:val="24"/>
                  <w:lang w:val="uk-UA"/>
                </w:rPr>
              </m:ctrlPr>
            </m:sSupPr>
            <m:e>
              <m:r>
                <w:rPr>
                  <w:rFonts w:ascii="Cambria Math" w:hAnsi="Cambria Math" w:cs="Times New Roman"/>
                  <w:sz w:val="24"/>
                  <w:lang w:val="uk-UA"/>
                </w:rPr>
                <m:t>10</m:t>
              </m:r>
            </m:e>
            <m:sup>
              <m:r>
                <w:rPr>
                  <w:rFonts w:ascii="Cambria Math" w:hAnsi="Cambria Math" w:cs="Times New Roman"/>
                  <w:sz w:val="24"/>
                  <w:lang w:val="uk-UA"/>
                </w:rPr>
                <m:t>3</m:t>
              </m:r>
            </m:sup>
          </m:sSup>
          <m:r>
            <w:rPr>
              <w:rFonts w:ascii="Cambria Math" w:hAnsi="Cambria Math" w:cs="Times New Roman"/>
              <w:sz w:val="24"/>
              <w:lang w:val="uk-UA"/>
            </w:rPr>
            <m:t>=17.5 мкс</m:t>
          </m:r>
        </m:oMath>
      </m:oMathPara>
    </w:p>
    <w:p w:rsidR="00A61DB9" w:rsidRPr="00A61DB9" w:rsidRDefault="00A61DB9" w:rsidP="008D3399">
      <w:pPr>
        <w:ind w:firstLine="708"/>
        <w:rPr>
          <w:rFonts w:ascii="Times New Roman" w:hAnsi="Times New Roman" w:cs="Times New Roman"/>
          <w:sz w:val="24"/>
          <w:lang w:val="ru-RU"/>
        </w:rPr>
      </w:pPr>
    </w:p>
    <w:p w:rsidR="008D3399" w:rsidRDefault="003629CD" w:rsidP="008D3399">
      <w:pPr>
        <w:ind w:firstLine="708"/>
        <w:rPr>
          <w:rFonts w:ascii="Times New Roman" w:hAnsi="Times New Roman" w:cs="Times New Roman"/>
          <w:sz w:val="24"/>
          <w:lang w:val="uk-UA"/>
        </w:rPr>
      </w:pPr>
      <w:r>
        <w:rPr>
          <w:rFonts w:ascii="Times New Roman" w:hAnsi="Times New Roman" w:cs="Times New Roman"/>
          <w:sz w:val="24"/>
          <w:lang w:val="uk-UA"/>
        </w:rPr>
        <w:t xml:space="preserve">Наступним кроком була подача імпульсного сигналу з періодом в 5 разів більшим за розраховане вище значення заряду-розряду, а саме з періодом 87.5 </w:t>
      </w:r>
      <w:proofErr w:type="spellStart"/>
      <w:r>
        <w:rPr>
          <w:rFonts w:ascii="Times New Roman" w:hAnsi="Times New Roman" w:cs="Times New Roman"/>
          <w:sz w:val="24"/>
          <w:lang w:val="uk-UA"/>
        </w:rPr>
        <w:t>мкс</w:t>
      </w:r>
      <w:proofErr w:type="spellEnd"/>
      <w:r>
        <w:rPr>
          <w:rFonts w:ascii="Times New Roman" w:hAnsi="Times New Roman" w:cs="Times New Roman"/>
          <w:sz w:val="24"/>
          <w:lang w:val="uk-UA"/>
        </w:rPr>
        <w:t xml:space="preserve">, або частотою 11,4 </w:t>
      </w:r>
      <w:proofErr w:type="spellStart"/>
      <w:r>
        <w:rPr>
          <w:rFonts w:ascii="Times New Roman" w:hAnsi="Times New Roman" w:cs="Times New Roman"/>
          <w:sz w:val="24"/>
          <w:lang w:val="uk-UA"/>
        </w:rPr>
        <w:t>кГц</w:t>
      </w:r>
      <w:proofErr w:type="spellEnd"/>
      <w:r>
        <w:rPr>
          <w:rFonts w:ascii="Times New Roman" w:hAnsi="Times New Roman" w:cs="Times New Roman"/>
          <w:sz w:val="24"/>
          <w:lang w:val="uk-UA"/>
        </w:rPr>
        <w:t>.</w:t>
      </w:r>
      <w:r w:rsidR="00DC378C">
        <w:rPr>
          <w:rFonts w:ascii="Times New Roman" w:hAnsi="Times New Roman" w:cs="Times New Roman"/>
          <w:sz w:val="24"/>
          <w:lang w:val="uk-UA"/>
        </w:rPr>
        <w:t xml:space="preserve"> На осцилограмі синій сигнал відповідає вхідному, а жовтий вихідному. </w:t>
      </w:r>
      <w:r w:rsidR="00DA23DD">
        <w:rPr>
          <w:rFonts w:ascii="Times New Roman" w:hAnsi="Times New Roman" w:cs="Times New Roman"/>
          <w:sz w:val="24"/>
          <w:lang w:val="uk-UA"/>
        </w:rPr>
        <w:t>Також, приведені дані сигналу на вході.</w:t>
      </w:r>
    </w:p>
    <w:p w:rsidR="003629CD" w:rsidRDefault="003629CD" w:rsidP="008D3399">
      <w:pPr>
        <w:ind w:firstLine="708"/>
        <w:rPr>
          <w:rFonts w:ascii="Times New Roman" w:hAnsi="Times New Roman" w:cs="Times New Roman"/>
          <w:sz w:val="24"/>
          <w:lang w:val="uk-UA"/>
        </w:rPr>
      </w:pPr>
    </w:p>
    <w:p w:rsidR="003629CD" w:rsidRDefault="003629CD" w:rsidP="008D3399">
      <w:pPr>
        <w:ind w:firstLine="708"/>
        <w:rPr>
          <w:rFonts w:ascii="Times New Roman" w:hAnsi="Times New Roman" w:cs="Times New Roman"/>
          <w:sz w:val="24"/>
          <w:lang w:val="uk-UA"/>
        </w:rPr>
      </w:pPr>
      <w:r>
        <w:rPr>
          <w:rFonts w:ascii="Times New Roman" w:hAnsi="Times New Roman" w:cs="Times New Roman"/>
          <w:noProof/>
          <w:sz w:val="24"/>
          <w:lang w:val="ru-RU" w:eastAsia="ru-RU"/>
        </w:rPr>
        <w:drawing>
          <wp:inline distT="0" distB="0" distL="0" distR="0">
            <wp:extent cx="6324600" cy="3231582"/>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c2.PNG"/>
                    <pic:cNvPicPr/>
                  </pic:nvPicPr>
                  <pic:blipFill>
                    <a:blip r:embed="rId12">
                      <a:extLst>
                        <a:ext uri="{28A0092B-C50C-407E-A947-70E740481C1C}">
                          <a14:useLocalDpi xmlns:a14="http://schemas.microsoft.com/office/drawing/2010/main" val="0"/>
                        </a:ext>
                      </a:extLst>
                    </a:blip>
                    <a:stretch>
                      <a:fillRect/>
                    </a:stretch>
                  </pic:blipFill>
                  <pic:spPr>
                    <a:xfrm>
                      <a:off x="0" y="0"/>
                      <a:ext cx="6326176" cy="3232387"/>
                    </a:xfrm>
                    <a:prstGeom prst="rect">
                      <a:avLst/>
                    </a:prstGeom>
                  </pic:spPr>
                </pic:pic>
              </a:graphicData>
            </a:graphic>
          </wp:inline>
        </w:drawing>
      </w:r>
    </w:p>
    <w:p w:rsidR="003629CD" w:rsidRPr="00E05B3E" w:rsidRDefault="003629CD" w:rsidP="008D3399">
      <w:pPr>
        <w:ind w:firstLine="708"/>
        <w:rPr>
          <w:rFonts w:ascii="Times New Roman" w:hAnsi="Times New Roman" w:cs="Times New Roman"/>
          <w:sz w:val="24"/>
          <w:lang w:val="uk-UA"/>
        </w:rPr>
      </w:pPr>
      <w:r>
        <w:rPr>
          <w:rFonts w:ascii="Times New Roman" w:hAnsi="Times New Roman" w:cs="Times New Roman"/>
          <w:noProof/>
          <w:sz w:val="24"/>
          <w:lang w:val="ru-RU" w:eastAsia="ru-RU"/>
        </w:rPr>
        <w:drawing>
          <wp:inline distT="0" distB="0" distL="0" distR="0">
            <wp:extent cx="6586879" cy="371475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c1.PNG"/>
                    <pic:cNvPicPr/>
                  </pic:nvPicPr>
                  <pic:blipFill>
                    <a:blip r:embed="rId13">
                      <a:extLst>
                        <a:ext uri="{28A0092B-C50C-407E-A947-70E740481C1C}">
                          <a14:useLocalDpi xmlns:a14="http://schemas.microsoft.com/office/drawing/2010/main" val="0"/>
                        </a:ext>
                      </a:extLst>
                    </a:blip>
                    <a:stretch>
                      <a:fillRect/>
                    </a:stretch>
                  </pic:blipFill>
                  <pic:spPr>
                    <a:xfrm>
                      <a:off x="0" y="0"/>
                      <a:ext cx="6587259" cy="3714964"/>
                    </a:xfrm>
                    <a:prstGeom prst="rect">
                      <a:avLst/>
                    </a:prstGeom>
                  </pic:spPr>
                </pic:pic>
              </a:graphicData>
            </a:graphic>
          </wp:inline>
        </w:drawing>
      </w:r>
    </w:p>
    <w:p w:rsidR="007D6D3D" w:rsidRPr="00DC378C" w:rsidRDefault="00350C13">
      <w:pPr>
        <w:rPr>
          <w:lang w:val="uk-UA"/>
        </w:rPr>
      </w:pPr>
    </w:p>
    <w:p w:rsidR="00DC378C" w:rsidRDefault="00DC378C">
      <w:pPr>
        <w:rPr>
          <w:lang w:val="ru-RU"/>
        </w:rPr>
      </w:pPr>
      <w:r w:rsidRPr="00DC378C">
        <w:rPr>
          <w:lang w:val="uk-UA"/>
        </w:rPr>
        <w:lastRenderedPageBreak/>
        <w:t xml:space="preserve">Практичний час заряду-розряду склав близько 20 </w:t>
      </w:r>
      <w:proofErr w:type="spellStart"/>
      <w:r w:rsidRPr="00DC378C">
        <w:rPr>
          <w:lang w:val="uk-UA"/>
        </w:rPr>
        <w:t>мкс</w:t>
      </w:r>
      <w:proofErr w:type="spellEnd"/>
      <w:r w:rsidRPr="00DC378C">
        <w:rPr>
          <w:lang w:val="uk-UA"/>
        </w:rPr>
        <w:t xml:space="preserve">, що дещо перевищу </w:t>
      </w:r>
      <w:proofErr w:type="spellStart"/>
      <w:r w:rsidRPr="00DC378C">
        <w:rPr>
          <w:lang w:val="uk-UA"/>
        </w:rPr>
        <w:t>тео</w:t>
      </w:r>
      <w:r>
        <w:rPr>
          <w:lang w:val="ru-RU"/>
        </w:rPr>
        <w:t>ретичне</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Втім</w:t>
      </w:r>
      <w:proofErr w:type="spellEnd"/>
      <w:r>
        <w:rPr>
          <w:lang w:val="ru-RU"/>
        </w:rPr>
        <w:t xml:space="preserve"> </w:t>
      </w:r>
      <w:proofErr w:type="spellStart"/>
      <w:r>
        <w:rPr>
          <w:lang w:val="ru-RU"/>
        </w:rPr>
        <w:t>це</w:t>
      </w:r>
      <w:proofErr w:type="spellEnd"/>
      <w:r>
        <w:rPr>
          <w:lang w:val="ru-RU"/>
        </w:rPr>
        <w:t xml:space="preserve"> можно </w:t>
      </w:r>
      <w:proofErr w:type="spellStart"/>
      <w:r>
        <w:rPr>
          <w:lang w:val="ru-RU"/>
        </w:rPr>
        <w:t>пояснити</w:t>
      </w:r>
      <w:proofErr w:type="spellEnd"/>
      <w:r>
        <w:rPr>
          <w:lang w:val="ru-RU"/>
        </w:rPr>
        <w:t xml:space="preserve"> </w:t>
      </w:r>
      <w:proofErr w:type="spellStart"/>
      <w:r>
        <w:rPr>
          <w:lang w:val="ru-RU"/>
        </w:rPr>
        <w:t>похибкою</w:t>
      </w:r>
      <w:proofErr w:type="spellEnd"/>
      <w:r>
        <w:rPr>
          <w:lang w:val="ru-RU"/>
        </w:rPr>
        <w:t xml:space="preserve"> </w:t>
      </w:r>
      <w:proofErr w:type="spellStart"/>
      <w:r>
        <w:rPr>
          <w:lang w:val="ru-RU"/>
        </w:rPr>
        <w:t>вимірювання</w:t>
      </w:r>
      <w:proofErr w:type="spellEnd"/>
      <w:r>
        <w:rPr>
          <w:lang w:val="ru-RU"/>
        </w:rPr>
        <w:t xml:space="preserve">, </w:t>
      </w:r>
      <w:proofErr w:type="spellStart"/>
      <w:r>
        <w:rPr>
          <w:lang w:val="ru-RU"/>
        </w:rPr>
        <w:t>неякісним</w:t>
      </w:r>
      <w:proofErr w:type="spellEnd"/>
      <w:r>
        <w:rPr>
          <w:lang w:val="ru-RU"/>
        </w:rPr>
        <w:t xml:space="preserve"> </w:t>
      </w:r>
      <w:proofErr w:type="spellStart"/>
      <w:r>
        <w:rPr>
          <w:lang w:val="ru-RU"/>
        </w:rPr>
        <w:t>з'єднанням</w:t>
      </w:r>
      <w:proofErr w:type="spellEnd"/>
      <w:r>
        <w:rPr>
          <w:lang w:val="ru-RU"/>
        </w:rPr>
        <w:t xml:space="preserve"> та </w:t>
      </w:r>
      <w:proofErr w:type="spellStart"/>
      <w:r>
        <w:rPr>
          <w:lang w:val="ru-RU"/>
        </w:rPr>
        <w:t>спотворенням</w:t>
      </w:r>
      <w:proofErr w:type="spellEnd"/>
      <w:r>
        <w:rPr>
          <w:lang w:val="ru-RU"/>
        </w:rPr>
        <w:t xml:space="preserve"> </w:t>
      </w:r>
      <w:proofErr w:type="spellStart"/>
      <w:r>
        <w:rPr>
          <w:lang w:val="ru-RU"/>
        </w:rPr>
        <w:t>вхід</w:t>
      </w:r>
      <w:r w:rsidR="00DA23DD">
        <w:rPr>
          <w:lang w:val="ru-RU"/>
        </w:rPr>
        <w:t>ного</w:t>
      </w:r>
      <w:proofErr w:type="spellEnd"/>
      <w:r w:rsidR="00DA23DD">
        <w:rPr>
          <w:lang w:val="ru-RU"/>
        </w:rPr>
        <w:t xml:space="preserve"> сигналу, яке видно на фото.</w:t>
      </w:r>
    </w:p>
    <w:p w:rsidR="00DA23DD" w:rsidRDefault="00DA23DD">
      <w:pPr>
        <w:rPr>
          <w:lang w:val="uk-UA"/>
        </w:rPr>
      </w:pPr>
      <w:proofErr w:type="spellStart"/>
      <w:r>
        <w:rPr>
          <w:lang w:val="ru-RU"/>
        </w:rPr>
        <w:t>Моделювання</w:t>
      </w:r>
      <w:proofErr w:type="spellEnd"/>
      <w:r>
        <w:rPr>
          <w:lang w:val="ru-RU"/>
        </w:rPr>
        <w:t xml:space="preserve"> в </w:t>
      </w:r>
      <w:proofErr w:type="spellStart"/>
      <w:r>
        <w:t>LTSpice</w:t>
      </w:r>
      <w:proofErr w:type="spellEnd"/>
      <w:r w:rsidRPr="00DA23DD">
        <w:rPr>
          <w:lang w:val="ru-RU"/>
        </w:rPr>
        <w:t xml:space="preserve"> </w:t>
      </w:r>
      <w:r>
        <w:rPr>
          <w:lang w:val="uk-UA"/>
        </w:rPr>
        <w:t xml:space="preserve">підтвердило теоретично розраховане значення </w:t>
      </w:r>
    </w:p>
    <w:p w:rsidR="00DA23DD" w:rsidRDefault="00DA23DD">
      <w:pPr>
        <w:rPr>
          <w:lang w:val="uk-UA"/>
        </w:rPr>
      </w:pPr>
      <w:r>
        <w:rPr>
          <w:noProof/>
          <w:lang w:val="ru-RU" w:eastAsia="ru-RU"/>
        </w:rPr>
        <w:drawing>
          <wp:inline distT="0" distB="0" distL="0" distR="0" wp14:anchorId="4A975342" wp14:editId="2A61F48D">
            <wp:extent cx="6840220" cy="30327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c_LTspice.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3032760"/>
                    </a:xfrm>
                    <a:prstGeom prst="rect">
                      <a:avLst/>
                    </a:prstGeom>
                  </pic:spPr>
                </pic:pic>
              </a:graphicData>
            </a:graphic>
          </wp:inline>
        </w:drawing>
      </w:r>
    </w:p>
    <w:p w:rsidR="00DA23DD" w:rsidRDefault="00DA23DD">
      <w:r>
        <w:rPr>
          <w:noProof/>
          <w:lang w:val="ru-RU" w:eastAsia="ru-RU"/>
        </w:rPr>
        <w:drawing>
          <wp:inline distT="0" distB="0" distL="0" distR="0">
            <wp:extent cx="6840220" cy="15646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c.PNG"/>
                    <pic:cNvPicPr/>
                  </pic:nvPicPr>
                  <pic:blipFill>
                    <a:blip r:embed="rId15">
                      <a:extLst>
                        <a:ext uri="{28A0092B-C50C-407E-A947-70E740481C1C}">
                          <a14:useLocalDpi xmlns:a14="http://schemas.microsoft.com/office/drawing/2010/main" val="0"/>
                        </a:ext>
                      </a:extLst>
                    </a:blip>
                    <a:stretch>
                      <a:fillRect/>
                    </a:stretch>
                  </pic:blipFill>
                  <pic:spPr>
                    <a:xfrm>
                      <a:off x="0" y="0"/>
                      <a:ext cx="6840220" cy="1564640"/>
                    </a:xfrm>
                    <a:prstGeom prst="rect">
                      <a:avLst/>
                    </a:prstGeom>
                  </pic:spPr>
                </pic:pic>
              </a:graphicData>
            </a:graphic>
          </wp:inline>
        </w:drawing>
      </w:r>
    </w:p>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 w:rsidR="00DA23DD" w:rsidRDefault="00DA23DD">
      <w:pPr>
        <w:rPr>
          <w:b/>
          <w:lang w:val="uk-UA"/>
        </w:rPr>
      </w:pPr>
      <w:r w:rsidRPr="00746651">
        <w:rPr>
          <w:b/>
          <w:lang w:val="ru-RU"/>
        </w:rPr>
        <w:lastRenderedPageBreak/>
        <w:t>3.</w:t>
      </w:r>
      <w:r w:rsidRPr="00DA23DD">
        <w:rPr>
          <w:b/>
          <w:lang w:val="uk-UA"/>
        </w:rPr>
        <w:t xml:space="preserve">Дослідження фільтру низької частоти </w:t>
      </w:r>
    </w:p>
    <w:p w:rsidR="00DA23DD" w:rsidRDefault="00DA23DD">
      <w:pPr>
        <w:rPr>
          <w:lang w:val="uk-UA"/>
        </w:rPr>
      </w:pPr>
      <w:r>
        <w:rPr>
          <w:lang w:val="uk-UA"/>
        </w:rPr>
        <w:t xml:space="preserve">В основі фільтру лежать значення з попереднього кола. </w:t>
      </w:r>
    </w:p>
    <w:p w:rsidR="00DA23DD" w:rsidRPr="00E05B3E" w:rsidRDefault="00DA23DD" w:rsidP="00DA23DD">
      <w:pPr>
        <w:pStyle w:val="a4"/>
        <w:ind w:left="1440"/>
        <w:jc w:val="both"/>
        <w:rPr>
          <w:rFonts w:ascii="Times New Roman" w:hAnsi="Times New Roman" w:cs="Times New Roman"/>
          <w:sz w:val="24"/>
          <w:lang w:val="uk-UA"/>
        </w:rPr>
      </w:pPr>
      <w:r w:rsidRPr="00E05B3E">
        <w:rPr>
          <w:rFonts w:ascii="Times New Roman" w:hAnsi="Times New Roman" w:cs="Times New Roman"/>
          <w:sz w:val="24"/>
          <w:lang w:val="uk-UA"/>
        </w:rPr>
        <w:t>Частота зрізу такого фільтру:</w:t>
      </w:r>
    </w:p>
    <w:p w:rsidR="00DA23DD" w:rsidRPr="00E05B3E" w:rsidRDefault="00350C13" w:rsidP="00DA23DD">
      <w:pPr>
        <w:pStyle w:val="a4"/>
        <w:ind w:left="1440"/>
        <w:jc w:val="both"/>
        <w:rPr>
          <w:rFonts w:ascii="Times New Roman" w:eastAsiaTheme="minorEastAsia" w:hAnsi="Times New Roman" w:cs="Times New Roman"/>
          <w:i/>
          <w:sz w:val="24"/>
          <w:lang w:val="uk-UA"/>
        </w:rPr>
      </w:pPr>
      <m:oMathPara>
        <m:oMath>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з</m:t>
              </m:r>
            </m:sub>
          </m:sSub>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lang w:val="uk-UA"/>
                </w:rPr>
                <m:t>1</m:t>
              </m:r>
            </m:num>
            <m:den>
              <m:r>
                <w:rPr>
                  <w:rFonts w:ascii="Cambria Math" w:hAnsi="Cambria Math" w:cs="Times New Roman"/>
                  <w:sz w:val="24"/>
                  <w:lang w:val="uk-UA"/>
                </w:rPr>
                <m:t>2π×R×C</m:t>
              </m:r>
            </m:den>
          </m:f>
          <m:r>
            <w:rPr>
              <w:rFonts w:ascii="Cambria Math" w:hAnsi="Cambria Math" w:cs="Times New Roman"/>
              <w:sz w:val="24"/>
              <w:lang w:val="uk-UA"/>
            </w:rPr>
            <m:t>=</m:t>
          </m:r>
          <m:f>
            <m:fPr>
              <m:ctrlPr>
                <w:rPr>
                  <w:rFonts w:ascii="Cambria Math" w:hAnsi="Cambria Math" w:cs="Times New Roman"/>
                  <w:i/>
                  <w:sz w:val="24"/>
                  <w:lang w:val="uk-UA"/>
                </w:rPr>
              </m:ctrlPr>
            </m:fPr>
            <m:num>
              <m:r>
                <w:rPr>
                  <w:rFonts w:ascii="Cambria Math" w:hAnsi="Cambria Math" w:cs="Times New Roman"/>
                  <w:sz w:val="24"/>
                  <w:lang w:val="uk-UA"/>
                </w:rPr>
                <m:t>1</m:t>
              </m:r>
            </m:num>
            <m:den>
              <m:r>
                <w:rPr>
                  <w:rFonts w:ascii="Cambria Math" w:hAnsi="Cambria Math" w:cs="Times New Roman"/>
                  <w:sz w:val="24"/>
                  <w:lang w:val="uk-UA"/>
                </w:rPr>
                <m:t>2×3,14×</m:t>
              </m:r>
              <m:sSup>
                <m:sSupPr>
                  <m:ctrlPr>
                    <w:rPr>
                      <w:rFonts w:ascii="Cambria Math" w:hAnsi="Cambria Math" w:cs="Times New Roman"/>
                      <w:i/>
                      <w:sz w:val="24"/>
                      <w:lang w:val="uk-UA"/>
                    </w:rPr>
                  </m:ctrlPr>
                </m:sSupPr>
                <m:e>
                  <m:r>
                    <w:rPr>
                      <w:rFonts w:ascii="Cambria Math" w:hAnsi="Cambria Math" w:cs="Times New Roman"/>
                      <w:sz w:val="24"/>
                      <w:lang w:val="uk-UA"/>
                    </w:rPr>
                    <m:t>10</m:t>
                  </m:r>
                </m:e>
                <m:sup>
                  <m:r>
                    <w:rPr>
                      <w:rFonts w:ascii="Cambria Math" w:hAnsi="Cambria Math" w:cs="Times New Roman"/>
                      <w:sz w:val="24"/>
                      <w:lang w:val="uk-UA"/>
                    </w:rPr>
                    <m:t>3</m:t>
                  </m:r>
                </m:sup>
              </m:sSup>
              <m:r>
                <w:rPr>
                  <w:rFonts w:ascii="Cambria Math" w:hAnsi="Cambria Math" w:cs="Times New Roman"/>
                  <w:sz w:val="24"/>
                  <w:lang w:val="uk-UA"/>
                </w:rPr>
                <m:t>×3.5×</m:t>
              </m:r>
              <m:sSup>
                <m:sSupPr>
                  <m:ctrlPr>
                    <w:rPr>
                      <w:rFonts w:ascii="Cambria Math" w:hAnsi="Cambria Math" w:cs="Times New Roman"/>
                      <w:i/>
                      <w:sz w:val="24"/>
                      <w:lang w:val="uk-UA"/>
                    </w:rPr>
                  </m:ctrlPr>
                </m:sSupPr>
                <m:e>
                  <m:r>
                    <w:rPr>
                      <w:rFonts w:ascii="Cambria Math" w:hAnsi="Cambria Math" w:cs="Times New Roman"/>
                      <w:sz w:val="24"/>
                      <w:lang w:val="uk-UA"/>
                    </w:rPr>
                    <m:t>10</m:t>
                  </m:r>
                </m:e>
                <m:sup>
                  <m:r>
                    <w:rPr>
                      <w:rFonts w:ascii="Cambria Math" w:hAnsi="Cambria Math" w:cs="Times New Roman"/>
                      <w:sz w:val="24"/>
                      <w:lang w:val="uk-UA"/>
                    </w:rPr>
                    <m:t>-9</m:t>
                  </m:r>
                </m:sup>
              </m:sSup>
            </m:den>
          </m:f>
          <m:r>
            <w:rPr>
              <w:rFonts w:ascii="Cambria Math" w:hAnsi="Cambria Math" w:cs="Times New Roman"/>
              <w:sz w:val="24"/>
              <w:lang w:val="uk-UA"/>
            </w:rPr>
            <m:t>≈45457Гц</m:t>
          </m:r>
        </m:oMath>
      </m:oMathPara>
    </w:p>
    <w:p w:rsidR="00DA23DD" w:rsidRDefault="00DA23DD">
      <w:pPr>
        <w:rPr>
          <w:lang w:val="uk-UA"/>
        </w:rPr>
      </w:pPr>
      <w:r>
        <w:rPr>
          <w:lang w:val="uk-UA"/>
        </w:rPr>
        <w:t xml:space="preserve"> Для такого фільтру було проведено дослідження амплітудно-частотної характеристики, для цього був використаний відповідний пакет </w:t>
      </w:r>
      <w:r>
        <w:t>Network</w:t>
      </w:r>
      <w:r w:rsidRPr="00DA23DD">
        <w:rPr>
          <w:lang w:val="uk-UA"/>
        </w:rPr>
        <w:t xml:space="preserve"> </w:t>
      </w:r>
      <w:r>
        <w:t>Analyzer</w:t>
      </w:r>
      <w:r w:rsidRPr="00DA23DD">
        <w:rPr>
          <w:lang w:val="uk-UA"/>
        </w:rPr>
        <w:t xml:space="preserve"> </w:t>
      </w:r>
      <w:r>
        <w:rPr>
          <w:lang w:val="uk-UA"/>
        </w:rPr>
        <w:t xml:space="preserve">у ПЗ нашої </w:t>
      </w:r>
      <w:r>
        <w:t>Analog</w:t>
      </w:r>
      <w:r w:rsidRPr="00DA23DD">
        <w:rPr>
          <w:lang w:val="uk-UA"/>
        </w:rPr>
        <w:t xml:space="preserve"> </w:t>
      </w:r>
      <w:r>
        <w:t>Discovery</w:t>
      </w:r>
      <w:r w:rsidRPr="00DA23DD">
        <w:rPr>
          <w:lang w:val="uk-UA"/>
        </w:rPr>
        <w:t xml:space="preserve"> 2</w:t>
      </w:r>
      <w:r>
        <w:rPr>
          <w:lang w:val="uk-UA"/>
        </w:rPr>
        <w:t xml:space="preserve">. </w:t>
      </w:r>
    </w:p>
    <w:p w:rsidR="00DA23DD" w:rsidRDefault="00151985">
      <w:pPr>
        <w:rPr>
          <w:lang w:val="uk-UA"/>
        </w:rPr>
      </w:pPr>
      <w:r>
        <w:rPr>
          <w:lang w:val="uk-UA"/>
        </w:rPr>
        <w:t xml:space="preserve">В теорії на частоті зрізу відбувається зниження коефіцієнта на 3 </w:t>
      </w:r>
      <w:proofErr w:type="spellStart"/>
      <w:r>
        <w:rPr>
          <w:lang w:val="uk-UA"/>
        </w:rPr>
        <w:t>дБ</w:t>
      </w:r>
      <w:proofErr w:type="spellEnd"/>
      <w:r>
        <w:rPr>
          <w:lang w:val="uk-UA"/>
        </w:rPr>
        <w:t>. Це, враховуючи похибку вимірювання було досліджено на практиці:</w:t>
      </w:r>
      <w:r>
        <w:rPr>
          <w:noProof/>
          <w:lang w:val="ru-RU" w:eastAsia="ru-RU"/>
        </w:rPr>
        <w:drawing>
          <wp:inline distT="0" distB="0" distL="0" distR="0">
            <wp:extent cx="6267450" cy="3535768"/>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1.PNG"/>
                    <pic:cNvPicPr/>
                  </pic:nvPicPr>
                  <pic:blipFill>
                    <a:blip r:embed="rId16">
                      <a:extLst>
                        <a:ext uri="{28A0092B-C50C-407E-A947-70E740481C1C}">
                          <a14:useLocalDpi xmlns:a14="http://schemas.microsoft.com/office/drawing/2010/main" val="0"/>
                        </a:ext>
                      </a:extLst>
                    </a:blip>
                    <a:stretch>
                      <a:fillRect/>
                    </a:stretch>
                  </pic:blipFill>
                  <pic:spPr>
                    <a:xfrm>
                      <a:off x="0" y="0"/>
                      <a:ext cx="6269101" cy="3536700"/>
                    </a:xfrm>
                    <a:prstGeom prst="rect">
                      <a:avLst/>
                    </a:prstGeom>
                  </pic:spPr>
                </pic:pic>
              </a:graphicData>
            </a:graphic>
          </wp:inline>
        </w:drawing>
      </w:r>
      <w:r>
        <w:rPr>
          <w:noProof/>
          <w:lang w:val="ru-RU" w:eastAsia="ru-RU"/>
        </w:rPr>
        <w:drawing>
          <wp:inline distT="0" distB="0" distL="0" distR="0">
            <wp:extent cx="6840220" cy="40601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1.PNG"/>
                    <pic:cNvPicPr/>
                  </pic:nvPicPr>
                  <pic:blipFill>
                    <a:blip r:embed="rId17">
                      <a:extLst>
                        <a:ext uri="{28A0092B-C50C-407E-A947-70E740481C1C}">
                          <a14:useLocalDpi xmlns:a14="http://schemas.microsoft.com/office/drawing/2010/main" val="0"/>
                        </a:ext>
                      </a:extLst>
                    </a:blip>
                    <a:stretch>
                      <a:fillRect/>
                    </a:stretch>
                  </pic:blipFill>
                  <pic:spPr>
                    <a:xfrm>
                      <a:off x="0" y="0"/>
                      <a:ext cx="6840220" cy="4060190"/>
                    </a:xfrm>
                    <a:prstGeom prst="rect">
                      <a:avLst/>
                    </a:prstGeom>
                  </pic:spPr>
                </pic:pic>
              </a:graphicData>
            </a:graphic>
          </wp:inline>
        </w:drawing>
      </w:r>
      <w:r w:rsidR="00DA23DD" w:rsidRPr="00DA23DD">
        <w:rPr>
          <w:lang w:val="uk-UA"/>
        </w:rPr>
        <w:t xml:space="preserve"> </w:t>
      </w:r>
    </w:p>
    <w:p w:rsidR="00151985" w:rsidRDefault="00151985">
      <w:pPr>
        <w:rPr>
          <w:lang w:val="uk-UA"/>
        </w:rPr>
      </w:pPr>
      <w:r>
        <w:rPr>
          <w:lang w:val="uk-UA"/>
        </w:rPr>
        <w:lastRenderedPageBreak/>
        <w:t xml:space="preserve">Моделювання в </w:t>
      </w:r>
      <w:proofErr w:type="spellStart"/>
      <w:r>
        <w:t>LTSpice</w:t>
      </w:r>
      <w:proofErr w:type="spellEnd"/>
      <w:r w:rsidRPr="00151985">
        <w:rPr>
          <w:lang w:val="ru-RU"/>
        </w:rPr>
        <w:t xml:space="preserve"> </w:t>
      </w:r>
      <w:r>
        <w:rPr>
          <w:lang w:val="uk-UA"/>
        </w:rPr>
        <w:t xml:space="preserve">також підтвердило очікуваний результат: </w:t>
      </w:r>
    </w:p>
    <w:p w:rsidR="00151985" w:rsidRDefault="00151985">
      <w:pPr>
        <w:rPr>
          <w:lang w:val="uk-UA"/>
        </w:rPr>
      </w:pPr>
      <w:r>
        <w:rPr>
          <w:noProof/>
          <w:lang w:val="ru-RU" w:eastAsia="ru-RU"/>
        </w:rPr>
        <w:drawing>
          <wp:inline distT="0" distB="0" distL="0" distR="0">
            <wp:extent cx="6949061" cy="3162300"/>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2.PNG"/>
                    <pic:cNvPicPr/>
                  </pic:nvPicPr>
                  <pic:blipFill>
                    <a:blip r:embed="rId18">
                      <a:extLst>
                        <a:ext uri="{28A0092B-C50C-407E-A947-70E740481C1C}">
                          <a14:useLocalDpi xmlns:a14="http://schemas.microsoft.com/office/drawing/2010/main" val="0"/>
                        </a:ext>
                      </a:extLst>
                    </a:blip>
                    <a:stretch>
                      <a:fillRect/>
                    </a:stretch>
                  </pic:blipFill>
                  <pic:spPr>
                    <a:xfrm>
                      <a:off x="0" y="0"/>
                      <a:ext cx="6950983" cy="3163175"/>
                    </a:xfrm>
                    <a:prstGeom prst="rect">
                      <a:avLst/>
                    </a:prstGeom>
                  </pic:spPr>
                </pic:pic>
              </a:graphicData>
            </a:graphic>
          </wp:inline>
        </w:drawing>
      </w:r>
    </w:p>
    <w:p w:rsidR="00746651" w:rsidRPr="00746651" w:rsidRDefault="00746651">
      <w:pPr>
        <w:rPr>
          <w:lang w:val="uk-UA"/>
        </w:rPr>
      </w:pPr>
      <w:r w:rsidRPr="00746651">
        <w:rPr>
          <w:b/>
          <w:lang w:val="uk-UA"/>
        </w:rPr>
        <w:t>Висновок:</w:t>
      </w:r>
      <w:r>
        <w:rPr>
          <w:b/>
          <w:lang w:val="uk-UA"/>
        </w:rPr>
        <w:t xml:space="preserve"> </w:t>
      </w:r>
      <w:r>
        <w:rPr>
          <w:lang w:val="uk-UA"/>
        </w:rPr>
        <w:t xml:space="preserve">В ході виконання лабораторної роботи було досліджено дві електронні схеми: суматора </w:t>
      </w:r>
      <w:proofErr w:type="spellStart"/>
      <w:r>
        <w:rPr>
          <w:lang w:val="uk-UA"/>
        </w:rPr>
        <w:t>напруг</w:t>
      </w:r>
      <w:proofErr w:type="spellEnd"/>
      <w:r>
        <w:rPr>
          <w:lang w:val="uk-UA"/>
        </w:rPr>
        <w:t xml:space="preserve"> на резисторах та фільтру низьких частот. </w:t>
      </w:r>
      <w:r w:rsidR="008A0568">
        <w:rPr>
          <w:lang w:val="uk-UA"/>
        </w:rPr>
        <w:t xml:space="preserve">Суматор </w:t>
      </w:r>
      <w:proofErr w:type="spellStart"/>
      <w:r w:rsidR="008A0568">
        <w:rPr>
          <w:lang w:val="uk-UA"/>
        </w:rPr>
        <w:t>напруг</w:t>
      </w:r>
      <w:proofErr w:type="spellEnd"/>
      <w:r w:rsidR="008A0568">
        <w:rPr>
          <w:lang w:val="uk-UA"/>
        </w:rPr>
        <w:t xml:space="preserve"> на резисторах це проста схема, яка дозволяє складати напруги, що подаються на нього. Для постійних </w:t>
      </w:r>
      <w:proofErr w:type="spellStart"/>
      <w:r w:rsidR="008A0568">
        <w:rPr>
          <w:lang w:val="uk-UA"/>
        </w:rPr>
        <w:t>напруг</w:t>
      </w:r>
      <w:proofErr w:type="spellEnd"/>
      <w:r w:rsidR="008A0568">
        <w:rPr>
          <w:lang w:val="uk-UA"/>
        </w:rPr>
        <w:t xml:space="preserve"> на виході будемо отримувати середнє арифметичне від </w:t>
      </w:r>
      <w:proofErr w:type="spellStart"/>
      <w:r w:rsidR="008A0568">
        <w:rPr>
          <w:lang w:val="uk-UA"/>
        </w:rPr>
        <w:t>напруг</w:t>
      </w:r>
      <w:proofErr w:type="spellEnd"/>
      <w:r w:rsidR="008A0568">
        <w:rPr>
          <w:lang w:val="uk-UA"/>
        </w:rPr>
        <w:t xml:space="preserve"> на вході, а якщо подавати напруги різних форм, то на виході будемо спостерігати накладання сигналів. Всі ці факти були практично перевірені та промодельовані. Щодо фільтру низьких частот, то це також досить проста схема, але має більш цікаві властивості, бо має в собі конденсатор, що не можемо миттєво заряджатися і спроможний зберігати напругу. В поєднанні з резистором утворює простий фільтр низьких частот, що не пропускає сигнали частота яких вища за частоту зрізу, яка залежить від номіналів елементів (розрахунок наведений у роботі). Отримана в ході виконання роботи амплітудно-частотна характерис</w:t>
      </w:r>
      <w:r w:rsidR="00350C13">
        <w:rPr>
          <w:lang w:val="uk-UA"/>
        </w:rPr>
        <w:t xml:space="preserve">тика підтвердила це твердження. </w:t>
      </w:r>
      <w:bookmarkStart w:id="0" w:name="_GoBack"/>
      <w:bookmarkEnd w:id="0"/>
      <w:r w:rsidR="008A0568">
        <w:rPr>
          <w:lang w:val="uk-UA"/>
        </w:rPr>
        <w:t xml:space="preserve">  </w:t>
      </w:r>
    </w:p>
    <w:sectPr w:rsidR="00746651" w:rsidRPr="00746651" w:rsidSect="008D339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99"/>
    <w:rsid w:val="00025AFD"/>
    <w:rsid w:val="00151985"/>
    <w:rsid w:val="0029673E"/>
    <w:rsid w:val="00350C13"/>
    <w:rsid w:val="003629CD"/>
    <w:rsid w:val="00374CF7"/>
    <w:rsid w:val="00746651"/>
    <w:rsid w:val="00833836"/>
    <w:rsid w:val="008A0568"/>
    <w:rsid w:val="008D3399"/>
    <w:rsid w:val="00A61DB9"/>
    <w:rsid w:val="00AA440E"/>
    <w:rsid w:val="00BE28CB"/>
    <w:rsid w:val="00DA23DD"/>
    <w:rsid w:val="00DC3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05A7"/>
  <w15:chartTrackingRefBased/>
  <w15:docId w15:val="{A3E5CC32-54D8-4EEE-AD4E-DC28752A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39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339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A6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9069-24DE-48EA-A853-5C77DBAB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575</Words>
  <Characters>3280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Голуб</dc:creator>
  <cp:keywords/>
  <dc:description/>
  <cp:lastModifiedBy>Макс Голуб</cp:lastModifiedBy>
  <cp:revision>3</cp:revision>
  <dcterms:created xsi:type="dcterms:W3CDTF">2018-02-21T18:34:00Z</dcterms:created>
  <dcterms:modified xsi:type="dcterms:W3CDTF">2018-02-22T16:47:00Z</dcterms:modified>
</cp:coreProperties>
</file>