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Справка создана без помощи программ, т.к. код программы не комментировал, постарался описать классы и их функции. 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Пакет классов Menu()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включает в себя классы отвечающие за взаимодействие всех основных элементов главного меню.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Классы TextFade()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отвечаю за весь текст, шрифт и его анимацию в игре.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Start – включает наш текст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Update – создает эффект мерцания текста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Shop BG()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- игровой магазин.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OnEnable() – появление нового окна магазина, отключение текста и кнопок проигрыша, запрет начала игры из магазина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OnDisable() -  возврат всех настроек и отключение магазина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Buttons()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- отвечает за все кнопки в игре и последующие состояния системы при их нажатие.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Start() – Синхронизация с настройками вкл/выкл музыки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OnMouseDown()- увеличение кнопки меню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OnMouseUp()- переход кнопки к исходному размеру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OnMouseUpAsButton()- функции для всех кнопок по их нажатию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Buy Cube()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- отвечает за покупку куба при определенных условиях во внутриигрвоом магазине.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OnMousedown() – если количество игровой валюты &gt;50, то можно купить текстуру для кубика, при удачном исходе сменить кнопку покупки на выбрать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Fall Cube()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- отвечает за падание кубика.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Start()- уничтожает игровой объект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Update()- немного перемещает его по оси У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Game Arrangement()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отслеживающий все нажатия на экран приводящий к определенному состоянию системы в соответствие с местом нажатия.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Update()- Небольшое изменение освещения при старте игры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OnMouseDown()- запускает игру, скрывает и открывает текст, делает неактивным кнопки, делает активным рекорд и количество игровой валюты. Также делает небольшую задержку перед началом игры.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Righ Mat()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отвечающий за правильность выбранной  текстуры для главного кубика.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Start () – присвоение выбранного материала кубики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Scroll Shop()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отвечающий за прокрутку кубиков в магазине.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Update() – если кубики сдвинуты за пределы границ, то возвращает их к определенному месту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OnMouseDown()-нажатие на мышку и запоминание текущей позиции, скрытие курсора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OnMouseDrag()- перемещение кубиков от места нажатия в сторону движения мышки и до места ее перемещения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OnMouseUp()- появление курсора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Select Main Cube()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отвечающий за выбор текстуры в магазине для главного кубика.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OnMouseDown()- выбор текстуры для кубика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ScrollObjects()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–класс отвечающий за появление кнопок и их скорость появления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Пакет классов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Game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() – включает в себя классы отвечающие за взаимодействие всех основных элементов в процессе игры.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Collect Diamonds()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отвечающий за сбор игровой валюты в процессе игры.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OnTriggerEnter() – класс отвечающий за взаимодействие кубика с игровой валютой при сборе в процессе игры, если они соприкоснулись, то увеличить игровую валюту и убрать ее с поля игры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Counts Diamonds()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для подсчета количества игровой валюты и вывода ее во время игры.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Start() – вывод текста на экран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Cube Jump()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отвечающий за прыжок кубика при нажатие и отпуске клавиши мыши в игре.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Awake()- обновление параметров для новой игры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Start() – запуск проверки на возможность прыжка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FixedUpdate()- запуск анимации сжатия кубика при нажатие на кнопку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PlayerLose()- запрет дальнейшей игры, вывод меню проигрыша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OnMouseUp()- расчет времени нажатия на кнопку для подсчета силы прыжка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OnMouseDown()- при удачном прыжке запуск анимации перемещения блоков и обнуление времени для следующего прыжка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Delet Block()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для удаления пройденных блоков за выходом их из видимости с экрана.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OnTriggerEnter() – если платформа находится за экраном, то происходит удаление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Harder()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для усложнения игры при прохождение определенного количества блоков.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Update() – Если пройдено 7 платформ, то происходит усложнение на один блок, а именно изменение позиции камеры в трехмерную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Main To Block()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для окраски пройденных блоков в цвет главного кубика, при их взаимодействии.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OnCollisionEnter() – проверка при соприкосновении  кубика с блоками, если удачно то окрасить блок в цвет кубика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Move Cubes()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перемещение блоков при удачном прыжке.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Update ()- если кубик попал на следующий блок и остался там, то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27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сдвинуть блоки влево вверх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Rand BackGround()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отвечающий за фон в игре.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Start() – выбор случайного материала для фона из заранее заданных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Rand Colors()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отвечающий за расцветку кубиков в игре.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Start() – выбор случайного материала для кубиков в главном меню и блкоов из заранее заданных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Score()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для подсчета и вывода результатов в игре.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Start()- обновить рекорд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Update() –обнулить счетчик и записывать туда достижение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Select Cube()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выбор кубика в магазине и предоставление кнопок для покупки, выбора.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Start()- открыть в магазине для выбора начальный кубик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OnTriggerEnter()- изменить размер кубика, если он открыт показать кнопку выбрать, иначе кнопку купить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VoidOnTriggerExit() – вернуть начальный размер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Класс Spawn Block()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– класс отвечающий за появление блоков в игре.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Start() – запустить генерацию блока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Update()- если кубик находится на другой платформе, то продолжить, если был совершен прыжок и кубик остался на той же платформе, то закончить, иначе закончить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RandScale()- выбор случайных координат из определенного диапазона для генерации блока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Void spawn ()- сгенерировать блок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