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12A2" w14:textId="77777777" w:rsidR="001E7515" w:rsidRDefault="00000000">
      <w:pPr>
        <w:jc w:val="right"/>
      </w:pPr>
      <w:r>
        <w:rPr>
          <w:b/>
          <w:bCs/>
        </w:rPr>
        <w:t xml:space="preserve">Пивоваров </w:t>
      </w:r>
      <w:proofErr w:type="gramStart"/>
      <w:r>
        <w:rPr>
          <w:b/>
          <w:bCs/>
        </w:rPr>
        <w:t>М.А.</w:t>
      </w:r>
      <w:proofErr w:type="gramEnd"/>
    </w:p>
    <w:p w14:paraId="0A62053A" w14:textId="2B5E4B7E" w:rsidR="001E7515" w:rsidRDefault="00000000" w:rsidP="00E36848">
      <w:pPr>
        <w:jc w:val="right"/>
      </w:pPr>
      <w:r>
        <w:rPr>
          <w:b/>
          <w:bCs/>
        </w:rPr>
        <w:t>090302-ИСТа-о24</w:t>
      </w:r>
    </w:p>
    <w:p w14:paraId="6D6F426E" w14:textId="77777777" w:rsidR="001E7515" w:rsidRDefault="00000000">
      <w:pPr>
        <w:jc w:val="center"/>
      </w:pPr>
      <w:r>
        <w:rPr>
          <w:b/>
          <w:bCs/>
        </w:rPr>
        <w:t>Лабораторная работа №1</w:t>
      </w:r>
    </w:p>
    <w:p w14:paraId="60547749" w14:textId="77777777" w:rsidR="001E7515" w:rsidRPr="00C92FEC" w:rsidRDefault="00000000">
      <w:pPr>
        <w:jc w:val="center"/>
        <w:rPr>
          <w:b/>
          <w:bCs/>
        </w:rPr>
      </w:pPr>
      <w:r w:rsidRPr="00C92FEC">
        <w:rPr>
          <w:b/>
          <w:bCs/>
        </w:rPr>
        <w:t xml:space="preserve">Основы программирования на </w:t>
      </w:r>
      <w:r w:rsidRPr="00C92FEC">
        <w:rPr>
          <w:b/>
          <w:bCs/>
          <w:i/>
          <w:iCs/>
        </w:rPr>
        <w:t>Python</w:t>
      </w:r>
    </w:p>
    <w:p w14:paraId="23711924" w14:textId="77777777" w:rsidR="001E7515" w:rsidRDefault="00000000">
      <w:pPr>
        <w:jc w:val="center"/>
      </w:pPr>
      <w:r>
        <w:rPr>
          <w:b/>
          <w:bCs/>
        </w:rPr>
        <w:t>Вариант 11. Электроэнергия</w:t>
      </w:r>
    </w:p>
    <w:p w14:paraId="44DE49F4" w14:textId="77777777" w:rsidR="001E7515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1EC7E13F" w14:textId="77777777" w:rsidR="001E7515" w:rsidRDefault="00000000">
      <w:pPr>
        <w:ind w:firstLine="709"/>
        <w:jc w:val="both"/>
      </w:pPr>
      <w:r>
        <w:t xml:space="preserve">Получить практические навыки разработки программ на языке </w:t>
      </w:r>
      <w:r>
        <w:rPr>
          <w:i/>
          <w:iCs/>
        </w:rPr>
        <w:t>Python</w:t>
      </w:r>
      <w:r>
        <w:t xml:space="preserve"> и освоить базовые конструкции языка: переменные и константы, основные типы данных, операции над данными, ввод и вывод информации, условные конструкции, циклы, функции, преобразование типов, работу со строками и числовыми данными.</w:t>
      </w:r>
    </w:p>
    <w:p w14:paraId="7518EBED" w14:textId="77777777" w:rsidR="001E7515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581FCC39" w14:textId="77777777" w:rsidR="001E7515" w:rsidRDefault="00000000">
      <w:pPr>
        <w:ind w:firstLine="709"/>
        <w:jc w:val="both"/>
      </w:pPr>
      <w:r>
        <w:t>Вариант 11 — предметная область «Электроэнергия». Требуется разработать консольное приложение анализа потребления электроэнергии: для каждого месяца ввести количество потреблённых киловатт-часов, определить годовое потребление, среднемесячное потребление, месяц с максимальным потреблением, количество месяцев с потреблением выше среднего и рассчитать примерную стоимость электроэнергии по заданному тарифу.</w:t>
      </w:r>
    </w:p>
    <w:p w14:paraId="56EA7A8D" w14:textId="77777777" w:rsidR="001E7515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7C6C56E0" w14:textId="77777777" w:rsidR="001E7515" w:rsidRDefault="00000000">
      <w:pPr>
        <w:ind w:firstLine="709"/>
        <w:jc w:val="both"/>
      </w:pPr>
      <w:r>
        <w:t xml:space="preserve">Программа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) использует константу </w:t>
      </w:r>
      <w:r>
        <w:rPr>
          <w:i/>
          <w:iCs/>
        </w:rPr>
        <w:t>MONTHS</w:t>
      </w:r>
      <w:r>
        <w:t xml:space="preserve"> — кортеж из двенадцати названий месяцев. Вспомогательные функции </w:t>
      </w:r>
      <w:proofErr w:type="spellStart"/>
      <w:r>
        <w:rPr>
          <w:i/>
          <w:iCs/>
        </w:rPr>
        <w:t>read</w:t>
      </w:r>
      <w:r>
        <w:t>_</w:t>
      </w:r>
      <w:r>
        <w:rPr>
          <w:i/>
          <w:iCs/>
        </w:rPr>
        <w:t>positive</w:t>
      </w:r>
      <w:r>
        <w:t>_</w:t>
      </w:r>
      <w:r>
        <w:rPr>
          <w:i/>
          <w:iCs/>
        </w:rPr>
        <w:t>number</w:t>
      </w:r>
      <w:proofErr w:type="spellEnd"/>
      <w:r>
        <w:t xml:space="preserve"> и </w:t>
      </w:r>
      <w:proofErr w:type="spellStart"/>
      <w:r>
        <w:rPr>
          <w:i/>
          <w:iCs/>
        </w:rPr>
        <w:t>read</w:t>
      </w:r>
      <w:r>
        <w:t>_</w:t>
      </w:r>
      <w:r>
        <w:rPr>
          <w:i/>
          <w:iCs/>
        </w:rPr>
        <w:t>integer</w:t>
      </w:r>
      <w:proofErr w:type="spellEnd"/>
      <w:r>
        <w:t xml:space="preserve"> обеспечивают корректный ввод и проверку значений: число должно быть больше нуля, целое — не меньше заданного минимума, некорректный ввод обрабатывается повторным запросом.</w:t>
      </w:r>
    </w:p>
    <w:p w14:paraId="634DBF8A" w14:textId="77777777" w:rsidR="001E7515" w:rsidRDefault="00000000">
      <w:pPr>
        <w:ind w:firstLine="709"/>
        <w:jc w:val="both"/>
      </w:pPr>
      <w:r>
        <w:t xml:space="preserve">Функция </w:t>
      </w:r>
      <w:proofErr w:type="spellStart"/>
      <w:r>
        <w:rPr>
          <w:i/>
          <w:iCs/>
        </w:rPr>
        <w:t>read</w:t>
      </w:r>
      <w:r>
        <w:t>_</w:t>
      </w:r>
      <w:r>
        <w:rPr>
          <w:i/>
          <w:iCs/>
        </w:rPr>
        <w:t>consumption</w:t>
      </w:r>
      <w:proofErr w:type="spellEnd"/>
      <w:r>
        <w:t xml:space="preserve"> запрашивает потребление по каждому из двенадцати месяцев циклически и возвращает список значений. Функция </w:t>
      </w:r>
      <w:proofErr w:type="spellStart"/>
      <w:r>
        <w:rPr>
          <w:i/>
          <w:iCs/>
        </w:rPr>
        <w:t>calculate</w:t>
      </w:r>
      <w:r>
        <w:t>_</w:t>
      </w:r>
      <w:r>
        <w:rPr>
          <w:i/>
          <w:iCs/>
        </w:rPr>
        <w:t>statistics</w:t>
      </w:r>
      <w:proofErr w:type="spellEnd"/>
      <w:r>
        <w:t xml:space="preserve"> вычисляет годовое и среднемесячное потребление, максимальное и минимальное потребление с указанием месяцев, количество месяцев выше среднего и стоимость по тарифу. Функция </w:t>
      </w:r>
      <w:proofErr w:type="spellStart"/>
      <w:r>
        <w:rPr>
          <w:i/>
          <w:iCs/>
        </w:rPr>
        <w:t>print</w:t>
      </w:r>
      <w:r>
        <w:t>_</w:t>
      </w:r>
      <w:r>
        <w:rPr>
          <w:i/>
          <w:iCs/>
        </w:rPr>
        <w:t>statistics</w:t>
      </w:r>
      <w:proofErr w:type="spellEnd"/>
      <w:r>
        <w:t xml:space="preserve"> выводит результаты в понятном виде.</w:t>
      </w:r>
    </w:p>
    <w:p w14:paraId="38BA0E30" w14:textId="77777777" w:rsidR="001E7515" w:rsidRDefault="00000000">
      <w:pPr>
        <w:ind w:firstLine="709"/>
        <w:jc w:val="both"/>
      </w:pPr>
      <w:r>
        <w:t xml:space="preserve">Пользовательский интерфейс (функция </w:t>
      </w:r>
      <w:proofErr w:type="spellStart"/>
      <w:r>
        <w:rPr>
          <w:i/>
          <w:iCs/>
        </w:rPr>
        <w:t>main</w:t>
      </w:r>
      <w:proofErr w:type="spellEnd"/>
      <w:r>
        <w:t xml:space="preserve">) реализован в виде цикла </w:t>
      </w:r>
      <w:proofErr w:type="spellStart"/>
      <w:r>
        <w:rPr>
          <w:i/>
          <w:iCs/>
        </w:rPr>
        <w:t>while</w:t>
      </w:r>
      <w:proofErr w:type="spellEnd"/>
      <w:r>
        <w:t xml:space="preserve"> с меню из четырёх пунктов: ввести набор данных, показать статистику, изменить тариф </w:t>
      </w:r>
      <w:r>
        <w:lastRenderedPageBreak/>
        <w:t>и выйти. Программа поддерживает обработку нескольких наборов данных и повторный запуск операций без перезапуска, что соответствует дополнительному заданию.</w:t>
      </w:r>
    </w:p>
    <w:p w14:paraId="54BF2758" w14:textId="77777777" w:rsidR="001E7515" w:rsidRDefault="00000000">
      <w:pPr>
        <w:ind w:firstLine="709"/>
        <w:jc w:val="both"/>
      </w:pPr>
      <w:r>
        <w:t xml:space="preserve">Использованы основные конструкции языка: переменные и константы, типы </w:t>
      </w:r>
      <w:proofErr w:type="spellStart"/>
      <w:r>
        <w:rPr>
          <w:i/>
          <w:iCs/>
        </w:rPr>
        <w:t>int</w:t>
      </w:r>
      <w:proofErr w:type="spellEnd"/>
      <w:r>
        <w:t xml:space="preserve"> и </w:t>
      </w:r>
      <w:proofErr w:type="spellStart"/>
      <w:r>
        <w:rPr>
          <w:i/>
          <w:iCs/>
        </w:rPr>
        <w:t>float</w:t>
      </w:r>
      <w:proofErr w:type="spellEnd"/>
      <w:r>
        <w:t xml:space="preserve">, преобразование типов, ввод и вывод, условные конструкции, циклы </w:t>
      </w:r>
      <w:proofErr w:type="spellStart"/>
      <w:r>
        <w:rPr>
          <w:i/>
          <w:iCs/>
        </w:rPr>
        <w:t>for</w:t>
      </w:r>
      <w:proofErr w:type="spellEnd"/>
      <w:r>
        <w:t xml:space="preserve"> и </w:t>
      </w:r>
      <w:proofErr w:type="spellStart"/>
      <w:r>
        <w:rPr>
          <w:i/>
          <w:iCs/>
        </w:rPr>
        <w:t>while</w:t>
      </w:r>
      <w:proofErr w:type="spellEnd"/>
      <w:r>
        <w:t xml:space="preserve">, собственные функции, </w:t>
      </w:r>
      <w:r>
        <w:rPr>
          <w:i/>
          <w:iCs/>
        </w:rPr>
        <w:t>f</w:t>
      </w:r>
      <w:r>
        <w:t>-строки для форматированного вывода.</w:t>
      </w:r>
    </w:p>
    <w:p w14:paraId="445547FD" w14:textId="77777777" w:rsidR="001E7515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16B799C4" w14:textId="77777777" w:rsidR="001E7515" w:rsidRDefault="00000000">
      <w:pPr>
        <w:ind w:firstLine="709"/>
        <w:jc w:val="both"/>
      </w:pPr>
      <w:r>
        <w:t xml:space="preserve">Программа проверена на наборе из двенадцати значений потребления: корректно рассчитываются годовое потребление (1200 </w:t>
      </w:r>
      <w:proofErr w:type="spellStart"/>
      <w:r>
        <w:t>кВт·ч</w:t>
      </w:r>
      <w:proofErr w:type="spellEnd"/>
      <w:r>
        <w:t xml:space="preserve"> при вводе), среднемесячное потребление, максимальный месяц с указанием значения, минимальный месяц, количество месяцев выше среднего и стоимость по тарифу. Обрабатываются некорректные вводы (не число, отрицательное и нулевое значение) и пустой список наборов данных.</w:t>
      </w:r>
    </w:p>
    <w:p w14:paraId="1C92BA6A" w14:textId="77777777" w:rsidR="001E7515" w:rsidRDefault="00000000">
      <w:pPr>
        <w:ind w:firstLine="709"/>
        <w:jc w:val="both"/>
      </w:pPr>
      <w:r>
        <w:rPr>
          <w:b/>
          <w:bCs/>
        </w:rPr>
        <w:t>Вывод</w:t>
      </w:r>
    </w:p>
    <w:p w14:paraId="44062F8D" w14:textId="77777777" w:rsidR="001E7515" w:rsidRDefault="00000000">
      <w:pPr>
        <w:ind w:firstLine="709"/>
        <w:jc w:val="both"/>
      </w:pPr>
      <w:r>
        <w:t xml:space="preserve">В ходе работы разработано консольное приложение анализа потребления электроэнергии на языке </w:t>
      </w:r>
      <w:r>
        <w:rPr>
          <w:i/>
          <w:iCs/>
        </w:rPr>
        <w:t>Python</w:t>
      </w:r>
      <w:r>
        <w:t xml:space="preserve">. Освоены базовые конструкции языка: переменные, типы данных и их преобразование, ввод и вывод, условные конструкции, циклы, собственные функции, кортеж констант и </w:t>
      </w:r>
      <w:r>
        <w:rPr>
          <w:i/>
          <w:iCs/>
        </w:rPr>
        <w:t>f</w:t>
      </w:r>
      <w:r>
        <w:t>-строки. Программа логически структурирована через функции, корректно обрабатывает некорректный ввод и поддерживает работу с несколькими наборами данных через консольное меню.</w:t>
      </w:r>
    </w:p>
    <w:sectPr w:rsidR="001E7515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83B28"/>
    <w:multiLevelType w:val="hybridMultilevel"/>
    <w:tmpl w:val="2EC4785A"/>
    <w:lvl w:ilvl="0" w:tplc="AF943A82">
      <w:start w:val="1"/>
      <w:numFmt w:val="bullet"/>
      <w:lvlText w:val="●"/>
      <w:lvlJc w:val="left"/>
      <w:pPr>
        <w:ind w:left="720" w:hanging="360"/>
      </w:pPr>
    </w:lvl>
    <w:lvl w:ilvl="1" w:tplc="E9CE298A">
      <w:start w:val="1"/>
      <w:numFmt w:val="bullet"/>
      <w:lvlText w:val="○"/>
      <w:lvlJc w:val="left"/>
      <w:pPr>
        <w:ind w:left="1440" w:hanging="360"/>
      </w:pPr>
    </w:lvl>
    <w:lvl w:ilvl="2" w:tplc="1BBA346C">
      <w:start w:val="1"/>
      <w:numFmt w:val="bullet"/>
      <w:lvlText w:val="■"/>
      <w:lvlJc w:val="left"/>
      <w:pPr>
        <w:ind w:left="2160" w:hanging="360"/>
      </w:pPr>
    </w:lvl>
    <w:lvl w:ilvl="3" w:tplc="98ACA71C">
      <w:start w:val="1"/>
      <w:numFmt w:val="bullet"/>
      <w:lvlText w:val="●"/>
      <w:lvlJc w:val="left"/>
      <w:pPr>
        <w:ind w:left="2880" w:hanging="360"/>
      </w:pPr>
    </w:lvl>
    <w:lvl w:ilvl="4" w:tplc="7750D76A">
      <w:start w:val="1"/>
      <w:numFmt w:val="bullet"/>
      <w:lvlText w:val="○"/>
      <w:lvlJc w:val="left"/>
      <w:pPr>
        <w:ind w:left="3600" w:hanging="360"/>
      </w:pPr>
    </w:lvl>
    <w:lvl w:ilvl="5" w:tplc="9D1A5E88">
      <w:start w:val="1"/>
      <w:numFmt w:val="bullet"/>
      <w:lvlText w:val="■"/>
      <w:lvlJc w:val="left"/>
      <w:pPr>
        <w:ind w:left="4320" w:hanging="360"/>
      </w:pPr>
    </w:lvl>
    <w:lvl w:ilvl="6" w:tplc="DF902E0A">
      <w:start w:val="1"/>
      <w:numFmt w:val="bullet"/>
      <w:lvlText w:val="●"/>
      <w:lvlJc w:val="left"/>
      <w:pPr>
        <w:ind w:left="5040" w:hanging="360"/>
      </w:pPr>
    </w:lvl>
    <w:lvl w:ilvl="7" w:tplc="7B20E31C">
      <w:start w:val="1"/>
      <w:numFmt w:val="bullet"/>
      <w:lvlText w:val="●"/>
      <w:lvlJc w:val="left"/>
      <w:pPr>
        <w:ind w:left="5760" w:hanging="360"/>
      </w:pPr>
    </w:lvl>
    <w:lvl w:ilvl="8" w:tplc="40989212">
      <w:start w:val="1"/>
      <w:numFmt w:val="bullet"/>
      <w:lvlText w:val="●"/>
      <w:lvlJc w:val="left"/>
      <w:pPr>
        <w:ind w:left="6480" w:hanging="360"/>
      </w:pPr>
    </w:lvl>
  </w:abstractNum>
  <w:num w:numId="1" w16cid:durableId="1703239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15"/>
    <w:rsid w:val="001E7515"/>
    <w:rsid w:val="00401849"/>
    <w:rsid w:val="00C92FEC"/>
    <w:rsid w:val="00E3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7F74"/>
  <w15:docId w15:val="{D0501162-99DD-4B89-A08E-AB471A13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MultiTool</dc:creator>
  <cp:lastModifiedBy>solevoy torch</cp:lastModifiedBy>
  <cp:revision>4</cp:revision>
  <dcterms:created xsi:type="dcterms:W3CDTF">2026-10-23T02:34:00Z</dcterms:created>
  <dcterms:modified xsi:type="dcterms:W3CDTF">2026-10-23T03:14:00Z</dcterms:modified>
</cp:coreProperties>
</file>