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 - относиться, связывать   rɪˈleɪt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Applicable - применимый, подходящий, пригодный  ( əˈplɪkəbl 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 - представляет  ˌreprɪˈzent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Intentional - умышленный, намеренный   ɪnˈtenʃənl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Absence - отсутствие ˈæbsəns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  ˈprɪmətɪv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 ˈvælju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Treated - обрабатыватся (ˈtriːtəd)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exist - отсутствует   ɪɡˈzɪst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compatibility - совместимость, сочетаемость  kəmˌpætəˈbɪlətɪ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Reliably - надежно   rəˈlaɪəblɪ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  ˈprɪmətɪv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Minus    ˈmaɪnəs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-  встроенный  ˈbɪlt ˈˌɪn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Manipulate - məˈnɪpjʊleɪt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 kənˈstrəktər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   kənˈvɜːrt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 - встраивать ( ɪmˈbed 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Besides - кроме ( bɪˈsaɪdz 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Converter   kənˈvɜːrtər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to - вдобавок, в дополнение к, кроме того, к тому же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Reduction - сокращение, уменьшение ( rɪˈdʌkʃn 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- сравнение ( kəmˈpærɪsn 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- выполнять ( ˈeksɪkjuːt 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- оператор, заявление, утверждение ( ˈsteɪtmənt 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Enclose - заключать, окружать  ɪnˈkləʊz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Parenthesis - круглые скобки, вводное предложение ( </w:t>
      </w:r>
      <w:r w:rsidDel="00000000" w:rsidR="00000000" w:rsidRPr="00000000">
        <w:rPr>
          <w:rFonts w:ascii="Cardo" w:cs="Cardo" w:eastAsia="Cardo" w:hAnsi="Cardo"/>
          <w:color w:val="213646"/>
          <w:sz w:val="29"/>
          <w:szCs w:val="29"/>
          <w:shd w:fill="fcfcfc" w:val="clear"/>
          <w:rtl w:val="0"/>
        </w:rPr>
        <w:t xml:space="preserve">pəˈrenθəsɪs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Semicolon - точка с запятой ˈsemɪkəʊlən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- равный   ˈiːkwəl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