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F99" w:rsidRDefault="00771F99" w:rsidP="00771F99">
      <w:pPr>
        <w:tabs>
          <w:tab w:val="left" w:pos="402"/>
        </w:tabs>
        <w:jc w:val="both"/>
        <w:rPr>
          <w:rFonts w:asciiTheme="minorHAnsi" w:hAnsiTheme="minorHAnsi"/>
          <w:b/>
          <w:sz w:val="36"/>
          <w:szCs w:val="32"/>
          <w:lang w:val="ru-RU"/>
        </w:rPr>
      </w:pPr>
      <w:r w:rsidRPr="00771F99">
        <w:rPr>
          <w:rFonts w:asciiTheme="minorHAnsi" w:hAnsiTheme="minorHAnsi"/>
          <w:b/>
          <w:sz w:val="36"/>
          <w:szCs w:val="32"/>
          <w:lang w:val="ru-RU"/>
        </w:rPr>
        <w:t>Механический расчет проводов воздушной линии электроп</w:t>
      </w:r>
      <w:r w:rsidRPr="00771F99">
        <w:rPr>
          <w:rFonts w:asciiTheme="minorHAnsi" w:hAnsiTheme="minorHAnsi"/>
          <w:b/>
          <w:sz w:val="36"/>
          <w:szCs w:val="32"/>
          <w:lang w:val="ru-RU"/>
        </w:rPr>
        <w:t>е</w:t>
      </w:r>
      <w:r w:rsidRPr="00771F99">
        <w:rPr>
          <w:rFonts w:asciiTheme="minorHAnsi" w:hAnsiTheme="minorHAnsi"/>
          <w:b/>
          <w:sz w:val="36"/>
          <w:szCs w:val="32"/>
          <w:lang w:val="ru-RU"/>
        </w:rPr>
        <w:t>редачи. Выбор опоры и проверка ее габаритов</w:t>
      </w:r>
    </w:p>
    <w:p w:rsidR="00771F99" w:rsidRPr="00771F99" w:rsidRDefault="00771F99" w:rsidP="00771F99">
      <w:pPr>
        <w:tabs>
          <w:tab w:val="left" w:pos="402"/>
        </w:tabs>
        <w:jc w:val="both"/>
        <w:rPr>
          <w:rFonts w:asciiTheme="minorHAnsi" w:hAnsiTheme="minorHAnsi"/>
          <w:b/>
          <w:sz w:val="36"/>
          <w:szCs w:val="32"/>
          <w:lang w:val="ru-RU"/>
        </w:rPr>
      </w:pPr>
    </w:p>
    <w:p w:rsidR="00771F99" w:rsidRPr="00771F99" w:rsidRDefault="00771F99" w:rsidP="00771F99">
      <w:pPr>
        <w:tabs>
          <w:tab w:val="left" w:pos="402"/>
        </w:tabs>
        <w:ind w:left="402" w:hanging="402"/>
        <w:jc w:val="both"/>
        <w:rPr>
          <w:rFonts w:asciiTheme="minorHAnsi" w:hAnsiTheme="minorHAnsi"/>
          <w:b/>
          <w:sz w:val="24"/>
          <w:szCs w:val="24"/>
          <w:lang w:val="ru-RU"/>
        </w:rPr>
      </w:pPr>
    </w:p>
    <w:p w:rsidR="00771F99" w:rsidRPr="00771F99" w:rsidRDefault="00771F99" w:rsidP="00771F99">
      <w:pPr>
        <w:tabs>
          <w:tab w:val="left" w:pos="0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Механический расчет проводов проводится с целью обеспечения в них нормативных запасов прочности и определение величин стрел провеса при работе линии в различных клим</w:t>
      </w:r>
      <w:r w:rsidRPr="00771F99">
        <w:rPr>
          <w:rFonts w:asciiTheme="minorHAnsi" w:hAnsiTheme="minorHAnsi"/>
          <w:sz w:val="24"/>
          <w:szCs w:val="24"/>
          <w:lang w:val="ru-RU"/>
        </w:rPr>
        <w:t>а</w:t>
      </w:r>
      <w:r w:rsidRPr="00771F99">
        <w:rPr>
          <w:rFonts w:asciiTheme="minorHAnsi" w:hAnsiTheme="minorHAnsi"/>
          <w:sz w:val="24"/>
          <w:szCs w:val="24"/>
          <w:lang w:val="ru-RU"/>
        </w:rPr>
        <w:t>тических условиях.</w:t>
      </w:r>
    </w:p>
    <w:p w:rsidR="00771F99" w:rsidRPr="00771F99" w:rsidRDefault="00771F99" w:rsidP="00771F99">
      <w:pPr>
        <w:tabs>
          <w:tab w:val="left" w:pos="0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</w:p>
    <w:p w:rsidR="00771F99" w:rsidRPr="00771F99" w:rsidRDefault="00771F99" w:rsidP="00771F99">
      <w:pPr>
        <w:jc w:val="both"/>
        <w:rPr>
          <w:rFonts w:asciiTheme="minorHAnsi" w:hAnsiTheme="minorHAnsi"/>
          <w:b/>
          <w:sz w:val="28"/>
          <w:szCs w:val="28"/>
          <w:lang w:val="ru-RU"/>
        </w:rPr>
      </w:pPr>
      <w:r w:rsidRPr="00771F99">
        <w:rPr>
          <w:rFonts w:asciiTheme="minorHAnsi" w:hAnsiTheme="minorHAnsi"/>
          <w:b/>
          <w:sz w:val="28"/>
          <w:szCs w:val="28"/>
          <w:lang w:val="ru-RU"/>
        </w:rPr>
        <w:t>4.1 Расчет удельных механических нагрузок</w:t>
      </w:r>
    </w:p>
    <w:p w:rsidR="00771F99" w:rsidRPr="00771F99" w:rsidRDefault="00771F99" w:rsidP="00771F99">
      <w:pPr>
        <w:tabs>
          <w:tab w:val="left" w:pos="0"/>
        </w:tabs>
        <w:ind w:firstLine="402"/>
        <w:jc w:val="both"/>
        <w:rPr>
          <w:rFonts w:asciiTheme="minorHAnsi" w:hAnsiTheme="minorHAnsi"/>
          <w:b/>
          <w:sz w:val="28"/>
          <w:szCs w:val="28"/>
          <w:lang w:val="ru-RU"/>
        </w:rPr>
      </w:pPr>
    </w:p>
    <w:p w:rsidR="00771F99" w:rsidRPr="00771F99" w:rsidRDefault="00771F99" w:rsidP="00771F99">
      <w:pPr>
        <w:tabs>
          <w:tab w:val="left" w:pos="0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Расчет проводится по методу допускаемых напряжений, величины которых определяю</w:t>
      </w:r>
      <w:r w:rsidRPr="00771F99">
        <w:rPr>
          <w:rFonts w:asciiTheme="minorHAnsi" w:hAnsiTheme="minorHAnsi"/>
          <w:sz w:val="24"/>
          <w:szCs w:val="24"/>
          <w:lang w:val="ru-RU"/>
        </w:rPr>
        <w:t>т</w:t>
      </w:r>
      <w:r w:rsidRPr="00771F99">
        <w:rPr>
          <w:rFonts w:asciiTheme="minorHAnsi" w:hAnsiTheme="minorHAnsi"/>
          <w:sz w:val="24"/>
          <w:szCs w:val="24"/>
          <w:lang w:val="ru-RU"/>
        </w:rPr>
        <w:t>ся по выражениям:</w:t>
      </w:r>
    </w:p>
    <w:p w:rsidR="00771F99" w:rsidRPr="00771F99" w:rsidRDefault="00771F99" w:rsidP="00771F99">
      <w:pPr>
        <w:tabs>
          <w:tab w:val="left" w:pos="0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</w:p>
    <w:p w:rsidR="00771F99" w:rsidRPr="00771F99" w:rsidRDefault="00771F99" w:rsidP="00771F99">
      <w:pPr>
        <w:tabs>
          <w:tab w:val="left" w:pos="0"/>
          <w:tab w:val="left" w:pos="9447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24"/>
          <w:sz w:val="24"/>
          <w:szCs w:val="24"/>
        </w:rPr>
        <w:object w:dxaOrig="134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66.75pt;height:33.35pt" o:ole="">
            <v:imagedata r:id="rId5" o:title=""/>
          </v:shape>
          <o:OLEObject Type="Embed" ProgID="Equation.3" ShapeID="_x0000_i1026" DrawAspect="Content" ObjectID="_1326506262" r:id="rId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;                                                                                                (4.1)</w:t>
      </w:r>
    </w:p>
    <w:p w:rsidR="00771F99" w:rsidRPr="00771F99" w:rsidRDefault="00771F99" w:rsidP="00771F99">
      <w:pPr>
        <w:tabs>
          <w:tab w:val="left" w:pos="0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</w:p>
    <w:p w:rsidR="00771F99" w:rsidRPr="00771F99" w:rsidRDefault="00771F99" w:rsidP="00771F99">
      <w:pPr>
        <w:tabs>
          <w:tab w:val="left" w:pos="0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24"/>
          <w:sz w:val="24"/>
          <w:szCs w:val="24"/>
        </w:rPr>
        <w:object w:dxaOrig="1300" w:dyaOrig="660">
          <v:shape id="_x0000_i1027" type="#_x0000_t75" style="width:65pt;height:33.35pt" o:ole="">
            <v:imagedata r:id="rId7" o:title=""/>
          </v:shape>
          <o:OLEObject Type="Embed" ProgID="Equation.3" ShapeID="_x0000_i1027" DrawAspect="Content" ObjectID="_1326506263" r:id="rId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;                                                                                                 (4.2)</w:t>
      </w:r>
    </w:p>
    <w:p w:rsidR="00771F99" w:rsidRPr="00771F99" w:rsidRDefault="00771F99" w:rsidP="00771F99">
      <w:pPr>
        <w:tabs>
          <w:tab w:val="left" w:pos="0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</w:p>
    <w:p w:rsidR="00771F99" w:rsidRPr="00771F99" w:rsidRDefault="00771F99" w:rsidP="00771F99">
      <w:pPr>
        <w:tabs>
          <w:tab w:val="left" w:pos="0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24"/>
          <w:sz w:val="24"/>
          <w:szCs w:val="24"/>
        </w:rPr>
        <w:object w:dxaOrig="1400" w:dyaOrig="660">
          <v:shape id="_x0000_i1028" type="#_x0000_t75" style="width:70.25pt;height:33.35pt" o:ole="">
            <v:imagedata r:id="rId9" o:title=""/>
          </v:shape>
          <o:OLEObject Type="Embed" ProgID="Equation.3" ShapeID="_x0000_i1028" DrawAspect="Content" ObjectID="_1326506264" r:id="rId1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;                                                                                                (4.3)</w:t>
      </w:r>
    </w:p>
    <w:p w:rsidR="00771F99" w:rsidRPr="00771F99" w:rsidRDefault="00771F99" w:rsidP="00771F99">
      <w:pPr>
        <w:tabs>
          <w:tab w:val="left" w:pos="0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</w:p>
    <w:p w:rsidR="00771F99" w:rsidRPr="00771F99" w:rsidRDefault="00771F99" w:rsidP="00771F99">
      <w:pPr>
        <w:tabs>
          <w:tab w:val="left" w:pos="0"/>
        </w:tabs>
        <w:ind w:left="2211" w:hanging="1809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где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320" w:dyaOrig="340">
          <v:shape id="_x0000_i1029" type="#_x0000_t75" style="width:15.8pt;height:16.7pt" o:ole="">
            <v:imagedata r:id="rId11" o:title=""/>
          </v:shape>
          <o:OLEObject Type="Embed" ProgID="Equation.3" ShapeID="_x0000_i1029" DrawAspect="Content" ObjectID="_1326506265" r:id="rId1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300" w:dyaOrig="360">
          <v:shape id="_x0000_i1030" type="#_x0000_t75" style="width:14.95pt;height:18.45pt" o:ole="">
            <v:imagedata r:id="rId13" o:title=""/>
          </v:shape>
          <o:OLEObject Type="Embed" ProgID="Equation.3" ShapeID="_x0000_i1030" DrawAspect="Content" ObjectID="_1326506266" r:id="rId14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380" w:dyaOrig="360">
          <v:shape id="_x0000_i1031" type="#_x0000_t75" style="width:19.3pt;height:18.45pt" o:ole="">
            <v:imagedata r:id="rId15" o:title=""/>
          </v:shape>
          <o:OLEObject Type="Embed" ProgID="Equation.3" ShapeID="_x0000_i1031" DrawAspect="Content" ObjectID="_1326506267" r:id="rId1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соответственно, допускаемые механические напряжения в материале        провода в режимах низшей и среднегодовой температур и наибольшей мех</w:t>
      </w:r>
      <w:r w:rsidRPr="00771F99">
        <w:rPr>
          <w:rFonts w:asciiTheme="minorHAnsi" w:hAnsiTheme="minorHAnsi"/>
          <w:sz w:val="24"/>
          <w:szCs w:val="24"/>
          <w:lang w:val="ru-RU"/>
        </w:rPr>
        <w:t>а</w:t>
      </w:r>
      <w:r w:rsidRPr="00771F99">
        <w:rPr>
          <w:rFonts w:asciiTheme="minorHAnsi" w:hAnsiTheme="minorHAnsi"/>
          <w:sz w:val="24"/>
          <w:szCs w:val="24"/>
          <w:lang w:val="ru-RU"/>
        </w:rPr>
        <w:t>нической нагрузки, по [3]</w:t>
      </w:r>
    </w:p>
    <w:p w:rsidR="00771F99" w:rsidRPr="00771F99" w:rsidRDefault="00771F99" w:rsidP="00771F99">
      <w:pPr>
        <w:tabs>
          <w:tab w:val="left" w:pos="0"/>
        </w:tabs>
        <w:ind w:left="2211" w:hanging="1809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360" w:dyaOrig="360">
          <v:shape id="_x0000_i1032" type="#_x0000_t75" style="width:18.45pt;height:18.45pt" o:ole="">
            <v:imagedata r:id="rId17" o:title=""/>
          </v:shape>
          <o:OLEObject Type="Embed" ProgID="Equation.3" ShapeID="_x0000_i1032" DrawAspect="Content" ObjectID="_1326506268" r:id="rId1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360" w:dyaOrig="380">
          <v:shape id="_x0000_i1033" type="#_x0000_t75" style="width:18.45pt;height:19.3pt" o:ole="">
            <v:imagedata r:id="rId19" o:title=""/>
          </v:shape>
          <o:OLEObject Type="Embed" ProgID="Equation.3" ShapeID="_x0000_i1033" DrawAspect="Content" ObjectID="_1326506269" r:id="rId2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380" w:dyaOrig="380">
          <v:shape id="_x0000_i1034" type="#_x0000_t75" style="width:19.3pt;height:19.3pt" o:ole="">
            <v:imagedata r:id="rId21" o:title=""/>
          </v:shape>
          <o:OLEObject Type="Embed" ProgID="Equation.3" ShapeID="_x0000_i1034" DrawAspect="Content" ObjectID="_1326506270" r:id="rId2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значения допускаемых напряжений в процентах от предела прочн</w:t>
      </w:r>
      <w:r w:rsidRPr="00771F99">
        <w:rPr>
          <w:rFonts w:asciiTheme="minorHAnsi" w:hAnsiTheme="minorHAnsi"/>
          <w:sz w:val="24"/>
          <w:szCs w:val="24"/>
          <w:lang w:val="ru-RU"/>
        </w:rPr>
        <w:t>о</w: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сти при растяжении металла провода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300" w:dyaOrig="360">
          <v:shape id="_x0000_i1035" type="#_x0000_t75" style="width:14.95pt;height:18.45pt" o:ole="">
            <v:imagedata r:id="rId23" o:title=""/>
          </v:shape>
          <o:OLEObject Type="Embed" ProgID="Equation.3" ShapeID="_x0000_i1035" DrawAspect="Content" ObjectID="_1326506271" r:id="rId24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по [3].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Значения величин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940" w:dyaOrig="380">
          <v:shape id="_x0000_i1036" type="#_x0000_t75" style="width:47.4pt;height:19.3pt" o:ole="">
            <v:imagedata r:id="rId25" o:title=""/>
          </v:shape>
          <o:OLEObject Type="Embed" ProgID="Equation.3" ShapeID="_x0000_i1036" DrawAspect="Content" ObjectID="_1326506272" r:id="rId2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360" w:dyaOrig="380">
          <v:shape id="_x0000_i1037" type="#_x0000_t75" style="width:18.45pt;height:19.3pt" o:ole="">
            <v:imagedata r:id="rId27" o:title=""/>
          </v:shape>
          <o:OLEObject Type="Embed" ProgID="Equation.3" ShapeID="_x0000_i1037" DrawAspect="Content" ObjectID="_1326506273" r:id="rId2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и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300" w:dyaOrig="340">
          <v:shape id="_x0000_i1038" type="#_x0000_t75" style="width:14.95pt;height:16.7pt" o:ole="">
            <v:imagedata r:id="rId29" o:title=""/>
          </v:shape>
          <o:OLEObject Type="Embed" ProgID="Equation.3" ShapeID="_x0000_i1038" DrawAspect="Content" ObjectID="_1326506274" r:id="rId3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выбираются из соотношения алюминиевой и стальной частей провода. Т.к. расчет ведётся для провода АС-240/32, определяется соотнош</w:t>
      </w:r>
      <w:r w:rsidRPr="00771F99">
        <w:rPr>
          <w:rFonts w:asciiTheme="minorHAnsi" w:hAnsiTheme="minorHAnsi"/>
          <w:sz w:val="24"/>
          <w:szCs w:val="24"/>
          <w:lang w:val="ru-RU"/>
        </w:rPr>
        <w:t>е</w: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ние </w:t>
      </w:r>
      <w:r w:rsidRPr="00771F99">
        <w:rPr>
          <w:rFonts w:asciiTheme="minorHAnsi" w:hAnsiTheme="minorHAnsi"/>
          <w:position w:val="-24"/>
          <w:sz w:val="24"/>
          <w:szCs w:val="24"/>
        </w:rPr>
        <w:object w:dxaOrig="1600" w:dyaOrig="620">
          <v:shape id="_x0000_i1039" type="#_x0000_t75" style="width:79.9pt;height:30.75pt" o:ole="">
            <v:imagedata r:id="rId31" o:title=""/>
          </v:shape>
          <o:OLEObject Type="Embed" ProgID="Equation.3" ShapeID="_x0000_i1039" DrawAspect="Content" ObjectID="_1326506275" r:id="rId3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следовательно: 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1860" w:dyaOrig="380">
          <v:shape id="_x0000_i1040" type="#_x0000_t75" style="width:93.05pt;height:19.3pt" o:ole="">
            <v:imagedata r:id="rId33" o:title=""/>
          </v:shape>
          <o:OLEObject Type="Embed" ProgID="Equation.3" ShapeID="_x0000_i1040" DrawAspect="Content" ObjectID="_1326506276" r:id="rId34"/>
        </w:objec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1219" w:dyaOrig="380">
          <v:shape id="_x0000_i1041" type="#_x0000_t75" style="width:70.25pt;height:20.2pt" o:ole="">
            <v:imagedata r:id="rId35" o:title=""/>
          </v:shape>
          <o:OLEObject Type="Embed" ProgID="Equation.3" ShapeID="_x0000_i1041" DrawAspect="Content" ObjectID="_1326506277" r:id="rId36"/>
        </w:object>
      </w:r>
      <w:r w:rsidRPr="00771F99">
        <w:rPr>
          <w:rFonts w:asciiTheme="minorHAnsi" w:hAnsiTheme="minorHAnsi"/>
          <w:sz w:val="24"/>
          <w:szCs w:val="24"/>
        </w:rPr>
        <w:t xml:space="preserve"> 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2040" w:dyaOrig="380">
          <v:shape id="_x0000_i1042" type="#_x0000_t75" style="width:101.85pt;height:19.3pt" o:ole="">
            <v:imagedata r:id="rId37" o:title=""/>
          </v:shape>
          <o:OLEObject Type="Embed" ProgID="Equation.3" ShapeID="_x0000_i1042" DrawAspect="Content" ObjectID="_1326506278" r:id="rId38"/>
        </w:object>
      </w:r>
    </w:p>
    <w:p w:rsidR="00771F99" w:rsidRPr="00771F99" w:rsidRDefault="00771F99" w:rsidP="00771F99">
      <w:pPr>
        <w:tabs>
          <w:tab w:val="left" w:pos="0"/>
        </w:tabs>
        <w:ind w:left="77" w:firstLine="325"/>
        <w:jc w:val="both"/>
        <w:rPr>
          <w:rFonts w:asciiTheme="minorHAnsi" w:hAnsiTheme="minorHAnsi"/>
          <w:sz w:val="24"/>
          <w:szCs w:val="24"/>
        </w:rPr>
      </w:pPr>
    </w:p>
    <w:p w:rsidR="00771F99" w:rsidRPr="00771F99" w:rsidRDefault="00771F99" w:rsidP="00771F99">
      <w:pPr>
        <w:tabs>
          <w:tab w:val="left" w:pos="0"/>
        </w:tabs>
        <w:ind w:left="77" w:firstLine="325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По формулам (4.1 – 4.3) </w:t>
      </w:r>
      <w:proofErr w:type="spellStart"/>
      <w:r w:rsidRPr="00771F99">
        <w:rPr>
          <w:rFonts w:asciiTheme="minorHAnsi" w:hAnsiTheme="minorHAnsi"/>
          <w:sz w:val="24"/>
          <w:szCs w:val="24"/>
          <w:lang w:val="ru-RU"/>
        </w:rPr>
        <w:t>расчитываются</w:t>
      </w:r>
      <w:proofErr w:type="spellEnd"/>
      <w:r w:rsidRPr="00771F99">
        <w:rPr>
          <w:rFonts w:asciiTheme="minorHAnsi" w:hAnsiTheme="minorHAnsi"/>
          <w:sz w:val="24"/>
          <w:szCs w:val="24"/>
          <w:lang w:val="ru-RU"/>
        </w:rPr>
        <w:t xml:space="preserve"> допускаемые напряжения в проводе:</w:t>
      </w:r>
    </w:p>
    <w:p w:rsidR="00771F99" w:rsidRPr="00771F99" w:rsidRDefault="00771F99" w:rsidP="00771F99">
      <w:pPr>
        <w:tabs>
          <w:tab w:val="left" w:pos="0"/>
        </w:tabs>
        <w:ind w:left="77" w:firstLine="325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24"/>
          <w:sz w:val="24"/>
          <w:szCs w:val="24"/>
        </w:rPr>
        <w:object w:dxaOrig="4320" w:dyaOrig="660">
          <v:shape id="_x0000_i1043" type="#_x0000_t75" style="width:3in;height:33.35pt" o:ole="">
            <v:imagedata r:id="rId39" o:title=""/>
          </v:shape>
          <o:OLEObject Type="Embed" ProgID="Equation.3" ShapeID="_x0000_i1043" DrawAspect="Content" ObjectID="_1326506279" r:id="rId40"/>
        </w:object>
      </w:r>
    </w:p>
    <w:p w:rsidR="00771F99" w:rsidRPr="00771F99" w:rsidRDefault="00771F99" w:rsidP="00771F99">
      <w:pPr>
        <w:tabs>
          <w:tab w:val="left" w:pos="0"/>
        </w:tabs>
        <w:ind w:left="77" w:firstLine="325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24"/>
          <w:sz w:val="24"/>
          <w:szCs w:val="24"/>
        </w:rPr>
        <w:object w:dxaOrig="4060" w:dyaOrig="660">
          <v:shape id="_x0000_i1044" type="#_x0000_t75" style="width:202.85pt;height:33.35pt" o:ole="">
            <v:imagedata r:id="rId41" o:title=""/>
          </v:shape>
          <o:OLEObject Type="Embed" ProgID="Equation.3" ShapeID="_x0000_i1044" DrawAspect="Content" ObjectID="_1326506280" r:id="rId42"/>
        </w:object>
      </w:r>
    </w:p>
    <w:p w:rsidR="00771F99" w:rsidRPr="00771F99" w:rsidRDefault="00771F99" w:rsidP="00771F99">
      <w:pPr>
        <w:tabs>
          <w:tab w:val="left" w:pos="0"/>
        </w:tabs>
        <w:ind w:left="77" w:firstLine="325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24"/>
          <w:sz w:val="24"/>
          <w:szCs w:val="24"/>
        </w:rPr>
        <w:object w:dxaOrig="4400" w:dyaOrig="660">
          <v:shape id="_x0000_i1045" type="#_x0000_t75" style="width:220.4pt;height:33.35pt" o:ole="">
            <v:imagedata r:id="rId43" o:title=""/>
          </v:shape>
          <o:OLEObject Type="Embed" ProgID="Equation.3" ShapeID="_x0000_i1045" DrawAspect="Content" ObjectID="_1326506281" r:id="rId44"/>
        </w:object>
      </w:r>
    </w:p>
    <w:p w:rsidR="00771F99" w:rsidRPr="00771F99" w:rsidRDefault="00771F99" w:rsidP="00771F99">
      <w:pPr>
        <w:tabs>
          <w:tab w:val="left" w:pos="0"/>
        </w:tabs>
        <w:spacing w:line="360" w:lineRule="auto"/>
        <w:ind w:left="77" w:firstLine="325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lastRenderedPageBreak/>
        <w:t xml:space="preserve">В процессе расчета проводов должен быть определен исходный режим, т.е. наиболее тяжелый режим работы проводов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ВЛ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>, при котором в металле возникнут наибольшие м</w:t>
      </w:r>
      <w:r w:rsidRPr="00771F99">
        <w:rPr>
          <w:rFonts w:asciiTheme="minorHAnsi" w:hAnsiTheme="minorHAnsi"/>
          <w:sz w:val="24"/>
          <w:szCs w:val="24"/>
          <w:lang w:val="ru-RU"/>
        </w:rPr>
        <w:t>е</w:t>
      </w:r>
      <w:r w:rsidRPr="00771F99">
        <w:rPr>
          <w:rFonts w:asciiTheme="minorHAnsi" w:hAnsiTheme="minorHAnsi"/>
          <w:sz w:val="24"/>
          <w:szCs w:val="24"/>
          <w:lang w:val="ru-RU"/>
        </w:rPr>
        <w:t>ханические напряжения. В качестве исходного режима должен быть выбран один из следующих реж</w:t>
      </w:r>
      <w:r w:rsidRPr="00771F99">
        <w:rPr>
          <w:rFonts w:asciiTheme="minorHAnsi" w:hAnsiTheme="minorHAnsi"/>
          <w:sz w:val="24"/>
          <w:szCs w:val="24"/>
          <w:lang w:val="ru-RU"/>
        </w:rPr>
        <w:t>и</w:t>
      </w:r>
      <w:r w:rsidRPr="00771F99">
        <w:rPr>
          <w:rFonts w:asciiTheme="minorHAnsi" w:hAnsiTheme="minorHAnsi"/>
          <w:sz w:val="24"/>
          <w:szCs w:val="24"/>
          <w:lang w:val="ru-RU"/>
        </w:rPr>
        <w:t>мов:</w:t>
      </w:r>
    </w:p>
    <w:p w:rsidR="00771F99" w:rsidRPr="00771F99" w:rsidRDefault="00771F99" w:rsidP="00771F99">
      <w:pPr>
        <w:numPr>
          <w:ilvl w:val="0"/>
          <w:numId w:val="3"/>
        </w:numPr>
        <w:tabs>
          <w:tab w:val="clear" w:pos="3381"/>
        </w:tabs>
        <w:spacing w:line="360" w:lineRule="auto"/>
        <w:ind w:left="603" w:hanging="201"/>
        <w:jc w:val="both"/>
        <w:rPr>
          <w:rFonts w:asciiTheme="minorHAnsi" w:hAnsiTheme="minorHAnsi"/>
          <w:sz w:val="24"/>
          <w:szCs w:val="24"/>
        </w:rPr>
      </w:pPr>
      <w:proofErr w:type="spellStart"/>
      <w:r w:rsidRPr="00771F99">
        <w:rPr>
          <w:rFonts w:asciiTheme="minorHAnsi" w:hAnsiTheme="minorHAnsi"/>
          <w:sz w:val="24"/>
          <w:szCs w:val="24"/>
        </w:rPr>
        <w:t>низшей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температуры</w:t>
      </w:r>
      <w:proofErr w:type="spellEnd"/>
      <w:r w:rsidRPr="00771F99">
        <w:rPr>
          <w:rFonts w:asciiTheme="minorHAnsi" w:hAnsiTheme="minorHAnsi"/>
          <w:sz w:val="24"/>
          <w:szCs w:val="24"/>
        </w:rPr>
        <w:t>;</w:t>
      </w:r>
    </w:p>
    <w:p w:rsidR="00771F99" w:rsidRPr="00771F99" w:rsidRDefault="00771F99" w:rsidP="00771F99">
      <w:pPr>
        <w:numPr>
          <w:ilvl w:val="0"/>
          <w:numId w:val="3"/>
        </w:numPr>
        <w:tabs>
          <w:tab w:val="clear" w:pos="3381"/>
        </w:tabs>
        <w:spacing w:line="360" w:lineRule="auto"/>
        <w:ind w:left="603" w:hanging="201"/>
        <w:jc w:val="both"/>
        <w:rPr>
          <w:rFonts w:asciiTheme="minorHAnsi" w:hAnsiTheme="minorHAnsi"/>
          <w:sz w:val="24"/>
          <w:szCs w:val="24"/>
        </w:rPr>
      </w:pPr>
      <w:proofErr w:type="spellStart"/>
      <w:r w:rsidRPr="00771F99">
        <w:rPr>
          <w:rFonts w:asciiTheme="minorHAnsi" w:hAnsiTheme="minorHAnsi"/>
          <w:sz w:val="24"/>
          <w:szCs w:val="24"/>
        </w:rPr>
        <w:t>среднегодовой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температуры</w:t>
      </w:r>
      <w:proofErr w:type="spellEnd"/>
      <w:r w:rsidRPr="00771F99">
        <w:rPr>
          <w:rFonts w:asciiTheme="minorHAnsi" w:hAnsiTheme="minorHAnsi"/>
          <w:sz w:val="24"/>
          <w:szCs w:val="24"/>
        </w:rPr>
        <w:t>;</w:t>
      </w:r>
    </w:p>
    <w:p w:rsidR="00771F99" w:rsidRPr="00771F99" w:rsidRDefault="00771F99" w:rsidP="00771F99">
      <w:pPr>
        <w:numPr>
          <w:ilvl w:val="0"/>
          <w:numId w:val="3"/>
        </w:numPr>
        <w:tabs>
          <w:tab w:val="clear" w:pos="3381"/>
        </w:tabs>
        <w:spacing w:line="360" w:lineRule="auto"/>
        <w:ind w:left="603" w:hanging="201"/>
        <w:jc w:val="both"/>
        <w:rPr>
          <w:rFonts w:asciiTheme="minorHAnsi" w:hAnsiTheme="minorHAnsi"/>
          <w:sz w:val="24"/>
          <w:szCs w:val="24"/>
        </w:rPr>
      </w:pPr>
      <w:proofErr w:type="spellStart"/>
      <w:proofErr w:type="gramStart"/>
      <w:r w:rsidRPr="00771F99">
        <w:rPr>
          <w:rFonts w:asciiTheme="minorHAnsi" w:hAnsiTheme="minorHAnsi"/>
          <w:sz w:val="24"/>
          <w:szCs w:val="24"/>
        </w:rPr>
        <w:t>наибольших</w:t>
      </w:r>
      <w:proofErr w:type="spellEnd"/>
      <w:proofErr w:type="gram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механических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нагрузок</w:t>
      </w:r>
      <w:proofErr w:type="spellEnd"/>
      <w:r w:rsidRPr="00771F99">
        <w:rPr>
          <w:rFonts w:asciiTheme="minorHAnsi" w:hAnsiTheme="minorHAnsi"/>
          <w:sz w:val="24"/>
          <w:szCs w:val="24"/>
        </w:rPr>
        <w:t>.</w:t>
      </w:r>
    </w:p>
    <w:p w:rsidR="00771F99" w:rsidRPr="00771F99" w:rsidRDefault="00771F99" w:rsidP="00771F99">
      <w:pPr>
        <w:tabs>
          <w:tab w:val="left" w:pos="0"/>
        </w:tabs>
        <w:spacing w:line="360" w:lineRule="auto"/>
        <w:ind w:left="77" w:firstLine="325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Исходный режим определяется путем сопоставления величины расчетного пролета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ВЛ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 xml:space="preserve"> со значениями критических пролетов, определяемых для комбинированных проводов по выр</w:t>
      </w:r>
      <w:r w:rsidRPr="00771F99">
        <w:rPr>
          <w:rFonts w:asciiTheme="minorHAnsi" w:hAnsiTheme="minorHAnsi"/>
          <w:sz w:val="24"/>
          <w:szCs w:val="24"/>
          <w:lang w:val="ru-RU"/>
        </w:rPr>
        <w:t>а</w:t>
      </w:r>
      <w:r w:rsidRPr="00771F99">
        <w:rPr>
          <w:rFonts w:asciiTheme="minorHAnsi" w:hAnsiTheme="minorHAnsi"/>
          <w:sz w:val="24"/>
          <w:szCs w:val="24"/>
          <w:lang w:val="ru-RU"/>
        </w:rPr>
        <w:t>жениям</w:t>
      </w:r>
    </w:p>
    <w:p w:rsidR="00771F99" w:rsidRPr="00771F99" w:rsidRDefault="00771F99" w:rsidP="00771F99">
      <w:pPr>
        <w:tabs>
          <w:tab w:val="left" w:pos="0"/>
        </w:tabs>
        <w:ind w:left="77" w:firstLine="325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64"/>
          <w:sz w:val="24"/>
          <w:szCs w:val="24"/>
        </w:rPr>
        <w:object w:dxaOrig="4660" w:dyaOrig="1080">
          <v:shape id="_x0000_i1046" type="#_x0000_t75" style="width:232.7pt;height:54.45pt" o:ole="">
            <v:imagedata r:id="rId45" o:title=""/>
          </v:shape>
          <o:OLEObject Type="Embed" ProgID="Equation.3" ShapeID="_x0000_i1046" DrawAspect="Content" ObjectID="_1326506282" r:id="rId4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;                                                   (4.4)</w:t>
      </w:r>
    </w:p>
    <w:p w:rsidR="00771F99" w:rsidRPr="00771F99" w:rsidRDefault="00771F99" w:rsidP="00771F99">
      <w:pPr>
        <w:tabs>
          <w:tab w:val="left" w:pos="0"/>
        </w:tabs>
        <w:ind w:left="77" w:firstLine="325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76"/>
          <w:sz w:val="24"/>
          <w:szCs w:val="24"/>
        </w:rPr>
        <w:object w:dxaOrig="4860" w:dyaOrig="1200">
          <v:shape id="_x0000_i1047" type="#_x0000_t75" style="width:243.2pt;height:59.7pt" o:ole="">
            <v:imagedata r:id="rId47" o:title=""/>
          </v:shape>
          <o:OLEObject Type="Embed" ProgID="Equation.3" ShapeID="_x0000_i1047" DrawAspect="Content" ObjectID="_1326506283" r:id="rId4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;                                                (4.5)</w:t>
      </w:r>
    </w:p>
    <w:p w:rsidR="00771F99" w:rsidRPr="00771F99" w:rsidRDefault="00771F99" w:rsidP="00771F99">
      <w:pPr>
        <w:tabs>
          <w:tab w:val="left" w:pos="0"/>
        </w:tabs>
        <w:ind w:left="77" w:firstLine="325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76"/>
          <w:sz w:val="24"/>
          <w:szCs w:val="24"/>
        </w:rPr>
        <w:object w:dxaOrig="4819" w:dyaOrig="1200">
          <v:shape id="_x0000_i1048" type="#_x0000_t75" style="width:240.6pt;height:59.7pt" o:ole="">
            <v:imagedata r:id="rId49" o:title=""/>
          </v:shape>
          <o:OLEObject Type="Embed" ProgID="Equation.3" ShapeID="_x0000_i1048" DrawAspect="Content" ObjectID="_1326506284" r:id="rId5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;                                                (4.6)</w:t>
      </w:r>
    </w:p>
    <w:p w:rsidR="00771F99" w:rsidRPr="00771F99" w:rsidRDefault="00771F99" w:rsidP="00771F99">
      <w:pPr>
        <w:ind w:left="1806" w:hanging="1404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где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320" w:dyaOrig="360">
          <v:shape id="_x0000_i1049" type="#_x0000_t75" style="width:15.8pt;height:18.45pt" o:ole="">
            <v:imagedata r:id="rId51" o:title=""/>
          </v:shape>
          <o:OLEObject Type="Embed" ProgID="Equation.3" ShapeID="_x0000_i1049" DrawAspect="Content" ObjectID="_1326506285" r:id="rId5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279" w:dyaOrig="360">
          <v:shape id="_x0000_i1050" type="#_x0000_t75" style="width:14.05pt;height:18.45pt" o:ole="">
            <v:imagedata r:id="rId53" o:title=""/>
          </v:shape>
          <o:OLEObject Type="Embed" ProgID="Equation.3" ShapeID="_x0000_i1050" DrawAspect="Content" ObjectID="_1326506286" r:id="rId54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коэффициенты температурного расширения и упругого удлинения   ко</w:t>
      </w:r>
      <w:r w:rsidRPr="00771F99">
        <w:rPr>
          <w:rFonts w:asciiTheme="minorHAnsi" w:hAnsiTheme="minorHAnsi"/>
          <w:sz w:val="24"/>
          <w:szCs w:val="24"/>
          <w:lang w:val="ru-RU"/>
        </w:rPr>
        <w:t>м</w: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бинированного провода;       </w:t>
      </w:r>
    </w:p>
    <w:p w:rsidR="00771F99" w:rsidRPr="00771F99" w:rsidRDefault="00771F99" w:rsidP="00771F99">
      <w:pPr>
        <w:ind w:left="1809" w:hanging="1809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    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320" w:dyaOrig="340">
          <v:shape id="_x0000_i1051" type="#_x0000_t75" style="width:15.8pt;height:16.7pt" o:ole="">
            <v:imagedata r:id="rId55" o:title=""/>
          </v:shape>
          <o:OLEObject Type="Embed" ProgID="Equation.3" ShapeID="_x0000_i1051" DrawAspect="Content" ObjectID="_1326506287" r:id="rId5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300" w:dyaOrig="340">
          <v:shape id="_x0000_i1052" type="#_x0000_t75" style="width:14.95pt;height:16.7pt" o:ole="">
            <v:imagedata r:id="rId57" o:title=""/>
          </v:shape>
          <o:OLEObject Type="Embed" ProgID="Equation.3" ShapeID="_x0000_i1052" DrawAspect="Content" ObjectID="_1326506288" r:id="rId5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300" w:dyaOrig="360">
          <v:shape id="_x0000_i1053" type="#_x0000_t75" style="width:14.95pt;height:18.45pt" o:ole="">
            <v:imagedata r:id="rId59" o:title=""/>
          </v:shape>
          <o:OLEObject Type="Embed" ProgID="Equation.3" ShapeID="_x0000_i1053" DrawAspect="Content" ObjectID="_1326506289" r:id="rId6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- низшая температура, температура, соответствующая режиму гололеда или режиму на</w:t>
      </w:r>
      <w:r w:rsidRPr="00771F99">
        <w:rPr>
          <w:rFonts w:asciiTheme="minorHAnsi" w:hAnsiTheme="minorHAnsi"/>
          <w:sz w:val="24"/>
          <w:szCs w:val="24"/>
          <w:lang w:val="ru-RU"/>
        </w:rPr>
        <w:t>и</w:t>
      </w:r>
      <w:r w:rsidRPr="00771F99">
        <w:rPr>
          <w:rFonts w:asciiTheme="minorHAnsi" w:hAnsiTheme="minorHAnsi"/>
          <w:sz w:val="24"/>
          <w:szCs w:val="24"/>
          <w:lang w:val="ru-RU"/>
        </w:rPr>
        <w:t>большей нагрузки и среднегодовая температура;</w:t>
      </w:r>
    </w:p>
    <w:p w:rsidR="00771F99" w:rsidRPr="00771F99" w:rsidRDefault="00771F99" w:rsidP="00771F99">
      <w:pPr>
        <w:ind w:left="1809" w:hanging="1809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          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639" w:dyaOrig="360">
          <v:shape id="_x0000_i1054" type="#_x0000_t75" style="width:31.6pt;height:18.45pt" o:ole="">
            <v:imagedata r:id="rId61" o:title=""/>
          </v:shape>
          <o:OLEObject Type="Embed" ProgID="Equation.3" ShapeID="_x0000_i1054" DrawAspect="Content" ObjectID="_1326506290" r:id="rId6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коэффициенты температурного расширения и упругого удлинения ко</w:t>
      </w:r>
      <w:r w:rsidRPr="00771F99">
        <w:rPr>
          <w:rFonts w:asciiTheme="minorHAnsi" w:hAnsiTheme="minorHAnsi"/>
          <w:sz w:val="24"/>
          <w:szCs w:val="24"/>
          <w:lang w:val="ru-RU"/>
        </w:rPr>
        <w:t>м</w: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бинированного провода. 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   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279" w:dyaOrig="360">
          <v:shape id="_x0000_i1055" type="#_x0000_t75" style="width:14.05pt;height:18.45pt" o:ole="">
            <v:imagedata r:id="rId63" o:title=""/>
          </v:shape>
          <o:OLEObject Type="Embed" ProgID="Equation.3" ShapeID="_x0000_i1055" DrawAspect="Content" ObjectID="_1326506291" r:id="rId64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- является величиной, обратной модулю упругости и определяется: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2560" w:dyaOrig="380">
          <v:shape id="_x0000_i1056" type="#_x0000_t75" style="width:128.2pt;height:19.3pt" o:ole="">
            <v:imagedata r:id="rId65" o:title=""/>
          </v:shape>
          <o:OLEObject Type="Embed" ProgID="Equation.3" ShapeID="_x0000_i1056" DrawAspect="Content" ObjectID="_1326506292" r:id="rId6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, по [3]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30"/>
          <w:sz w:val="24"/>
          <w:szCs w:val="24"/>
        </w:rPr>
        <w:object w:dxaOrig="4320" w:dyaOrig="680">
          <v:shape id="_x0000_i1057" type="#_x0000_t75" style="width:3in;height:34.25pt" o:ole="">
            <v:imagedata r:id="rId67" o:title=""/>
          </v:shape>
          <o:OLEObject Type="Embed" ProgID="Equation.3" ShapeID="_x0000_i1057" DrawAspect="Content" ObjectID="_1326506293" r:id="rId6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, по [3]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2320" w:dyaOrig="380">
          <v:shape id="_x0000_i1058" type="#_x0000_t75" style="width:115.9pt;height:19.3pt" o:ole="">
            <v:imagedata r:id="rId69" o:title=""/>
          </v:shape>
          <o:OLEObject Type="Embed" ProgID="Equation.3" ShapeID="_x0000_i1058" DrawAspect="Content" ObjectID="_1326506294" r:id="rId7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, по [3]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1240" w:dyaOrig="380">
          <v:shape id="_x0000_i1059" type="#_x0000_t75" style="width:62.35pt;height:19.3pt" o:ole="">
            <v:imagedata r:id="rId71" o:title=""/>
          </v:shape>
          <o:OLEObject Type="Embed" ProgID="Equation.3" ShapeID="_x0000_i1059" DrawAspect="Content" ObjectID="_1326506295" r:id="rId7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         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1160" w:dyaOrig="380">
          <v:shape id="_x0000_i1060" type="#_x0000_t75" style="width:57.95pt;height:19.3pt" o:ole="">
            <v:imagedata r:id="rId73" o:title=""/>
          </v:shape>
          <o:OLEObject Type="Embed" ProgID="Equation.3" ShapeID="_x0000_i1060" DrawAspect="Content" ObjectID="_1326506296" r:id="rId74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         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1120" w:dyaOrig="380">
          <v:shape id="_x0000_i1061" type="#_x0000_t75" style="width:56.2pt;height:19.3pt" o:ole="">
            <v:imagedata r:id="rId75" o:title=""/>
          </v:shape>
          <o:OLEObject Type="Embed" ProgID="Equation.3" ShapeID="_x0000_i1061" DrawAspect="Content" ObjectID="_1326506297" r:id="rId7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        </w:t>
      </w:r>
      <w:r w:rsidRPr="00771F99">
        <w:rPr>
          <w:rFonts w:asciiTheme="minorHAnsi" w:hAnsiTheme="minorHAnsi"/>
          <w:position w:val="-12"/>
          <w:sz w:val="24"/>
          <w:szCs w:val="24"/>
          <w:lang w:val="ru-RU"/>
        </w:rPr>
        <w:object w:dxaOrig="1100" w:dyaOrig="380">
          <v:shape id="_x0000_i1062" type="#_x0000_t75" style="width:55.3pt;height:19.3pt" o:ole="">
            <v:imagedata r:id="rId77" o:title=""/>
          </v:shape>
          <o:OLEObject Type="Embed" ProgID="Equation.3" ShapeID="_x0000_i1062" DrawAspect="Content" ObjectID="_1326506298" r:id="rId78"/>
        </w:objec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Определяются удельные механические нагрузки, действующие на провода.</w:t>
      </w:r>
    </w:p>
    <w:p w:rsidR="00771F99" w:rsidRPr="00771F99" w:rsidRDefault="00771F99" w:rsidP="00771F99">
      <w:pPr>
        <w:numPr>
          <w:ilvl w:val="0"/>
          <w:numId w:val="1"/>
        </w:numPr>
        <w:tabs>
          <w:tab w:val="clear" w:pos="1122"/>
          <w:tab w:val="num" w:pos="0"/>
        </w:tabs>
        <w:ind w:left="0"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Нагрузка от действия массы провода: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24"/>
          <w:sz w:val="24"/>
          <w:szCs w:val="24"/>
        </w:rPr>
        <w:object w:dxaOrig="1420" w:dyaOrig="660">
          <v:shape id="_x0000_i1063" type="#_x0000_t75" style="width:71.1pt;height:33.35pt" o:ole="">
            <v:imagedata r:id="rId79" o:title=""/>
          </v:shape>
          <o:OLEObject Type="Embed" ProgID="Equation.3" ShapeID="_x0000_i1063" DrawAspect="Content" ObjectID="_1326506299" r:id="rId8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;                                                  (4.7)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где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340" w:dyaOrig="360">
          <v:shape id="_x0000_i1064" type="#_x0000_t75" style="width:16.7pt;height:18.45pt" o:ole="">
            <v:imagedata r:id="rId81" o:title=""/>
          </v:shape>
          <o:OLEObject Type="Embed" ProgID="Equation.3" ShapeID="_x0000_i1064" DrawAspect="Content" ObjectID="_1326506300" r:id="rId8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масса провода длиной </w:t>
      </w:r>
      <w:smartTag w:uri="urn:schemas-microsoft-com:office:smarttags" w:element="metricconverter">
        <w:smartTagPr>
          <w:attr w:name="ProductID" w:val="1 км"/>
        </w:smartTagPr>
        <w:r w:rsidRPr="00771F99">
          <w:rPr>
            <w:rFonts w:asciiTheme="minorHAnsi" w:hAnsiTheme="minorHAnsi"/>
            <w:sz w:val="24"/>
            <w:szCs w:val="24"/>
            <w:lang w:val="ru-RU"/>
          </w:rPr>
          <w:t>1 км</w:t>
        </w:r>
      </w:smartTag>
      <w:r w:rsidRPr="00771F99">
        <w:rPr>
          <w:rFonts w:asciiTheme="minorHAnsi" w:hAnsiTheme="minorHAnsi"/>
          <w:sz w:val="24"/>
          <w:szCs w:val="24"/>
          <w:lang w:val="ru-RU"/>
        </w:rPr>
        <w:t xml:space="preserve">. Для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ВЛ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 xml:space="preserve"> АС – 240/32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1740" w:dyaOrig="360">
          <v:shape id="_x0000_i1065" type="#_x0000_t75" style="width:86.95pt;height:18.45pt" o:ole="">
            <v:imagedata r:id="rId83" o:title=""/>
          </v:shape>
          <o:OLEObject Type="Embed" ProgID="Equation.3" ShapeID="_x0000_i1065" DrawAspect="Content" ObjectID="_1326506301" r:id="rId84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, по [1]</w:t>
      </w:r>
    </w:p>
    <w:p w:rsidR="00771F99" w:rsidRPr="00771F99" w:rsidRDefault="00771F99" w:rsidP="00771F99">
      <w:pPr>
        <w:ind w:left="76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</w:t>
      </w:r>
      <w:r w:rsidRPr="00771F99">
        <w:rPr>
          <w:rFonts w:asciiTheme="minorHAnsi" w:hAnsiTheme="minorHAnsi"/>
          <w:position w:val="-4"/>
          <w:sz w:val="24"/>
          <w:szCs w:val="24"/>
        </w:rPr>
        <w:object w:dxaOrig="200" w:dyaOrig="260">
          <v:shape id="_x0000_i1066" type="#_x0000_t75" style="width:9.65pt;height:13.15pt" o:ole="">
            <v:imagedata r:id="rId85" o:title=""/>
          </v:shape>
          <o:OLEObject Type="Embed" ProgID="Equation.3" ShapeID="_x0000_i1066" DrawAspect="Content" ObjectID="_1326506302" r:id="rId8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- фактическое сечение провода. Для 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ВЛ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 xml:space="preserve"> АС – 240/32 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1660" w:dyaOrig="360">
          <v:shape id="_x0000_i1067" type="#_x0000_t75" style="width:83.4pt;height:18.45pt" o:ole="">
            <v:imagedata r:id="rId87" o:title=""/>
          </v:shape>
          <o:OLEObject Type="Embed" ProgID="Equation.3" ShapeID="_x0000_i1067" DrawAspect="Content" ObjectID="_1326506303" r:id="rId8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по [1] </w:t>
      </w:r>
    </w:p>
    <w:p w:rsidR="00771F99" w:rsidRPr="00771F99" w:rsidRDefault="00771F99" w:rsidP="00771F99">
      <w:pPr>
        <w:ind w:left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28"/>
          <w:sz w:val="24"/>
          <w:szCs w:val="24"/>
        </w:rPr>
        <w:object w:dxaOrig="5020" w:dyaOrig="700">
          <v:shape id="_x0000_i1068" type="#_x0000_t75" style="width:251.1pt;height:35.1pt" o:ole="">
            <v:imagedata r:id="rId89" o:title=""/>
          </v:shape>
          <o:OLEObject Type="Embed" ProgID="Equation.3" ShapeID="_x0000_i1068" DrawAspect="Content" ObjectID="_1326506304" r:id="rId90"/>
        </w:object>
      </w:r>
    </w:p>
    <w:p w:rsidR="00771F99" w:rsidRPr="00771F99" w:rsidRDefault="00771F99" w:rsidP="00771F99">
      <w:pPr>
        <w:numPr>
          <w:ilvl w:val="0"/>
          <w:numId w:val="1"/>
        </w:numPr>
        <w:tabs>
          <w:tab w:val="clear" w:pos="1122"/>
          <w:tab w:val="num" w:pos="0"/>
        </w:tabs>
        <w:ind w:left="0" w:firstLine="402"/>
        <w:jc w:val="both"/>
        <w:rPr>
          <w:rFonts w:asciiTheme="minorHAnsi" w:hAnsiTheme="minorHAnsi"/>
          <w:sz w:val="24"/>
          <w:szCs w:val="24"/>
        </w:rPr>
      </w:pPr>
      <w:proofErr w:type="spellStart"/>
      <w:r w:rsidRPr="00771F99">
        <w:rPr>
          <w:rFonts w:asciiTheme="minorHAnsi" w:hAnsiTheme="minorHAnsi"/>
          <w:sz w:val="24"/>
          <w:szCs w:val="24"/>
        </w:rPr>
        <w:t>Нагрузка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от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действия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гололеда</w:t>
      </w:r>
      <w:proofErr w:type="spellEnd"/>
      <w:r w:rsidRPr="00771F99">
        <w:rPr>
          <w:rFonts w:asciiTheme="minorHAnsi" w:hAnsiTheme="minorHAnsi"/>
          <w:sz w:val="24"/>
          <w:szCs w:val="24"/>
        </w:rPr>
        <w:t>: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24"/>
          <w:sz w:val="24"/>
          <w:szCs w:val="24"/>
        </w:rPr>
        <w:object w:dxaOrig="2680" w:dyaOrig="660">
          <v:shape id="_x0000_i1069" type="#_x0000_t75" style="width:134.35pt;height:33.35pt" o:ole="">
            <v:imagedata r:id="rId91" o:title=""/>
          </v:shape>
          <o:OLEObject Type="Embed" ProgID="Equation.3" ShapeID="_x0000_i1069" DrawAspect="Content" ObjectID="_1326506305" r:id="rId92"/>
        </w:object>
      </w:r>
      <w:r w:rsidRPr="00771F99">
        <w:rPr>
          <w:rFonts w:asciiTheme="minorHAnsi" w:hAnsiTheme="minorHAnsi"/>
          <w:sz w:val="24"/>
          <w:szCs w:val="24"/>
        </w:rPr>
        <w:t>;                              (4.8)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где </w:t>
      </w:r>
      <w:r w:rsidRPr="00771F99">
        <w:rPr>
          <w:rFonts w:asciiTheme="minorHAnsi" w:hAnsiTheme="minorHAnsi"/>
          <w:position w:val="-6"/>
          <w:sz w:val="24"/>
          <w:szCs w:val="24"/>
        </w:rPr>
        <w:object w:dxaOrig="200" w:dyaOrig="279">
          <v:shape id="_x0000_i1070" type="#_x0000_t75" style="width:9.65pt;height:14.05pt" o:ole="">
            <v:imagedata r:id="rId93" o:title=""/>
          </v:shape>
          <o:OLEObject Type="Embed" ProgID="Equation.3" ShapeID="_x0000_i1070" DrawAspect="Content" ObjectID="_1326506306" r:id="rId94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нормативная толщина стенки гололеда. Для </w:t>
      </w:r>
      <w:r w:rsidRPr="00771F99">
        <w:rPr>
          <w:rFonts w:asciiTheme="minorHAnsi" w:hAnsiTheme="minorHAnsi"/>
          <w:sz w:val="24"/>
          <w:szCs w:val="24"/>
        </w:rPr>
        <w:t>I</w: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района по гололеду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1040" w:dyaOrig="320">
          <v:shape id="_x0000_i1071" type="#_x0000_t75" style="width:51.8pt;height:15.8pt" o:ole="">
            <v:imagedata r:id="rId95" o:title=""/>
          </v:shape>
          <o:OLEObject Type="Embed" ProgID="Equation.3" ShapeID="_x0000_i1071" DrawAspect="Content" ObjectID="_1326506307" r:id="rId9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, по [3]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  </w:t>
      </w:r>
      <w:r w:rsidRPr="00771F99">
        <w:rPr>
          <w:rFonts w:asciiTheme="minorHAnsi" w:hAnsiTheme="minorHAnsi"/>
          <w:position w:val="-6"/>
          <w:sz w:val="24"/>
          <w:szCs w:val="24"/>
        </w:rPr>
        <w:object w:dxaOrig="200" w:dyaOrig="279">
          <v:shape id="_x0000_i1072" type="#_x0000_t75" style="width:9.65pt;height:14.05pt" o:ole="">
            <v:imagedata r:id="rId97" o:title=""/>
          </v:shape>
          <o:OLEObject Type="Embed" ProgID="Equation.3" ShapeID="_x0000_i1072" DrawAspect="Content" ObjectID="_1326506308" r:id="rId9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диаметр провода.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Для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 xml:space="preserve"> АС – 240/32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1359" w:dyaOrig="320">
          <v:shape id="_x0000_i1073" type="#_x0000_t75" style="width:67.6pt;height:15.8pt" o:ole="">
            <v:imagedata r:id="rId99" o:title=""/>
          </v:shape>
          <o:OLEObject Type="Embed" ProgID="Equation.3" ShapeID="_x0000_i1073" DrawAspect="Content" ObjectID="_1326506309" r:id="rId10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.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28"/>
          <w:sz w:val="24"/>
          <w:szCs w:val="24"/>
        </w:rPr>
        <w:object w:dxaOrig="7920" w:dyaOrig="700">
          <v:shape id="_x0000_i1074" type="#_x0000_t75" style="width:396pt;height:35.1pt" o:ole="">
            <v:imagedata r:id="rId101" o:title=""/>
          </v:shape>
          <o:OLEObject Type="Embed" ProgID="Equation.3" ShapeID="_x0000_i1074" DrawAspect="Content" ObjectID="_1326506310" r:id="rId102"/>
        </w:object>
      </w:r>
    </w:p>
    <w:p w:rsidR="00771F99" w:rsidRPr="00771F99" w:rsidRDefault="00771F99" w:rsidP="00771F99">
      <w:pPr>
        <w:numPr>
          <w:ilvl w:val="0"/>
          <w:numId w:val="1"/>
        </w:numPr>
        <w:tabs>
          <w:tab w:val="clear" w:pos="1122"/>
          <w:tab w:val="num" w:pos="0"/>
        </w:tabs>
        <w:ind w:left="0"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Нагрузка от действия массы провода и гололеда: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1200" w:dyaOrig="360">
          <v:shape id="_x0000_i1075" type="#_x0000_t75" style="width:59.7pt;height:18.45pt" o:ole="">
            <v:imagedata r:id="rId103" o:title=""/>
          </v:shape>
          <o:OLEObject Type="Embed" ProgID="Equation.3" ShapeID="_x0000_i1075" DrawAspect="Content" ObjectID="_1326506311" r:id="rId104"/>
        </w:object>
      </w:r>
      <w:r w:rsidRPr="00771F99">
        <w:rPr>
          <w:rFonts w:asciiTheme="minorHAnsi" w:hAnsiTheme="minorHAnsi"/>
          <w:sz w:val="24"/>
          <w:szCs w:val="24"/>
        </w:rPr>
        <w:t>;                                                                                                    (4.9)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5480" w:dyaOrig="380">
          <v:shape id="_x0000_i1076" type="#_x0000_t75" style="width:273.95pt;height:19.3pt" o:ole="">
            <v:imagedata r:id="rId105" o:title=""/>
          </v:shape>
          <o:OLEObject Type="Embed" ProgID="Equation.3" ShapeID="_x0000_i1076" DrawAspect="Content" ObjectID="_1326506312" r:id="rId106"/>
        </w:object>
      </w:r>
    </w:p>
    <w:p w:rsidR="00771F99" w:rsidRPr="00771F99" w:rsidRDefault="00771F99" w:rsidP="00771F99">
      <w:pPr>
        <w:numPr>
          <w:ilvl w:val="0"/>
          <w:numId w:val="1"/>
        </w:numPr>
        <w:tabs>
          <w:tab w:val="clear" w:pos="1122"/>
          <w:tab w:val="num" w:pos="402"/>
        </w:tabs>
        <w:ind w:left="0"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Нагрузка от действия ветра на провод, свободный от гололеда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24"/>
          <w:sz w:val="24"/>
          <w:szCs w:val="24"/>
        </w:rPr>
        <w:object w:dxaOrig="2180" w:dyaOrig="660">
          <v:shape id="_x0000_i1077" type="#_x0000_t75" style="width:108.9pt;height:33.35pt" o:ole="">
            <v:imagedata r:id="rId107" o:title=""/>
          </v:shape>
          <o:OLEObject Type="Embed" ProgID="Equation.3" ShapeID="_x0000_i1077" DrawAspect="Content" ObjectID="_1326506313" r:id="rId10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;                                            (4.10)</w:t>
      </w:r>
    </w:p>
    <w:p w:rsidR="00771F99" w:rsidRPr="00771F99" w:rsidRDefault="00771F99" w:rsidP="00771F99">
      <w:pPr>
        <w:ind w:left="1274" w:hanging="87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где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200" w:dyaOrig="260">
          <v:shape id="_x0000_i1078" type="#_x0000_t75" style="width:9.65pt;height:13.15pt" o:ole="">
            <v:imagedata r:id="rId109" o:title=""/>
          </v:shape>
          <o:OLEObject Type="Embed" ProgID="Equation.3" ShapeID="_x0000_i1078" DrawAspect="Content" ObjectID="_1326506314" r:id="rId11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- нормативный скоростной напор ветра в рассматриваемом режиме.</w:t>
      </w:r>
    </w:p>
    <w:p w:rsidR="00771F99" w:rsidRPr="00771F99" w:rsidRDefault="00771F99" w:rsidP="00771F99">
      <w:pPr>
        <w:ind w:left="1274" w:hanging="87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Для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ВЛ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 xml:space="preserve"> – 220 кВ скоростной напор ветра определяется, исходя из его п</w:t>
      </w:r>
      <w:r w:rsidRPr="00771F99">
        <w:rPr>
          <w:rFonts w:asciiTheme="minorHAnsi" w:hAnsiTheme="minorHAnsi"/>
          <w:sz w:val="24"/>
          <w:szCs w:val="24"/>
          <w:lang w:val="ru-RU"/>
        </w:rPr>
        <w:t>о</w:t>
      </w:r>
      <w:r w:rsidRPr="00771F99">
        <w:rPr>
          <w:rFonts w:asciiTheme="minorHAnsi" w:hAnsiTheme="minorHAnsi"/>
          <w:sz w:val="24"/>
          <w:szCs w:val="24"/>
          <w:lang w:val="ru-RU"/>
        </w:rPr>
        <w:t>вторяемости: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  1 раз в 10 лет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.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 xml:space="preserve">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1900" w:dyaOrig="360">
          <v:shape id="_x0000_i1079" type="#_x0000_t75" style="width:94.85pt;height:18.45pt" o:ole="">
            <v:imagedata r:id="rId111" o:title=""/>
          </v:shape>
          <o:OLEObject Type="Embed" ProgID="Equation.3" ShapeID="_x0000_i1079" DrawAspect="Content" ObjectID="_1326506315" r:id="rId11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п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>о [3]</w:t>
      </w:r>
    </w:p>
    <w:p w:rsidR="00771F99" w:rsidRPr="00771F99" w:rsidRDefault="00771F99" w:rsidP="00771F99">
      <w:pPr>
        <w:ind w:left="1274" w:hanging="87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 </w:t>
      </w:r>
      <w:r w:rsidRPr="00771F99">
        <w:rPr>
          <w:rFonts w:asciiTheme="minorHAnsi" w:hAnsiTheme="minorHAnsi"/>
          <w:position w:val="-6"/>
          <w:sz w:val="24"/>
          <w:szCs w:val="24"/>
        </w:rPr>
        <w:object w:dxaOrig="220" w:dyaOrig="220">
          <v:shape id="_x0000_i1080" type="#_x0000_t75" style="width:11.4pt;height:11.4pt" o:ole="">
            <v:imagedata r:id="rId113" o:title=""/>
          </v:shape>
          <o:OLEObject Type="Embed" ProgID="Equation.3" ShapeID="_x0000_i1080" DrawAspect="Content" ObjectID="_1326506316" r:id="rId114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коэффициент, учитывающий неравномерность скоростного напора ветра по длине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        пролета ВЛ. При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1900" w:dyaOrig="360">
          <v:shape id="_x0000_i1081" type="#_x0000_t75" style="width:94.85pt;height:18.45pt" o:ole="">
            <v:imagedata r:id="rId115" o:title=""/>
          </v:shape>
          <o:OLEObject Type="Embed" ProgID="Equation.3" ShapeID="_x0000_i1081" DrawAspect="Content" ObjectID="_1326506317" r:id="rId11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6"/>
          <w:sz w:val="24"/>
          <w:szCs w:val="24"/>
        </w:rPr>
        <w:object w:dxaOrig="900" w:dyaOrig="279">
          <v:shape id="_x0000_i1082" type="#_x0000_t75" style="width:44.8pt;height:14.05pt" o:ole="">
            <v:imagedata r:id="rId117" o:title=""/>
          </v:shape>
          <o:OLEObject Type="Embed" ProgID="Equation.3" ShapeID="_x0000_i1082" DrawAspect="Content" ObjectID="_1326506318" r:id="rId118"/>
        </w:objec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 xml:space="preserve"> ,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 xml:space="preserve"> по [3]</w:t>
      </w:r>
    </w:p>
    <w:p w:rsidR="00771F99" w:rsidRPr="00771F99" w:rsidRDefault="00771F99" w:rsidP="00771F99">
      <w:pPr>
        <w:ind w:left="1274" w:hanging="87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</w:t>
      </w:r>
      <w:r w:rsidRPr="00771F99">
        <w:rPr>
          <w:rFonts w:asciiTheme="minorHAnsi" w:hAnsiTheme="minorHAnsi"/>
          <w:position w:val="-10"/>
          <w:sz w:val="24"/>
          <w:szCs w:val="24"/>
        </w:rPr>
        <w:object w:dxaOrig="340" w:dyaOrig="340">
          <v:shape id="_x0000_i1083" type="#_x0000_t75" style="width:16.7pt;height:16.7pt" o:ole="">
            <v:imagedata r:id="rId119" o:title=""/>
          </v:shape>
          <o:OLEObject Type="Embed" ProgID="Equation.3" ShapeID="_x0000_i1083" DrawAspect="Content" ObjectID="_1326506319" r:id="rId12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коэффициент,  лобового сопротивления. Для проводов диаметром </w:t>
      </w:r>
      <w:smartTag w:uri="urn:schemas-microsoft-com:office:smarttags" w:element="metricconverter">
        <w:smartTagPr>
          <w:attr w:name="ProductID" w:val="20 мм"/>
        </w:smartTagPr>
        <w:r w:rsidRPr="00771F99">
          <w:rPr>
            <w:rFonts w:asciiTheme="minorHAnsi" w:hAnsiTheme="minorHAnsi"/>
            <w:sz w:val="24"/>
            <w:szCs w:val="24"/>
            <w:lang w:val="ru-RU"/>
          </w:rPr>
          <w:t>20 мм</w:t>
        </w:r>
      </w:smartTag>
      <w:r w:rsidRPr="00771F99">
        <w:rPr>
          <w:rFonts w:asciiTheme="minorHAnsi" w:hAnsiTheme="minorHAnsi"/>
          <w:sz w:val="24"/>
          <w:szCs w:val="24"/>
          <w:lang w:val="ru-RU"/>
        </w:rPr>
        <w:t xml:space="preserve"> и </w:t>
      </w:r>
      <w:proofErr w:type="spellStart"/>
      <w:r w:rsidRPr="00771F99">
        <w:rPr>
          <w:rFonts w:asciiTheme="minorHAnsi" w:hAnsiTheme="minorHAnsi"/>
          <w:sz w:val="24"/>
          <w:szCs w:val="24"/>
          <w:lang w:val="ru-RU"/>
        </w:rPr>
        <w:t>б</w:t>
      </w:r>
      <w:r w:rsidRPr="00771F99">
        <w:rPr>
          <w:rFonts w:asciiTheme="minorHAnsi" w:hAnsiTheme="minorHAnsi"/>
          <w:sz w:val="24"/>
          <w:szCs w:val="24"/>
          <w:lang w:val="ru-RU"/>
        </w:rPr>
        <w:t>о</w:t>
      </w:r>
      <w:r w:rsidRPr="00771F99">
        <w:rPr>
          <w:rFonts w:asciiTheme="minorHAnsi" w:hAnsiTheme="minorHAnsi"/>
          <w:sz w:val="24"/>
          <w:szCs w:val="24"/>
          <w:lang w:val="ru-RU"/>
        </w:rPr>
        <w:t>лее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,с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>вободных</w:t>
      </w:r>
      <w:proofErr w:type="spellEnd"/>
      <w:r w:rsidRPr="00771F99">
        <w:rPr>
          <w:rFonts w:asciiTheme="minorHAnsi" w:hAnsiTheme="minorHAnsi"/>
          <w:sz w:val="24"/>
          <w:szCs w:val="24"/>
          <w:lang w:val="ru-RU"/>
        </w:rPr>
        <w:t xml:space="preserve"> от гололёда: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859" w:dyaOrig="360">
          <v:shape id="_x0000_i1084" type="#_x0000_t75" style="width:43pt;height:18.45pt" o:ole="">
            <v:imagedata r:id="rId121" o:title=""/>
          </v:shape>
          <o:OLEObject Type="Embed" ProgID="Equation.3" ShapeID="_x0000_i1084" DrawAspect="Content" ObjectID="_1326506320" r:id="rId12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по [3].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28"/>
          <w:sz w:val="24"/>
          <w:szCs w:val="24"/>
        </w:rPr>
        <w:object w:dxaOrig="7240" w:dyaOrig="700">
          <v:shape id="_x0000_i1085" type="#_x0000_t75" style="width:361.75pt;height:35.1pt" o:ole="">
            <v:imagedata r:id="rId123" o:title=""/>
          </v:shape>
          <o:OLEObject Type="Embed" ProgID="Equation.3" ShapeID="_x0000_i1085" DrawAspect="Content" ObjectID="_1326506321" r:id="rId124"/>
        </w:object>
      </w:r>
    </w:p>
    <w:p w:rsidR="00771F99" w:rsidRPr="00771F99" w:rsidRDefault="00771F99" w:rsidP="00771F99">
      <w:pPr>
        <w:numPr>
          <w:ilvl w:val="0"/>
          <w:numId w:val="1"/>
        </w:numPr>
        <w:tabs>
          <w:tab w:val="clear" w:pos="1122"/>
          <w:tab w:val="num" w:pos="0"/>
        </w:tabs>
        <w:ind w:left="0"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Нагрузка от действия ветра на провод, покрытый гололедом: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24"/>
          <w:sz w:val="24"/>
          <w:szCs w:val="24"/>
        </w:rPr>
        <w:object w:dxaOrig="3540" w:dyaOrig="660">
          <v:shape id="_x0000_i1086" type="#_x0000_t75" style="width:177.35pt;height:33.35pt" o:ole="">
            <v:imagedata r:id="rId125" o:title=""/>
          </v:shape>
          <o:OLEObject Type="Embed" ProgID="Equation.3" ShapeID="_x0000_i1086" DrawAspect="Content" ObjectID="_1326506322" r:id="rId126"/>
        </w:object>
      </w:r>
      <w:r w:rsidRPr="00771F99">
        <w:rPr>
          <w:rFonts w:asciiTheme="minorHAnsi" w:hAnsiTheme="minorHAnsi"/>
          <w:sz w:val="24"/>
          <w:szCs w:val="24"/>
        </w:rPr>
        <w:t>;                      (4.10)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28"/>
          <w:sz w:val="24"/>
          <w:szCs w:val="24"/>
        </w:rPr>
        <w:object w:dxaOrig="6800" w:dyaOrig="700">
          <v:shape id="_x0000_i1087" type="#_x0000_t75" style="width:339.8pt;height:35.1pt" o:ole="">
            <v:imagedata r:id="rId127" o:title=""/>
          </v:shape>
          <o:OLEObject Type="Embed" ProgID="Equation.3" ShapeID="_x0000_i1087" DrawAspect="Content" ObjectID="_1326506323" r:id="rId128"/>
        </w:object>
      </w:r>
    </w:p>
    <w:p w:rsidR="00771F99" w:rsidRPr="00771F99" w:rsidRDefault="00771F99" w:rsidP="00771F99">
      <w:pPr>
        <w:numPr>
          <w:ilvl w:val="0"/>
          <w:numId w:val="1"/>
        </w:numPr>
        <w:tabs>
          <w:tab w:val="clear" w:pos="1122"/>
          <w:tab w:val="num" w:pos="804"/>
        </w:tabs>
        <w:ind w:left="0"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Результирующая нагрузка, действующая на провод, свободный от гололеда: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1440" w:dyaOrig="440">
          <v:shape id="_x0000_i1088" type="#_x0000_t75" style="width:1in;height:21.95pt" o:ole="">
            <v:imagedata r:id="rId129" o:title=""/>
          </v:shape>
          <o:OLEObject Type="Embed" ProgID="Equation.3" ShapeID="_x0000_i1088" DrawAspect="Content" ObjectID="_1326506324" r:id="rId130"/>
        </w:object>
      </w:r>
      <w:r w:rsidRPr="00771F99">
        <w:rPr>
          <w:rFonts w:asciiTheme="minorHAnsi" w:hAnsiTheme="minorHAnsi"/>
          <w:sz w:val="24"/>
          <w:szCs w:val="24"/>
        </w:rPr>
        <w:t>;                                                    (4.11)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6100" w:dyaOrig="440">
          <v:shape id="_x0000_i1089" type="#_x0000_t75" style="width:304.7pt;height:21.95pt" o:ole="">
            <v:imagedata r:id="rId131" o:title=""/>
          </v:shape>
          <o:OLEObject Type="Embed" ProgID="Equation.3" ShapeID="_x0000_i1089" DrawAspect="Content" ObjectID="_1326506325" r:id="rId132"/>
        </w:object>
      </w:r>
    </w:p>
    <w:p w:rsidR="00771F99" w:rsidRPr="00771F99" w:rsidRDefault="00771F99" w:rsidP="00771F99">
      <w:pPr>
        <w:numPr>
          <w:ilvl w:val="0"/>
          <w:numId w:val="1"/>
        </w:numPr>
        <w:tabs>
          <w:tab w:val="clear" w:pos="1122"/>
        </w:tabs>
        <w:ind w:left="0"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Результирующая нагрузка на провод, покрытый гололедом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4"/>
          <w:sz w:val="24"/>
          <w:szCs w:val="24"/>
        </w:rPr>
        <w:object w:dxaOrig="1400" w:dyaOrig="460">
          <v:shape id="_x0000_i1090" type="#_x0000_t75" style="width:70.25pt;height:22.85pt" o:ole="">
            <v:imagedata r:id="rId133" o:title=""/>
          </v:shape>
          <o:OLEObject Type="Embed" ProgID="Equation.3" ShapeID="_x0000_i1090" DrawAspect="Content" ObjectID="_1326506326" r:id="rId134"/>
        </w:object>
      </w:r>
      <w:r w:rsidRPr="00771F99">
        <w:rPr>
          <w:rFonts w:asciiTheme="minorHAnsi" w:hAnsiTheme="minorHAnsi"/>
          <w:sz w:val="24"/>
          <w:szCs w:val="24"/>
        </w:rPr>
        <w:t>;                                                    (4.12)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4"/>
          <w:sz w:val="24"/>
          <w:szCs w:val="24"/>
        </w:rPr>
        <w:object w:dxaOrig="6180" w:dyaOrig="460">
          <v:shape id="_x0000_i1091" type="#_x0000_t75" style="width:309.05pt;height:22.85pt" o:ole="">
            <v:imagedata r:id="rId135" o:title=""/>
          </v:shape>
          <o:OLEObject Type="Embed" ProgID="Equation.3" ShapeID="_x0000_i1091" DrawAspect="Content" ObjectID="_1326506327" r:id="rId136"/>
        </w:objec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b/>
          <w:sz w:val="28"/>
          <w:szCs w:val="28"/>
          <w:lang w:val="ru-RU"/>
        </w:rPr>
      </w:pPr>
      <w:r w:rsidRPr="00771F99">
        <w:rPr>
          <w:rFonts w:asciiTheme="minorHAnsi" w:hAnsiTheme="minorHAnsi"/>
          <w:b/>
          <w:sz w:val="28"/>
          <w:szCs w:val="28"/>
          <w:lang w:val="ru-RU"/>
        </w:rPr>
        <w:t>4.2 Расчет критических пролётов и определение исходного реж</w:t>
      </w:r>
      <w:r w:rsidRPr="00771F99">
        <w:rPr>
          <w:rFonts w:asciiTheme="minorHAnsi" w:hAnsiTheme="minorHAnsi"/>
          <w:b/>
          <w:sz w:val="28"/>
          <w:szCs w:val="28"/>
          <w:lang w:val="ru-RU"/>
        </w:rPr>
        <w:t>и</w:t>
      </w:r>
      <w:r w:rsidRPr="00771F99">
        <w:rPr>
          <w:rFonts w:asciiTheme="minorHAnsi" w:hAnsiTheme="minorHAnsi"/>
          <w:b/>
          <w:sz w:val="28"/>
          <w:szCs w:val="28"/>
          <w:lang w:val="ru-RU"/>
        </w:rPr>
        <w:t>ма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  <w:lang w:val="ru-RU"/>
        </w:rPr>
      </w:pP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По формулам (4.6 – 4.8) рассчитываются значения критических пролетов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14"/>
          <w:sz w:val="24"/>
          <w:szCs w:val="24"/>
        </w:rPr>
        <w:object w:dxaOrig="6979" w:dyaOrig="2400">
          <v:shape id="_x0000_i1092" type="#_x0000_t75" style="width:348.6pt;height:120.3pt" o:ole="">
            <v:imagedata r:id="rId137" o:title=""/>
          </v:shape>
          <o:OLEObject Type="Embed" ProgID="Equation.3" ShapeID="_x0000_i1092" DrawAspect="Content" ObjectID="_1326506328" r:id="rId138"/>
        </w:objec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</w:rPr>
      </w:pP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sz w:val="24"/>
          <w:szCs w:val="24"/>
        </w:rPr>
      </w:pP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0"/>
          <w:sz w:val="24"/>
          <w:szCs w:val="24"/>
        </w:rPr>
        <w:object w:dxaOrig="180" w:dyaOrig="340">
          <v:shape id="_x0000_i1093" type="#_x0000_t75" style="width:8.8pt;height:16.7pt" o:ole="">
            <v:imagedata r:id="rId139" o:title=""/>
          </v:shape>
          <o:OLEObject Type="Embed" ProgID="Equation.3" ShapeID="_x0000_i1093" DrawAspect="Content" ObjectID="_1326506329" r:id="rId140"/>
        </w:object>
      </w:r>
      <w:r w:rsidRPr="00771F99">
        <w:rPr>
          <w:rFonts w:asciiTheme="minorHAnsi" w:hAnsiTheme="minorHAnsi"/>
          <w:position w:val="-114"/>
          <w:sz w:val="24"/>
          <w:szCs w:val="24"/>
        </w:rPr>
        <w:object w:dxaOrig="7400" w:dyaOrig="2400">
          <v:shape id="_x0000_i1094" type="#_x0000_t75" style="width:369.65pt;height:120.3pt" o:ole="">
            <v:imagedata r:id="rId141" o:title=""/>
          </v:shape>
          <o:OLEObject Type="Embed" ProgID="Equation.3" ShapeID="_x0000_i1094" DrawAspect="Content" ObjectID="_1326506330" r:id="rId142"/>
        </w:objec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color w:val="FF0000"/>
          <w:position w:val="-114"/>
          <w:sz w:val="24"/>
          <w:szCs w:val="24"/>
        </w:rPr>
        <w:object w:dxaOrig="7180" w:dyaOrig="2400">
          <v:shape id="_x0000_i1095" type="#_x0000_t75" style="width:359.1pt;height:120.3pt" o:ole="">
            <v:imagedata r:id="rId143" o:title=""/>
          </v:shape>
          <o:OLEObject Type="Embed" ProgID="Equation.3" ShapeID="_x0000_i1095" DrawAspect="Content" ObjectID="_1326506331" r:id="rId144"/>
        </w:objec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</w:p>
    <w:p w:rsidR="00771F99" w:rsidRPr="00771F99" w:rsidRDefault="00771F99" w:rsidP="00771F99">
      <w:pPr>
        <w:spacing w:line="360" w:lineRule="auto"/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Выбираем длину пролета равную </w:t>
      </w:r>
      <w:smartTag w:uri="urn:schemas-microsoft-com:office:smarttags" w:element="metricconverter">
        <w:smartTagPr>
          <w:attr w:name="ProductID" w:val="400 метров"/>
        </w:smartTagPr>
        <w:r w:rsidRPr="00771F99">
          <w:rPr>
            <w:rFonts w:asciiTheme="minorHAnsi" w:hAnsiTheme="minorHAnsi"/>
            <w:sz w:val="24"/>
            <w:szCs w:val="24"/>
            <w:lang w:val="ru-RU"/>
          </w:rPr>
          <w:t>400 метров</w:t>
        </w:r>
      </w:smartTag>
      <w:r w:rsidRPr="00771F99">
        <w:rPr>
          <w:rFonts w:asciiTheme="minorHAnsi" w:hAnsiTheme="minorHAnsi"/>
          <w:sz w:val="24"/>
          <w:szCs w:val="24"/>
          <w:lang w:val="ru-RU"/>
        </w:rPr>
        <w:t>.</w:t>
      </w:r>
    </w:p>
    <w:p w:rsidR="00771F99" w:rsidRPr="00771F99" w:rsidRDefault="00771F99" w:rsidP="00771F99">
      <w:pPr>
        <w:spacing w:line="360" w:lineRule="auto"/>
        <w:ind w:firstLine="402"/>
        <w:jc w:val="both"/>
        <w:rPr>
          <w:rFonts w:asciiTheme="minorHAnsi" w:hAnsiTheme="minorHAnsi"/>
          <w:sz w:val="24"/>
          <w:szCs w:val="24"/>
          <w:vertAlign w:val="subscript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По соотношению длин критических пролётов исходным режимом будет являться режим наибольшей механической н</w:t>
      </w:r>
      <w:r w:rsidRPr="00771F99">
        <w:rPr>
          <w:rFonts w:asciiTheme="minorHAnsi" w:hAnsiTheme="minorHAnsi"/>
          <w:sz w:val="24"/>
          <w:szCs w:val="24"/>
          <w:lang w:val="ru-RU"/>
        </w:rPr>
        <w:t>а</w: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грузки т.к. </w:t>
      </w:r>
      <w:r w:rsidRPr="00771F99">
        <w:rPr>
          <w:rFonts w:asciiTheme="minorHAnsi" w:hAnsiTheme="minorHAnsi"/>
          <w:sz w:val="24"/>
          <w:szCs w:val="24"/>
        </w:rPr>
        <w:t>l</w:t>
      </w:r>
      <w:r w:rsidRPr="00771F99">
        <w:rPr>
          <w:rFonts w:asciiTheme="minorHAnsi" w:hAnsiTheme="minorHAnsi"/>
          <w:sz w:val="24"/>
          <w:szCs w:val="24"/>
          <w:vertAlign w:val="subscript"/>
          <w:lang w:val="ru-RU"/>
        </w:rPr>
        <w:t>1</w:t>
      </w:r>
      <w:r w:rsidRPr="00771F99">
        <w:rPr>
          <w:rFonts w:asciiTheme="minorHAnsi" w:hAnsiTheme="minorHAnsi"/>
          <w:sz w:val="24"/>
          <w:szCs w:val="24"/>
          <w:vertAlign w:val="subscript"/>
        </w:rPr>
        <w:t>k</w:t>
      </w:r>
      <w:r w:rsidRPr="00771F99">
        <w:rPr>
          <w:rFonts w:asciiTheme="minorHAnsi" w:hAnsiTheme="minorHAnsi"/>
          <w:sz w:val="24"/>
          <w:szCs w:val="24"/>
          <w:lang w:val="ru-RU"/>
        </w:rPr>
        <w:t>&lt;</w:t>
      </w:r>
      <w:r w:rsidRPr="00771F99">
        <w:rPr>
          <w:rFonts w:asciiTheme="minorHAnsi" w:hAnsiTheme="minorHAnsi"/>
          <w:sz w:val="24"/>
          <w:szCs w:val="24"/>
        </w:rPr>
        <w:t>l</w:t>
      </w:r>
      <w:r w:rsidRPr="00771F99">
        <w:rPr>
          <w:rFonts w:asciiTheme="minorHAnsi" w:hAnsiTheme="minorHAnsi"/>
          <w:sz w:val="24"/>
          <w:szCs w:val="24"/>
          <w:vertAlign w:val="subscript"/>
          <w:lang w:val="ru-RU"/>
        </w:rPr>
        <w:t>2</w:t>
      </w:r>
      <w:r w:rsidRPr="00771F99">
        <w:rPr>
          <w:rFonts w:asciiTheme="minorHAnsi" w:hAnsiTheme="minorHAnsi"/>
          <w:sz w:val="24"/>
          <w:szCs w:val="24"/>
          <w:vertAlign w:val="subscript"/>
        </w:rPr>
        <w:t>k</w:t>
      </w:r>
      <w:r w:rsidRPr="00771F99">
        <w:rPr>
          <w:rFonts w:asciiTheme="minorHAnsi" w:hAnsiTheme="minorHAnsi"/>
          <w:sz w:val="24"/>
          <w:szCs w:val="24"/>
          <w:lang w:val="ru-RU"/>
        </w:rPr>
        <w:t>&lt;</w:t>
      </w:r>
      <w:r w:rsidRPr="00771F99">
        <w:rPr>
          <w:rFonts w:asciiTheme="minorHAnsi" w:hAnsiTheme="minorHAnsi"/>
          <w:sz w:val="24"/>
          <w:szCs w:val="24"/>
        </w:rPr>
        <w:t>l</w:t>
      </w:r>
      <w:r w:rsidRPr="00771F99">
        <w:rPr>
          <w:rFonts w:asciiTheme="minorHAnsi" w:hAnsiTheme="minorHAnsi"/>
          <w:sz w:val="24"/>
          <w:szCs w:val="24"/>
          <w:vertAlign w:val="subscript"/>
          <w:lang w:val="ru-RU"/>
        </w:rPr>
        <w:t>3</w:t>
      </w:r>
      <w:r w:rsidRPr="00771F99">
        <w:rPr>
          <w:rFonts w:asciiTheme="minorHAnsi" w:hAnsiTheme="minorHAnsi"/>
          <w:sz w:val="24"/>
          <w:szCs w:val="24"/>
          <w:vertAlign w:val="subscript"/>
        </w:rPr>
        <w:t>k</w: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и </w:t>
      </w:r>
      <w:r w:rsidRPr="00771F99">
        <w:rPr>
          <w:rFonts w:asciiTheme="minorHAnsi" w:hAnsiTheme="minorHAnsi"/>
          <w:sz w:val="24"/>
          <w:szCs w:val="24"/>
        </w:rPr>
        <w:t>l</w:t>
      </w:r>
      <w:r w:rsidRPr="00771F99">
        <w:rPr>
          <w:rFonts w:asciiTheme="minorHAnsi" w:hAnsiTheme="minorHAnsi"/>
          <w:sz w:val="24"/>
          <w:szCs w:val="24"/>
          <w:vertAlign w:val="subscript"/>
          <w:lang w:val="ru-RU"/>
        </w:rPr>
        <w:t>1</w:t>
      </w:r>
      <w:r w:rsidRPr="00771F99">
        <w:rPr>
          <w:rFonts w:asciiTheme="minorHAnsi" w:hAnsiTheme="minorHAnsi"/>
          <w:sz w:val="24"/>
          <w:szCs w:val="24"/>
          <w:vertAlign w:val="subscript"/>
        </w:rPr>
        <w:t>k</w:t>
      </w:r>
      <w:r w:rsidRPr="00771F99">
        <w:rPr>
          <w:rFonts w:asciiTheme="minorHAnsi" w:hAnsiTheme="minorHAnsi"/>
          <w:sz w:val="24"/>
          <w:szCs w:val="24"/>
          <w:lang w:val="ru-RU"/>
        </w:rPr>
        <w:t>&lt;</w:t>
      </w:r>
      <w:r w:rsidRPr="00771F99">
        <w:rPr>
          <w:rFonts w:asciiTheme="minorHAnsi" w:hAnsiTheme="minorHAnsi"/>
          <w:sz w:val="24"/>
          <w:szCs w:val="24"/>
        </w:rPr>
        <w:t>l</w:t>
      </w:r>
      <w:r w:rsidRPr="00771F99">
        <w:rPr>
          <w:rFonts w:asciiTheme="minorHAnsi" w:hAnsiTheme="minorHAnsi"/>
          <w:sz w:val="24"/>
          <w:szCs w:val="24"/>
          <w:lang w:val="ru-RU"/>
        </w:rPr>
        <w:t>&lt;</w:t>
      </w:r>
      <w:r w:rsidRPr="00771F99">
        <w:rPr>
          <w:rFonts w:asciiTheme="minorHAnsi" w:hAnsiTheme="minorHAnsi"/>
          <w:sz w:val="24"/>
          <w:szCs w:val="24"/>
        </w:rPr>
        <w:t>l</w:t>
      </w:r>
      <w:r w:rsidRPr="00771F99">
        <w:rPr>
          <w:rFonts w:asciiTheme="minorHAnsi" w:hAnsiTheme="minorHAnsi"/>
          <w:sz w:val="24"/>
          <w:szCs w:val="24"/>
          <w:vertAlign w:val="subscript"/>
          <w:lang w:val="ru-RU"/>
        </w:rPr>
        <w:t>3</w:t>
      </w:r>
      <w:r w:rsidRPr="00771F99">
        <w:rPr>
          <w:rFonts w:asciiTheme="minorHAnsi" w:hAnsiTheme="minorHAnsi"/>
          <w:sz w:val="24"/>
          <w:szCs w:val="24"/>
          <w:vertAlign w:val="subscript"/>
        </w:rPr>
        <w:t>k</w:t>
      </w:r>
    </w:p>
    <w:p w:rsidR="00771F99" w:rsidRPr="00771F99" w:rsidRDefault="00771F99" w:rsidP="00771F99">
      <w:pPr>
        <w:spacing w:line="360" w:lineRule="auto"/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По основному уравнению состояния определив исходный режим для расчета, можно рассчитать величину напряжения в любом другом режиме работы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ВЛ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>: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34"/>
          <w:sz w:val="24"/>
          <w:szCs w:val="24"/>
        </w:rPr>
        <w:object w:dxaOrig="5120" w:dyaOrig="800">
          <v:shape id="_x0000_i1096" type="#_x0000_t75" style="width:256.4pt;height:40.4pt" o:ole="">
            <v:imagedata r:id="rId145" o:title=""/>
          </v:shape>
          <o:OLEObject Type="Embed" ProgID="Equation.3" ShapeID="_x0000_i1096" DrawAspect="Content" ObjectID="_1326506332" r:id="rId14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>;                                       (4.13)</w:t>
      </w:r>
    </w:p>
    <w:p w:rsidR="00771F99" w:rsidRPr="00771F99" w:rsidRDefault="00771F99" w:rsidP="00771F99">
      <w:pPr>
        <w:ind w:left="2613" w:hanging="2211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где: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440" w:dyaOrig="360">
          <v:shape id="_x0000_i1097" type="#_x0000_t75" style="width:21.95pt;height:18.45pt" o:ole="">
            <v:imagedata r:id="rId147" o:title=""/>
          </v:shape>
          <o:OLEObject Type="Embed" ProgID="Equation.3" ShapeID="_x0000_i1097" DrawAspect="Content" ObjectID="_1326506333" r:id="rId14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420" w:dyaOrig="380">
          <v:shape id="_x0000_i1098" type="#_x0000_t75" style="width:21.05pt;height:19.3pt" o:ole="">
            <v:imagedata r:id="rId149" o:title=""/>
          </v:shape>
          <o:OLEObject Type="Embed" ProgID="Equation.3" ShapeID="_x0000_i1098" DrawAspect="Content" ObjectID="_1326506334" r:id="rId15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460" w:dyaOrig="360">
          <v:shape id="_x0000_i1099" type="#_x0000_t75" style="width:22.85pt;height:18.45pt" o:ole="">
            <v:imagedata r:id="rId151" o:title=""/>
          </v:shape>
          <o:OLEObject Type="Embed" ProgID="Equation.3" ShapeID="_x0000_i1099" DrawAspect="Content" ObjectID="_1326506335" r:id="rId15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соответственно допускаемое напряжение, удельная механич</w:t>
      </w:r>
      <w:r w:rsidRPr="00771F99">
        <w:rPr>
          <w:rFonts w:asciiTheme="minorHAnsi" w:hAnsiTheme="minorHAnsi"/>
          <w:sz w:val="24"/>
          <w:szCs w:val="24"/>
          <w:lang w:val="ru-RU"/>
        </w:rPr>
        <w:t>е</w:t>
      </w:r>
      <w:r w:rsidRPr="00771F99">
        <w:rPr>
          <w:rFonts w:asciiTheme="minorHAnsi" w:hAnsiTheme="minorHAnsi"/>
          <w:sz w:val="24"/>
          <w:szCs w:val="24"/>
          <w:lang w:val="ru-RU"/>
        </w:rPr>
        <w:t>ская нагрузка и температура в исходном режиме;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       </w:t>
      </w:r>
      <w:r w:rsidRPr="00771F99">
        <w:rPr>
          <w:rFonts w:asciiTheme="minorHAnsi" w:hAnsiTheme="minorHAnsi"/>
          <w:position w:val="-14"/>
          <w:sz w:val="24"/>
          <w:szCs w:val="24"/>
        </w:rPr>
        <w:object w:dxaOrig="300" w:dyaOrig="380">
          <v:shape id="_x0000_i1100" type="#_x0000_t75" style="width:14.95pt;height:19.3pt" o:ole="">
            <v:imagedata r:id="rId153" o:title=""/>
          </v:shape>
          <o:OLEObject Type="Embed" ProgID="Equation.3" ShapeID="_x0000_i1100" DrawAspect="Content" ObjectID="_1326506336" r:id="rId154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4"/>
          <w:sz w:val="24"/>
          <w:szCs w:val="24"/>
        </w:rPr>
        <w:object w:dxaOrig="279" w:dyaOrig="400">
          <v:shape id="_x0000_i1101" type="#_x0000_t75" style="width:14.05pt;height:20.2pt" o:ole="">
            <v:imagedata r:id="rId155" o:title=""/>
          </v:shape>
          <o:OLEObject Type="Embed" ProgID="Equation.3" ShapeID="_x0000_i1101" DrawAspect="Content" ObjectID="_1326506337" r:id="rId156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, </w:t>
      </w:r>
      <w:r w:rsidRPr="00771F99">
        <w:rPr>
          <w:rFonts w:asciiTheme="minorHAnsi" w:hAnsiTheme="minorHAnsi"/>
          <w:position w:val="-14"/>
          <w:sz w:val="24"/>
          <w:szCs w:val="24"/>
        </w:rPr>
        <w:object w:dxaOrig="320" w:dyaOrig="380">
          <v:shape id="_x0000_i1102" type="#_x0000_t75" style="width:15.8pt;height:19.3pt" o:ole="">
            <v:imagedata r:id="rId157" o:title=""/>
          </v:shape>
          <o:OLEObject Type="Embed" ProgID="Equation.3" ShapeID="_x0000_i1102" DrawAspect="Content" ObjectID="_1326506338" r:id="rId158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напряжение, удельная механическая нагрузка и температура в </w:t>
      </w:r>
      <w:r w:rsidRPr="00771F99">
        <w:rPr>
          <w:rFonts w:asciiTheme="minorHAnsi" w:hAnsiTheme="minorHAnsi"/>
          <w:sz w:val="24"/>
          <w:szCs w:val="24"/>
          <w:lang w:val="ru-RU"/>
        </w:rPr>
        <w:tab/>
      </w:r>
      <w:r w:rsidRPr="00771F99">
        <w:rPr>
          <w:rFonts w:asciiTheme="minorHAnsi" w:hAnsiTheme="minorHAnsi"/>
          <w:sz w:val="24"/>
          <w:szCs w:val="24"/>
          <w:lang w:val="ru-RU"/>
        </w:rPr>
        <w:tab/>
      </w:r>
      <w:r w:rsidRPr="00771F99">
        <w:rPr>
          <w:rFonts w:asciiTheme="minorHAnsi" w:hAnsiTheme="minorHAnsi"/>
          <w:sz w:val="24"/>
          <w:szCs w:val="24"/>
          <w:lang w:val="ru-RU"/>
        </w:rPr>
        <w:tab/>
        <w:t xml:space="preserve">                  расчетном режиме.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2680" w:dyaOrig="380">
          <v:shape id="_x0000_i1103" type="#_x0000_t75" style="width:134.35pt;height:19.3pt" o:ole="">
            <v:imagedata r:id="rId159" o:title=""/>
          </v:shape>
          <o:OLEObject Type="Embed" ProgID="Equation.3" ShapeID="_x0000_i1103" DrawAspect="Content" ObjectID="_1326506339" r:id="rId160"/>
        </w:objec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3400" w:dyaOrig="380">
          <v:shape id="_x0000_i1104" type="#_x0000_t75" style="width:170.35pt;height:19.3pt" o:ole="">
            <v:imagedata r:id="rId161" o:title=""/>
          </v:shape>
          <o:OLEObject Type="Embed" ProgID="Equation.3" ShapeID="_x0000_i1104" DrawAspect="Content" ObjectID="_1326506340" r:id="rId162"/>
        </w:objec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900" w:dyaOrig="380">
          <v:shape id="_x0000_i1105" type="#_x0000_t75" style="width:44.8pt;height:19.3pt" o:ole="">
            <v:imagedata r:id="rId163" o:title=""/>
          </v:shape>
          <o:OLEObject Type="Embed" ProgID="Equation.3" ShapeID="_x0000_i1105" DrawAspect="Content" ObjectID="_1326506341" r:id="rId164"/>
        </w:object>
      </w:r>
    </w:p>
    <w:p w:rsidR="00771F99" w:rsidRDefault="00771F99" w:rsidP="00771F99">
      <w:pPr>
        <w:ind w:left="42" w:firstLine="360"/>
        <w:jc w:val="both"/>
        <w:rPr>
          <w:rFonts w:asciiTheme="minorHAnsi" w:hAnsiTheme="minorHAnsi"/>
          <w:b/>
          <w:sz w:val="36"/>
          <w:szCs w:val="28"/>
          <w:lang w:val="ru-RU"/>
        </w:rPr>
      </w:pPr>
      <w:r w:rsidRPr="00771F99">
        <w:rPr>
          <w:rFonts w:asciiTheme="minorHAnsi" w:hAnsiTheme="minorHAnsi"/>
          <w:b/>
          <w:sz w:val="36"/>
          <w:szCs w:val="28"/>
          <w:lang w:val="ru-RU"/>
        </w:rPr>
        <w:lastRenderedPageBreak/>
        <w:t xml:space="preserve">Расчет максимальной стрелы провеса и определение </w:t>
      </w:r>
      <w:r>
        <w:rPr>
          <w:rFonts w:asciiTheme="minorHAnsi" w:hAnsiTheme="minorHAnsi"/>
          <w:b/>
          <w:sz w:val="36"/>
          <w:szCs w:val="28"/>
          <w:lang w:val="ru-RU"/>
        </w:rPr>
        <w:t xml:space="preserve">  </w:t>
      </w:r>
    </w:p>
    <w:p w:rsidR="00771F99" w:rsidRDefault="00771F99" w:rsidP="00771F99">
      <w:pPr>
        <w:ind w:left="42" w:firstLine="360"/>
        <w:jc w:val="both"/>
        <w:rPr>
          <w:rFonts w:asciiTheme="minorHAnsi" w:hAnsiTheme="minorHAnsi"/>
          <w:b/>
          <w:sz w:val="36"/>
          <w:szCs w:val="28"/>
          <w:lang w:val="ru-RU"/>
        </w:rPr>
      </w:pPr>
      <w:r>
        <w:rPr>
          <w:rFonts w:asciiTheme="minorHAnsi" w:hAnsiTheme="minorHAnsi"/>
          <w:b/>
          <w:sz w:val="36"/>
          <w:szCs w:val="28"/>
          <w:lang w:val="ru-RU"/>
        </w:rPr>
        <w:t xml:space="preserve">                         </w:t>
      </w:r>
      <w:r w:rsidRPr="00771F99">
        <w:rPr>
          <w:rFonts w:asciiTheme="minorHAnsi" w:hAnsiTheme="minorHAnsi"/>
          <w:b/>
          <w:sz w:val="36"/>
          <w:szCs w:val="28"/>
          <w:lang w:val="ru-RU"/>
        </w:rPr>
        <w:t>высоты т</w:t>
      </w:r>
      <w:r w:rsidRPr="00771F99">
        <w:rPr>
          <w:rFonts w:asciiTheme="minorHAnsi" w:hAnsiTheme="minorHAnsi"/>
          <w:b/>
          <w:sz w:val="36"/>
          <w:szCs w:val="28"/>
          <w:lang w:val="ru-RU"/>
        </w:rPr>
        <w:t>и</w:t>
      </w:r>
      <w:r w:rsidRPr="00771F99">
        <w:rPr>
          <w:rFonts w:asciiTheme="minorHAnsi" w:hAnsiTheme="minorHAnsi"/>
          <w:b/>
          <w:sz w:val="36"/>
          <w:szCs w:val="28"/>
          <w:lang w:val="ru-RU"/>
        </w:rPr>
        <w:t>повой опоры</w:t>
      </w:r>
    </w:p>
    <w:p w:rsidR="00771F99" w:rsidRPr="00771F99" w:rsidRDefault="00771F99" w:rsidP="00771F99">
      <w:pPr>
        <w:ind w:left="42" w:firstLine="360"/>
        <w:jc w:val="both"/>
        <w:rPr>
          <w:rFonts w:asciiTheme="minorHAnsi" w:hAnsiTheme="minorHAnsi"/>
          <w:b/>
          <w:sz w:val="36"/>
          <w:szCs w:val="28"/>
          <w:lang w:val="ru-RU"/>
        </w:rPr>
      </w:pP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b/>
          <w:sz w:val="28"/>
          <w:szCs w:val="28"/>
          <w:lang w:val="ru-RU"/>
        </w:rPr>
      </w:pPr>
    </w:p>
    <w:p w:rsidR="00771F99" w:rsidRPr="00771F99" w:rsidRDefault="00771F99" w:rsidP="00771F99">
      <w:pPr>
        <w:spacing w:line="360" w:lineRule="auto"/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Для правильного выбора высоты типовой опоры необходимо определить максимал</w:t>
      </w:r>
      <w:r w:rsidRPr="00771F99">
        <w:rPr>
          <w:rFonts w:asciiTheme="minorHAnsi" w:hAnsiTheme="minorHAnsi"/>
          <w:sz w:val="24"/>
          <w:szCs w:val="24"/>
          <w:lang w:val="ru-RU"/>
        </w:rPr>
        <w:t>ь</w:t>
      </w:r>
      <w:r w:rsidRPr="00771F99">
        <w:rPr>
          <w:rFonts w:asciiTheme="minorHAnsi" w:hAnsiTheme="minorHAnsi"/>
          <w:sz w:val="24"/>
          <w:szCs w:val="24"/>
          <w:lang w:val="ru-RU"/>
        </w:rPr>
        <w:t>ную стрелу провеса провода, которая может возникнуть в одном из двух расчетных режимов р</w:t>
      </w:r>
      <w:r w:rsidRPr="00771F99">
        <w:rPr>
          <w:rFonts w:asciiTheme="minorHAnsi" w:hAnsiTheme="minorHAnsi"/>
          <w:sz w:val="24"/>
          <w:szCs w:val="24"/>
          <w:lang w:val="ru-RU"/>
        </w:rPr>
        <w:t>а</w:t>
      </w:r>
      <w:r w:rsidRPr="00771F99">
        <w:rPr>
          <w:rFonts w:asciiTheme="minorHAnsi" w:hAnsiTheme="minorHAnsi"/>
          <w:sz w:val="24"/>
          <w:szCs w:val="24"/>
          <w:lang w:val="ru-RU"/>
        </w:rPr>
        <w:t>боты:</w:t>
      </w:r>
    </w:p>
    <w:p w:rsidR="00771F99" w:rsidRPr="00771F99" w:rsidRDefault="00771F99" w:rsidP="00771F99">
      <w:pPr>
        <w:numPr>
          <w:ilvl w:val="0"/>
          <w:numId w:val="2"/>
        </w:numPr>
        <w:tabs>
          <w:tab w:val="clear" w:pos="3381"/>
          <w:tab w:val="num" w:pos="603"/>
        </w:tabs>
        <w:spacing w:line="360" w:lineRule="auto"/>
        <w:ind w:left="603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sz w:val="24"/>
          <w:szCs w:val="24"/>
        </w:rPr>
        <w:t xml:space="preserve">в </w:t>
      </w:r>
      <w:proofErr w:type="spellStart"/>
      <w:r w:rsidRPr="00771F99">
        <w:rPr>
          <w:rFonts w:asciiTheme="minorHAnsi" w:hAnsiTheme="minorHAnsi"/>
          <w:sz w:val="24"/>
          <w:szCs w:val="24"/>
        </w:rPr>
        <w:t>режиме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наибольшей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температуры</w:t>
      </w:r>
      <w:proofErr w:type="spellEnd"/>
      <w:r w:rsidRPr="00771F99">
        <w:rPr>
          <w:rFonts w:asciiTheme="minorHAnsi" w:hAnsiTheme="minorHAnsi"/>
          <w:sz w:val="24"/>
          <w:szCs w:val="24"/>
        </w:rPr>
        <w:t>;</w:t>
      </w:r>
    </w:p>
    <w:p w:rsidR="00771F99" w:rsidRPr="00771F99" w:rsidRDefault="00771F99" w:rsidP="00771F99">
      <w:pPr>
        <w:numPr>
          <w:ilvl w:val="0"/>
          <w:numId w:val="2"/>
        </w:numPr>
        <w:tabs>
          <w:tab w:val="clear" w:pos="3381"/>
          <w:tab w:val="num" w:pos="603"/>
        </w:tabs>
        <w:spacing w:line="360" w:lineRule="auto"/>
        <w:ind w:left="603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в режиме гололеда без ветра.</w:t>
      </w:r>
    </w:p>
    <w:p w:rsidR="00771F99" w:rsidRPr="00771F99" w:rsidRDefault="00771F99" w:rsidP="00771F99">
      <w:pPr>
        <w:spacing w:line="360" w:lineRule="auto"/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Решение основного уравнения состояния провода для этих двух режимов работы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ВЛ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 xml:space="preserve"> дает значения напряжений в металле провода. </w:t>
      </w:r>
    </w:p>
    <w:p w:rsidR="00771F99" w:rsidRPr="00771F99" w:rsidRDefault="00771F99" w:rsidP="00771F99">
      <w:pPr>
        <w:numPr>
          <w:ilvl w:val="1"/>
          <w:numId w:val="2"/>
        </w:numPr>
        <w:tabs>
          <w:tab w:val="clear" w:pos="1842"/>
          <w:tab w:val="num" w:pos="0"/>
        </w:tabs>
        <w:ind w:left="0" w:firstLine="402"/>
        <w:jc w:val="both"/>
        <w:rPr>
          <w:rFonts w:asciiTheme="minorHAnsi" w:hAnsiTheme="minorHAnsi"/>
          <w:sz w:val="24"/>
          <w:szCs w:val="24"/>
        </w:rPr>
      </w:pPr>
      <w:proofErr w:type="spellStart"/>
      <w:r w:rsidRPr="00771F99">
        <w:rPr>
          <w:rFonts w:asciiTheme="minorHAnsi" w:hAnsiTheme="minorHAnsi"/>
          <w:sz w:val="24"/>
          <w:szCs w:val="24"/>
        </w:rPr>
        <w:t>Режим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наибольшей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температуры</w:t>
      </w:r>
      <w:proofErr w:type="spellEnd"/>
      <w:r w:rsidRPr="00771F99">
        <w:rPr>
          <w:rFonts w:asciiTheme="minorHAnsi" w:hAnsiTheme="minorHAnsi"/>
          <w:sz w:val="24"/>
          <w:szCs w:val="24"/>
        </w:rPr>
        <w:t>.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34"/>
          <w:sz w:val="24"/>
          <w:szCs w:val="24"/>
        </w:rPr>
        <w:object w:dxaOrig="5120" w:dyaOrig="800">
          <v:shape id="_x0000_i1106" type="#_x0000_t75" style="width:256.4pt;height:40.4pt" o:ole="">
            <v:imagedata r:id="rId165" o:title=""/>
          </v:shape>
          <o:OLEObject Type="Embed" ProgID="Equation.3" ShapeID="_x0000_i1106" DrawAspect="Content" ObjectID="_1326506342" r:id="rId166"/>
        </w:object>
      </w:r>
      <w:r w:rsidRPr="00771F99">
        <w:rPr>
          <w:rFonts w:asciiTheme="minorHAnsi" w:hAnsiTheme="minorHAnsi"/>
          <w:sz w:val="24"/>
          <w:szCs w:val="24"/>
        </w:rPr>
        <w:t>;                                           (4.14)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proofErr w:type="spellStart"/>
      <w:proofErr w:type="gramStart"/>
      <w:r w:rsidRPr="00771F99">
        <w:rPr>
          <w:rFonts w:asciiTheme="minorHAnsi" w:hAnsiTheme="minorHAnsi"/>
          <w:sz w:val="24"/>
          <w:szCs w:val="24"/>
        </w:rPr>
        <w:t>где</w:t>
      </w:r>
      <w:proofErr w:type="spellEnd"/>
      <w:proofErr w:type="gramEnd"/>
      <w:r w:rsidRPr="00771F99">
        <w:rPr>
          <w:rFonts w:asciiTheme="minorHAnsi" w:hAnsiTheme="minorHAnsi"/>
          <w:sz w:val="24"/>
          <w:szCs w:val="24"/>
        </w:rPr>
        <w:t xml:space="preserve">: </w:t>
      </w:r>
      <w:r w:rsidRPr="00771F99">
        <w:rPr>
          <w:rFonts w:asciiTheme="minorHAnsi" w:hAnsiTheme="minorHAnsi"/>
          <w:position w:val="-14"/>
          <w:sz w:val="24"/>
          <w:szCs w:val="24"/>
        </w:rPr>
        <w:object w:dxaOrig="3260" w:dyaOrig="400">
          <v:shape id="_x0000_i1107" type="#_x0000_t75" style="width:163.3pt;height:20.2pt" o:ole="">
            <v:imagedata r:id="rId167" o:title=""/>
          </v:shape>
          <o:OLEObject Type="Embed" ProgID="Equation.3" ShapeID="_x0000_i1107" DrawAspect="Content" ObjectID="_1326506343" r:id="rId168"/>
        </w:object>
      </w:r>
      <w:r w:rsidRPr="00771F99">
        <w:rPr>
          <w:rFonts w:asciiTheme="minorHAnsi" w:hAnsiTheme="minorHAnsi"/>
          <w:sz w:val="24"/>
          <w:szCs w:val="24"/>
        </w:rPr>
        <w:t>;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sz w:val="24"/>
          <w:szCs w:val="24"/>
        </w:rPr>
        <w:t xml:space="preserve">        </w:t>
      </w:r>
      <w:r w:rsidRPr="00771F99">
        <w:rPr>
          <w:rFonts w:asciiTheme="minorHAnsi" w:hAnsiTheme="minorHAnsi"/>
          <w:position w:val="-14"/>
          <w:sz w:val="24"/>
          <w:szCs w:val="24"/>
        </w:rPr>
        <w:object w:dxaOrig="1680" w:dyaOrig="400">
          <v:shape id="_x0000_i1108" type="#_x0000_t75" style="width:84.3pt;height:20.2pt" o:ole="">
            <v:imagedata r:id="rId169" o:title=""/>
          </v:shape>
          <o:OLEObject Type="Embed" ProgID="Equation.3" ShapeID="_x0000_i1108" DrawAspect="Content" ObjectID="_1326506344" r:id="rId170"/>
        </w:object>
      </w:r>
      <w:r w:rsidRPr="00771F99">
        <w:rPr>
          <w:rFonts w:asciiTheme="minorHAnsi" w:hAnsiTheme="minorHAnsi"/>
          <w:sz w:val="24"/>
          <w:szCs w:val="24"/>
        </w:rPr>
        <w:t>.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proofErr w:type="spellStart"/>
      <w:r w:rsidRPr="00771F99">
        <w:rPr>
          <w:rFonts w:asciiTheme="minorHAnsi" w:hAnsiTheme="minorHAnsi"/>
          <w:sz w:val="24"/>
          <w:szCs w:val="24"/>
        </w:rPr>
        <w:t>Решая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уравнение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(4.14) </w:t>
      </w:r>
      <w:proofErr w:type="spellStart"/>
      <w:proofErr w:type="gramStart"/>
      <w:r w:rsidRPr="00771F99">
        <w:rPr>
          <w:rFonts w:asciiTheme="minorHAnsi" w:hAnsiTheme="minorHAnsi"/>
          <w:sz w:val="24"/>
          <w:szCs w:val="24"/>
        </w:rPr>
        <w:t>относительно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gramEnd"/>
      <w:r w:rsidRPr="00771F99">
        <w:rPr>
          <w:rFonts w:asciiTheme="minorHAnsi" w:hAnsiTheme="minorHAnsi"/>
          <w:position w:val="-14"/>
          <w:sz w:val="24"/>
          <w:szCs w:val="24"/>
        </w:rPr>
        <w:object w:dxaOrig="300" w:dyaOrig="380">
          <v:shape id="_x0000_i1109" type="#_x0000_t75" style="width:14.95pt;height:19.3pt" o:ole="">
            <v:imagedata r:id="rId171" o:title=""/>
          </v:shape>
          <o:OLEObject Type="Embed" ProgID="Equation.3" ShapeID="_x0000_i1109" DrawAspect="Content" ObjectID="_1326506345" r:id="rId172"/>
        </w:object>
      </w:r>
      <w:r w:rsidRPr="00771F99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771F99">
        <w:rPr>
          <w:rFonts w:asciiTheme="minorHAnsi" w:hAnsiTheme="minorHAnsi"/>
          <w:sz w:val="24"/>
          <w:szCs w:val="24"/>
        </w:rPr>
        <w:t>получаем</w:t>
      </w:r>
      <w:proofErr w:type="spellEnd"/>
      <w:r w:rsidRPr="00771F99">
        <w:rPr>
          <w:rFonts w:asciiTheme="minorHAnsi" w:hAnsiTheme="minorHAnsi"/>
          <w:sz w:val="24"/>
          <w:szCs w:val="24"/>
        </w:rPr>
        <w:t>: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4"/>
          <w:sz w:val="24"/>
          <w:szCs w:val="24"/>
        </w:rPr>
        <w:object w:dxaOrig="2340" w:dyaOrig="400">
          <v:shape id="_x0000_i1110" type="#_x0000_t75" style="width:116.8pt;height:20.2pt" o:ole="">
            <v:imagedata r:id="rId173" o:title=""/>
          </v:shape>
          <o:OLEObject Type="Embed" ProgID="Equation.3" ShapeID="_x0000_i1110" DrawAspect="Content" ObjectID="_1326506346" r:id="rId174"/>
        </w:objec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proofErr w:type="spellStart"/>
      <w:r w:rsidRPr="00771F99">
        <w:rPr>
          <w:rFonts w:asciiTheme="minorHAnsi" w:hAnsiTheme="minorHAnsi"/>
          <w:sz w:val="24"/>
          <w:szCs w:val="24"/>
        </w:rPr>
        <w:t>Находится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стрела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провеса</w:t>
      </w:r>
      <w:proofErr w:type="spellEnd"/>
      <w:r w:rsidRPr="00771F99">
        <w:rPr>
          <w:rFonts w:asciiTheme="minorHAnsi" w:hAnsiTheme="minorHAnsi"/>
          <w:sz w:val="24"/>
          <w:szCs w:val="24"/>
        </w:rPr>
        <w:t>: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                                                   </w:t>
      </w:r>
      <w:r w:rsidRPr="00771F99">
        <w:rPr>
          <w:rFonts w:asciiTheme="minorHAnsi" w:hAnsiTheme="minorHAnsi"/>
          <w:position w:val="-32"/>
          <w:sz w:val="24"/>
          <w:szCs w:val="24"/>
        </w:rPr>
        <w:object w:dxaOrig="980" w:dyaOrig="760">
          <v:shape id="_x0000_i1111" type="#_x0000_t75" style="width:49.15pt;height:37.75pt" o:ole="">
            <v:imagedata r:id="rId175" o:title=""/>
          </v:shape>
          <o:OLEObject Type="Embed" ProgID="Equation.3" ShapeID="_x0000_i1111" DrawAspect="Content" ObjectID="_1326506347" r:id="rId176"/>
        </w:object>
      </w:r>
      <w:r w:rsidRPr="00771F99">
        <w:rPr>
          <w:rFonts w:asciiTheme="minorHAnsi" w:hAnsiTheme="minorHAnsi"/>
          <w:sz w:val="24"/>
          <w:szCs w:val="24"/>
        </w:rPr>
        <w:t xml:space="preserve">;                     </w: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         </w:t>
      </w:r>
      <w:r w:rsidRPr="00771F99">
        <w:rPr>
          <w:rFonts w:asciiTheme="minorHAnsi" w:hAnsiTheme="minorHAnsi"/>
          <w:sz w:val="24"/>
          <w:szCs w:val="24"/>
        </w:rPr>
        <w:t xml:space="preserve">                 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 xml:space="preserve">( </w:t>
      </w:r>
      <w:r w:rsidRPr="00771F99">
        <w:rPr>
          <w:rFonts w:asciiTheme="minorHAnsi" w:hAnsiTheme="minorHAnsi"/>
          <w:sz w:val="24"/>
          <w:szCs w:val="24"/>
        </w:rPr>
        <w:t>5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 xml:space="preserve"> </w:t>
      </w:r>
      <w:r w:rsidRPr="00771F99">
        <w:rPr>
          <w:rFonts w:asciiTheme="minorHAnsi" w:hAnsiTheme="minorHAnsi"/>
          <w:sz w:val="24"/>
          <w:szCs w:val="24"/>
        </w:rPr>
        <w:t>)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32"/>
          <w:sz w:val="24"/>
          <w:szCs w:val="24"/>
        </w:rPr>
        <w:object w:dxaOrig="3800" w:dyaOrig="780">
          <v:shape id="_x0000_i1112" type="#_x0000_t75" style="width:189.65pt;height:38.65pt" o:ole="">
            <v:imagedata r:id="rId177" o:title=""/>
          </v:shape>
          <o:OLEObject Type="Embed" ProgID="Equation.3" ShapeID="_x0000_i1112" DrawAspect="Content" ObjectID="_1326506348" r:id="rId178"/>
        </w:object>
      </w:r>
    </w:p>
    <w:p w:rsidR="00771F99" w:rsidRPr="00771F99" w:rsidRDefault="00771F99" w:rsidP="00771F99">
      <w:pPr>
        <w:spacing w:line="360" w:lineRule="auto"/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Наименьшее расстояние от проводов ВЛ-220 кВ, при нормальном режиме работы, до поверхности земли составляет 7 - 8м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..</w:t>
      </w:r>
      <w:proofErr w:type="gramEnd"/>
    </w:p>
    <w:p w:rsidR="00771F99" w:rsidRPr="00771F99" w:rsidRDefault="00771F99" w:rsidP="00771F99">
      <w:pPr>
        <w:spacing w:line="360" w:lineRule="auto"/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По этим условиям рассчитывается наименьшее допустимое расстояние от поверхн</w:t>
      </w:r>
      <w:r w:rsidRPr="00771F99">
        <w:rPr>
          <w:rFonts w:asciiTheme="minorHAnsi" w:hAnsiTheme="minorHAnsi"/>
          <w:sz w:val="24"/>
          <w:szCs w:val="24"/>
          <w:lang w:val="ru-RU"/>
        </w:rPr>
        <w:t>о</w:t>
      </w:r>
      <w:r w:rsidRPr="00771F99">
        <w:rPr>
          <w:rFonts w:asciiTheme="minorHAnsi" w:hAnsiTheme="minorHAnsi"/>
          <w:sz w:val="24"/>
          <w:szCs w:val="24"/>
          <w:lang w:val="ru-RU"/>
        </w:rPr>
        <w:t>сти земли до нижней траверсы опоры.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где: </w:t>
      </w:r>
      <w:r w:rsidRPr="00771F99">
        <w:rPr>
          <w:rFonts w:asciiTheme="minorHAnsi" w:hAnsiTheme="minorHAnsi"/>
          <w:position w:val="-12"/>
          <w:sz w:val="24"/>
          <w:szCs w:val="24"/>
        </w:rPr>
        <w:object w:dxaOrig="300" w:dyaOrig="360">
          <v:shape id="_x0000_i1113" type="#_x0000_t75" style="width:14.95pt;height:18.45pt" o:ole="">
            <v:imagedata r:id="rId179" o:title=""/>
          </v:shape>
          <o:OLEObject Type="Embed" ProgID="Equation.3" ShapeID="_x0000_i1113" DrawAspect="Content" ObjectID="_1326506349" r:id="rId180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высота опоры до нижней части траверсы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        </w:t>
      </w:r>
      <w:r w:rsidRPr="00771F99">
        <w:rPr>
          <w:rFonts w:asciiTheme="minorHAnsi" w:hAnsiTheme="minorHAnsi"/>
          <w:position w:val="-4"/>
          <w:sz w:val="24"/>
          <w:szCs w:val="24"/>
        </w:rPr>
        <w:object w:dxaOrig="180" w:dyaOrig="260">
          <v:shape id="_x0000_i1114" type="#_x0000_t75" style="width:8.8pt;height:13.15pt" o:ole="">
            <v:imagedata r:id="rId181" o:title=""/>
          </v:shape>
          <o:OLEObject Type="Embed" ProgID="Equation.3" ShapeID="_x0000_i1114" DrawAspect="Content" ObjectID="_1326506350" r:id="rId182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стрела провеса провода;</w:t>
      </w:r>
    </w:p>
    <w:p w:rsidR="00771F99" w:rsidRPr="00771F99" w:rsidRDefault="00771F99" w:rsidP="00771F99">
      <w:pPr>
        <w:ind w:left="1407" w:hanging="603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279" w:dyaOrig="360">
          <v:shape id="_x0000_i1115" type="#_x0000_t75" style="width:14.05pt;height:18.45pt" o:ole="">
            <v:imagedata r:id="rId183" o:title=""/>
          </v:shape>
          <o:OLEObject Type="Embed" ProgID="Equation.3" ShapeID="_x0000_i1115" DrawAspect="Content" ObjectID="_1326506351" r:id="rId184"/>
        </w:object>
      </w:r>
      <w:r w:rsidRPr="00771F99">
        <w:rPr>
          <w:rFonts w:asciiTheme="minorHAnsi" w:hAnsiTheme="minorHAnsi"/>
          <w:sz w:val="24"/>
          <w:szCs w:val="24"/>
          <w:lang w:val="ru-RU"/>
        </w:rPr>
        <w:t xml:space="preserve"> - высота гирлянды;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5304" w:dyaOrig="389">
          <v:shape id="_x0000_i1116" type="#_x0000_t75" style="width:265.15pt;height:19.3pt" o:ole="">
            <v:imagedata r:id="rId185" o:title=""/>
          </v:shape>
          <o:OLEObject Type="Embed" ProgID="Equation.3" ShapeID="_x0000_i1116" DrawAspect="Content" ObjectID="_1326506352" r:id="rId186"/>
        </w:object>
      </w:r>
    </w:p>
    <w:p w:rsidR="00771F99" w:rsidRPr="00771F99" w:rsidRDefault="00771F99" w:rsidP="00771F99">
      <w:pPr>
        <w:numPr>
          <w:ilvl w:val="1"/>
          <w:numId w:val="2"/>
        </w:numPr>
        <w:tabs>
          <w:tab w:val="clear" w:pos="1842"/>
          <w:tab w:val="num" w:pos="-201"/>
          <w:tab w:val="left" w:pos="201"/>
        </w:tabs>
        <w:ind w:left="0" w:firstLine="0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sz w:val="24"/>
          <w:szCs w:val="24"/>
        </w:rPr>
        <w:t xml:space="preserve">  </w:t>
      </w:r>
      <w:proofErr w:type="spellStart"/>
      <w:r w:rsidRPr="00771F99">
        <w:rPr>
          <w:rFonts w:asciiTheme="minorHAnsi" w:hAnsiTheme="minorHAnsi"/>
          <w:sz w:val="24"/>
          <w:szCs w:val="24"/>
        </w:rPr>
        <w:t>Режим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гололеда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без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ветра</w:t>
      </w:r>
      <w:proofErr w:type="spellEnd"/>
      <w:r w:rsidRPr="00771F99">
        <w:rPr>
          <w:rFonts w:asciiTheme="minorHAnsi" w:hAnsiTheme="minorHAnsi"/>
          <w:sz w:val="24"/>
          <w:szCs w:val="24"/>
        </w:rPr>
        <w:t>.</w:t>
      </w:r>
    </w:p>
    <w:p w:rsidR="00771F99" w:rsidRPr="00771F99" w:rsidRDefault="00771F99" w:rsidP="00771F99">
      <w:pPr>
        <w:tabs>
          <w:tab w:val="left" w:pos="201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Для этого режима в основном уравнении состояния провода меняются расчетные да</w:t>
      </w:r>
      <w:r w:rsidRPr="00771F99">
        <w:rPr>
          <w:rFonts w:asciiTheme="minorHAnsi" w:hAnsiTheme="minorHAnsi"/>
          <w:sz w:val="24"/>
          <w:szCs w:val="24"/>
          <w:lang w:val="ru-RU"/>
        </w:rPr>
        <w:t>н</w:t>
      </w:r>
      <w:r w:rsidRPr="00771F99">
        <w:rPr>
          <w:rFonts w:asciiTheme="minorHAnsi" w:hAnsiTheme="minorHAnsi"/>
          <w:sz w:val="24"/>
          <w:szCs w:val="24"/>
          <w:lang w:val="ru-RU"/>
        </w:rPr>
        <w:t>ные.</w:t>
      </w:r>
    </w:p>
    <w:p w:rsidR="00771F99" w:rsidRPr="00771F99" w:rsidRDefault="00771F99" w:rsidP="00771F99">
      <w:pPr>
        <w:tabs>
          <w:tab w:val="left" w:pos="201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Данные для расчёта уравнения (4.14) следующие: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4"/>
          <w:sz w:val="24"/>
          <w:szCs w:val="24"/>
        </w:rPr>
        <w:object w:dxaOrig="3280" w:dyaOrig="400">
          <v:shape id="_x0000_i1117" type="#_x0000_t75" style="width:164.2pt;height:20.2pt" o:ole="">
            <v:imagedata r:id="rId187" o:title=""/>
          </v:shape>
          <o:OLEObject Type="Embed" ProgID="Equation.3" ShapeID="_x0000_i1117" DrawAspect="Content" ObjectID="_1326506353" r:id="rId188"/>
        </w:objec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4"/>
          <w:sz w:val="24"/>
          <w:szCs w:val="24"/>
        </w:rPr>
        <w:object w:dxaOrig="1600" w:dyaOrig="400">
          <v:shape id="_x0000_i1118" type="#_x0000_t75" style="width:79.9pt;height:20.2pt" o:ole="">
            <v:imagedata r:id="rId189" o:title=""/>
          </v:shape>
          <o:OLEObject Type="Embed" ProgID="Equation.3" ShapeID="_x0000_i1118" DrawAspect="Content" ObjectID="_1326506354" r:id="rId190"/>
        </w:object>
      </w:r>
    </w:p>
    <w:p w:rsidR="00771F99" w:rsidRPr="00771F99" w:rsidRDefault="00771F99" w:rsidP="00771F99">
      <w:pPr>
        <w:tabs>
          <w:tab w:val="left" w:pos="201"/>
        </w:tabs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4"/>
          <w:sz w:val="24"/>
          <w:szCs w:val="24"/>
        </w:rPr>
        <w:object w:dxaOrig="2439" w:dyaOrig="400">
          <v:shape id="_x0000_i1119" type="#_x0000_t75" style="width:122.05pt;height:20.2pt" o:ole="">
            <v:imagedata r:id="rId191" o:title=""/>
          </v:shape>
          <o:OLEObject Type="Embed" ProgID="Equation.3" ShapeID="_x0000_i1119" DrawAspect="Content" ObjectID="_1326506355" r:id="rId192"/>
        </w:object>
      </w:r>
    </w:p>
    <w:p w:rsidR="00771F99" w:rsidRPr="00771F99" w:rsidRDefault="00771F99" w:rsidP="00771F99">
      <w:pPr>
        <w:tabs>
          <w:tab w:val="left" w:pos="201"/>
        </w:tabs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По формуле (4.15) находится стрела провеса</w:t>
      </w:r>
    </w:p>
    <w:p w:rsidR="00771F99" w:rsidRPr="00771F99" w:rsidRDefault="00771F99" w:rsidP="00771F99">
      <w:pPr>
        <w:tabs>
          <w:tab w:val="left" w:pos="201"/>
        </w:tabs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32"/>
          <w:sz w:val="24"/>
          <w:szCs w:val="24"/>
        </w:rPr>
        <w:object w:dxaOrig="3920" w:dyaOrig="780">
          <v:shape id="_x0000_i1120" type="#_x0000_t75" style="width:195.8pt;height:38.65pt" o:ole="">
            <v:imagedata r:id="rId193" o:title=""/>
          </v:shape>
          <o:OLEObject Type="Embed" ProgID="Equation.3" ShapeID="_x0000_i1120" DrawAspect="Content" ObjectID="_1326506356" r:id="rId194"/>
        </w:objec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По формуле (4.16) рассчитывается наименьшее допустимое расстояние от поверхн</w:t>
      </w:r>
      <w:r w:rsidRPr="00771F99">
        <w:rPr>
          <w:rFonts w:asciiTheme="minorHAnsi" w:hAnsiTheme="minorHAnsi"/>
          <w:sz w:val="24"/>
          <w:szCs w:val="24"/>
          <w:lang w:val="ru-RU"/>
        </w:rPr>
        <w:t>о</w:t>
      </w:r>
      <w:r w:rsidRPr="00771F99">
        <w:rPr>
          <w:rFonts w:asciiTheme="minorHAnsi" w:hAnsiTheme="minorHAnsi"/>
          <w:sz w:val="24"/>
          <w:szCs w:val="24"/>
          <w:lang w:val="ru-RU"/>
        </w:rPr>
        <w:t>сти земли до нижней траверсы опоры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</w:rPr>
      </w:pPr>
      <w:r w:rsidRPr="00771F99">
        <w:rPr>
          <w:rFonts w:asciiTheme="minorHAnsi" w:hAnsiTheme="minorHAnsi"/>
          <w:position w:val="-12"/>
          <w:sz w:val="24"/>
          <w:szCs w:val="24"/>
        </w:rPr>
        <w:object w:dxaOrig="4840" w:dyaOrig="360">
          <v:shape id="_x0000_i1121" type="#_x0000_t75" style="width:242.35pt;height:18.45pt" o:ole="">
            <v:imagedata r:id="rId195" o:title=""/>
          </v:shape>
          <o:OLEObject Type="Embed" ProgID="Equation.3" ShapeID="_x0000_i1121" DrawAspect="Content" ObjectID="_1326506357" r:id="rId196"/>
        </w:object>
      </w:r>
    </w:p>
    <w:p w:rsidR="00771F99" w:rsidRPr="00771F99" w:rsidRDefault="00771F99" w:rsidP="00771F99">
      <w:pPr>
        <w:spacing w:line="360" w:lineRule="auto"/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По рассчитанным двум режимам, режиму наибольшей температуры и режиму голол</w:t>
      </w:r>
      <w:r w:rsidRPr="00771F99">
        <w:rPr>
          <w:rFonts w:asciiTheme="minorHAnsi" w:hAnsiTheme="minorHAnsi"/>
          <w:sz w:val="24"/>
          <w:szCs w:val="24"/>
          <w:lang w:val="ru-RU"/>
        </w:rPr>
        <w:t>е</w:t>
      </w:r>
      <w:r w:rsidRPr="00771F99">
        <w:rPr>
          <w:rFonts w:asciiTheme="minorHAnsi" w:hAnsiTheme="minorHAnsi"/>
          <w:sz w:val="24"/>
          <w:szCs w:val="24"/>
          <w:lang w:val="ru-RU"/>
        </w:rPr>
        <w:t>да без ветра, получим два минимальных допустимых значения расстояния от поверхности зе</w:t>
      </w:r>
      <w:r w:rsidRPr="00771F99">
        <w:rPr>
          <w:rFonts w:asciiTheme="minorHAnsi" w:hAnsiTheme="minorHAnsi"/>
          <w:sz w:val="24"/>
          <w:szCs w:val="24"/>
          <w:lang w:val="ru-RU"/>
        </w:rPr>
        <w:t>м</w:t>
      </w:r>
      <w:r w:rsidRPr="00771F99">
        <w:rPr>
          <w:rFonts w:asciiTheme="minorHAnsi" w:hAnsiTheme="minorHAnsi"/>
          <w:sz w:val="24"/>
          <w:szCs w:val="24"/>
          <w:lang w:val="ru-RU"/>
        </w:rPr>
        <w:t>ли до нижней траверсы опоры.</w:t>
      </w:r>
    </w:p>
    <w:p w:rsidR="00771F99" w:rsidRPr="00771F99" w:rsidRDefault="00771F99" w:rsidP="00771F99">
      <w:pPr>
        <w:numPr>
          <w:ilvl w:val="0"/>
          <w:numId w:val="4"/>
        </w:numPr>
        <w:tabs>
          <w:tab w:val="clear" w:pos="1842"/>
        </w:tabs>
        <w:spacing w:line="360" w:lineRule="auto"/>
        <w:ind w:left="804" w:hanging="402"/>
        <w:jc w:val="both"/>
        <w:rPr>
          <w:rFonts w:asciiTheme="minorHAnsi" w:hAnsiTheme="minorHAnsi"/>
          <w:sz w:val="24"/>
          <w:szCs w:val="24"/>
        </w:rPr>
      </w:pPr>
      <w:proofErr w:type="spellStart"/>
      <w:r w:rsidRPr="00771F99">
        <w:rPr>
          <w:rFonts w:asciiTheme="minorHAnsi" w:hAnsiTheme="minorHAnsi"/>
          <w:sz w:val="24"/>
          <w:szCs w:val="24"/>
        </w:rPr>
        <w:t>Режим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наибольшей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температуры</w:t>
      </w:r>
      <w:proofErr w:type="spellEnd"/>
      <w:proofErr w:type="gramStart"/>
      <w:r w:rsidRPr="00771F99">
        <w:rPr>
          <w:rFonts w:asciiTheme="minorHAnsi" w:hAnsiTheme="minorHAnsi"/>
          <w:sz w:val="24"/>
          <w:szCs w:val="24"/>
        </w:rPr>
        <w:t xml:space="preserve">: </w:t>
      </w:r>
      <w:proofErr w:type="gramEnd"/>
      <w:r w:rsidRPr="00771F99">
        <w:rPr>
          <w:rFonts w:asciiTheme="minorHAnsi" w:hAnsiTheme="minorHAnsi"/>
          <w:position w:val="-12"/>
          <w:sz w:val="24"/>
          <w:szCs w:val="24"/>
        </w:rPr>
        <w:object w:dxaOrig="1460" w:dyaOrig="360">
          <v:shape id="_x0000_i1122" type="#_x0000_t75" style="width:72.9pt;height:18.45pt" o:ole="">
            <v:imagedata r:id="rId197" o:title=""/>
          </v:shape>
          <o:OLEObject Type="Embed" ProgID="Equation.3" ShapeID="_x0000_i1122" DrawAspect="Content" ObjectID="_1326506358" r:id="rId198"/>
        </w:object>
      </w:r>
      <w:r w:rsidRPr="00771F99">
        <w:rPr>
          <w:rFonts w:asciiTheme="minorHAnsi" w:hAnsiTheme="minorHAnsi"/>
          <w:sz w:val="24"/>
          <w:szCs w:val="24"/>
        </w:rPr>
        <w:t>.</w:t>
      </w:r>
    </w:p>
    <w:p w:rsidR="00771F99" w:rsidRPr="00771F99" w:rsidRDefault="00771F99" w:rsidP="00771F99">
      <w:pPr>
        <w:numPr>
          <w:ilvl w:val="0"/>
          <w:numId w:val="4"/>
        </w:numPr>
        <w:tabs>
          <w:tab w:val="clear" w:pos="1842"/>
        </w:tabs>
        <w:spacing w:line="360" w:lineRule="auto"/>
        <w:ind w:left="804" w:hanging="402"/>
        <w:jc w:val="both"/>
        <w:rPr>
          <w:rFonts w:asciiTheme="minorHAnsi" w:hAnsiTheme="minorHAnsi"/>
          <w:sz w:val="24"/>
          <w:szCs w:val="24"/>
        </w:rPr>
      </w:pPr>
      <w:proofErr w:type="spellStart"/>
      <w:r w:rsidRPr="00771F99">
        <w:rPr>
          <w:rFonts w:asciiTheme="minorHAnsi" w:hAnsiTheme="minorHAnsi"/>
          <w:sz w:val="24"/>
          <w:szCs w:val="24"/>
        </w:rPr>
        <w:t>Режим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гололёда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без</w:t>
      </w:r>
      <w:proofErr w:type="spellEnd"/>
      <w:r w:rsidRPr="00771F9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771F99">
        <w:rPr>
          <w:rFonts w:asciiTheme="minorHAnsi" w:hAnsiTheme="minorHAnsi"/>
          <w:sz w:val="24"/>
          <w:szCs w:val="24"/>
        </w:rPr>
        <w:t>ветра</w:t>
      </w:r>
      <w:proofErr w:type="spellEnd"/>
      <w:r w:rsidRPr="00771F99">
        <w:rPr>
          <w:rFonts w:asciiTheme="minorHAnsi" w:hAnsiTheme="minorHAnsi"/>
          <w:position w:val="-12"/>
          <w:sz w:val="24"/>
          <w:szCs w:val="24"/>
        </w:rPr>
        <w:object w:dxaOrig="1440" w:dyaOrig="360">
          <v:shape id="_x0000_i1123" type="#_x0000_t75" style="width:1in;height:18.45pt" o:ole="">
            <v:imagedata r:id="rId199" o:title=""/>
          </v:shape>
          <o:OLEObject Type="Embed" ProgID="Equation.3" ShapeID="_x0000_i1123" DrawAspect="Content" ObjectID="_1326506359" r:id="rId200"/>
        </w:object>
      </w:r>
      <w:r w:rsidRPr="00771F99">
        <w:rPr>
          <w:rFonts w:asciiTheme="minorHAnsi" w:hAnsiTheme="minorHAnsi"/>
          <w:sz w:val="24"/>
          <w:szCs w:val="24"/>
        </w:rPr>
        <w:t>.</w:t>
      </w:r>
    </w:p>
    <w:p w:rsidR="00771F99" w:rsidRPr="00771F99" w:rsidRDefault="00771F99" w:rsidP="00771F99">
      <w:pPr>
        <w:spacing w:line="360" w:lineRule="auto"/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Выберем из этих значений 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максимальное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>, и по нему выберем опоры ВЛ-220 кВ, отх</w:t>
      </w:r>
      <w:r w:rsidRPr="00771F99">
        <w:rPr>
          <w:rFonts w:asciiTheme="minorHAnsi" w:hAnsiTheme="minorHAnsi"/>
          <w:sz w:val="24"/>
          <w:szCs w:val="24"/>
          <w:lang w:val="ru-RU"/>
        </w:rPr>
        <w:t>о</w:t>
      </w:r>
      <w:r w:rsidRPr="00771F99">
        <w:rPr>
          <w:rFonts w:asciiTheme="minorHAnsi" w:hAnsiTheme="minorHAnsi"/>
          <w:sz w:val="24"/>
          <w:szCs w:val="24"/>
          <w:lang w:val="ru-RU"/>
        </w:rPr>
        <w:t>дящие от подстанции 1. По результатам расчетов для ВЛ-220 кВ выбираем опору П220 – 2.Параметры споры:</w:t>
      </w:r>
    </w:p>
    <w:p w:rsidR="00771F99" w:rsidRPr="00771F99" w:rsidRDefault="00771F99" w:rsidP="00771F99">
      <w:pPr>
        <w:spacing w:line="360" w:lineRule="auto"/>
        <w:ind w:firstLine="1080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-пролет                                                  470 – </w:t>
      </w:r>
      <w:smartTag w:uri="urn:schemas-microsoft-com:office:smarttags" w:element="metricconverter">
        <w:smartTagPr>
          <w:attr w:name="ProductID" w:val="345 метров"/>
        </w:smartTagPr>
        <w:r w:rsidRPr="00771F99">
          <w:rPr>
            <w:rFonts w:asciiTheme="minorHAnsi" w:hAnsiTheme="minorHAnsi"/>
            <w:sz w:val="24"/>
            <w:szCs w:val="24"/>
            <w:lang w:val="ru-RU"/>
          </w:rPr>
          <w:t>345 метров</w:t>
        </w:r>
      </w:smartTag>
      <w:r w:rsidRPr="00771F99">
        <w:rPr>
          <w:rFonts w:asciiTheme="minorHAnsi" w:hAnsiTheme="minorHAnsi"/>
          <w:sz w:val="24"/>
          <w:szCs w:val="24"/>
          <w:lang w:val="ru-RU"/>
        </w:rPr>
        <w:t>;</w:t>
      </w:r>
    </w:p>
    <w:p w:rsidR="00771F99" w:rsidRPr="00771F99" w:rsidRDefault="00771F99" w:rsidP="00771F99">
      <w:pPr>
        <w:spacing w:line="360" w:lineRule="auto"/>
        <w:ind w:firstLine="1080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-высота опоры                                      </w:t>
      </w:r>
      <w:smartTag w:uri="urn:schemas-microsoft-com:office:smarttags" w:element="metricconverter">
        <w:smartTagPr>
          <w:attr w:name="ProductID" w:val="41 метр"/>
        </w:smartTagPr>
        <w:r w:rsidRPr="00771F99">
          <w:rPr>
            <w:rFonts w:asciiTheme="minorHAnsi" w:hAnsiTheme="minorHAnsi"/>
            <w:sz w:val="24"/>
            <w:szCs w:val="24"/>
            <w:lang w:val="ru-RU"/>
          </w:rPr>
          <w:t>41 метр</w:t>
        </w:r>
      </w:smartTag>
      <w:r w:rsidRPr="00771F99">
        <w:rPr>
          <w:rFonts w:asciiTheme="minorHAnsi" w:hAnsiTheme="minorHAnsi"/>
          <w:sz w:val="24"/>
          <w:szCs w:val="24"/>
          <w:lang w:val="ru-RU"/>
        </w:rPr>
        <w:t>;</w:t>
      </w:r>
    </w:p>
    <w:p w:rsidR="00771F99" w:rsidRPr="00771F99" w:rsidRDefault="00771F99" w:rsidP="00771F99">
      <w:pPr>
        <w:spacing w:line="360" w:lineRule="auto"/>
        <w:ind w:firstLine="1080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-высота до нижней траверсы               </w:t>
      </w:r>
      <w:smartTag w:uri="urn:schemas-microsoft-com:office:smarttags" w:element="metricconverter">
        <w:smartTagPr>
          <w:attr w:name="ProductID" w:val="22,5 метра"/>
        </w:smartTagPr>
        <w:r w:rsidRPr="00771F99">
          <w:rPr>
            <w:rFonts w:asciiTheme="minorHAnsi" w:hAnsiTheme="minorHAnsi"/>
            <w:sz w:val="24"/>
            <w:szCs w:val="24"/>
            <w:lang w:val="ru-RU"/>
          </w:rPr>
          <w:t>22,5 метра</w:t>
        </w:r>
      </w:smartTag>
      <w:r w:rsidRPr="00771F99">
        <w:rPr>
          <w:rFonts w:asciiTheme="minorHAnsi" w:hAnsiTheme="minorHAnsi"/>
          <w:sz w:val="24"/>
          <w:szCs w:val="24"/>
          <w:lang w:val="ru-RU"/>
        </w:rPr>
        <w:t>;</w:t>
      </w:r>
    </w:p>
    <w:p w:rsidR="00771F99" w:rsidRPr="00771F99" w:rsidRDefault="00771F99" w:rsidP="00771F99">
      <w:pPr>
        <w:spacing w:line="360" w:lineRule="auto"/>
        <w:ind w:firstLine="1080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>-масса                                                     6,21 тонна.</w:t>
      </w:r>
    </w:p>
    <w:p w:rsidR="00771F99" w:rsidRPr="00771F99" w:rsidRDefault="00771F99" w:rsidP="00771F99">
      <w:pPr>
        <w:spacing w:line="360" w:lineRule="auto"/>
        <w:ind w:firstLine="360"/>
        <w:jc w:val="both"/>
        <w:rPr>
          <w:rFonts w:asciiTheme="minorHAnsi" w:hAnsiTheme="minorHAnsi"/>
          <w:sz w:val="24"/>
          <w:szCs w:val="24"/>
          <w:lang w:val="ru-RU"/>
        </w:rPr>
      </w:pPr>
      <w:r w:rsidRPr="00771F99">
        <w:rPr>
          <w:rFonts w:asciiTheme="minorHAnsi" w:hAnsiTheme="minorHAnsi"/>
          <w:sz w:val="24"/>
          <w:szCs w:val="24"/>
          <w:lang w:val="ru-RU"/>
        </w:rPr>
        <w:t xml:space="preserve">Выбираем изоляторы ПФ70 – 8, количество изоляторов 13 штук, а длина гирлянды с учетом арматуры </w:t>
      </w:r>
      <w:proofErr w:type="spellStart"/>
      <w:r w:rsidRPr="00771F99">
        <w:rPr>
          <w:rFonts w:asciiTheme="minorHAnsi" w:hAnsiTheme="minorHAnsi"/>
          <w:sz w:val="28"/>
          <w:szCs w:val="28"/>
          <w:lang w:val="ru-RU"/>
        </w:rPr>
        <w:t>λ</w:t>
      </w:r>
      <w:proofErr w:type="gramStart"/>
      <w:r w:rsidRPr="00771F99">
        <w:rPr>
          <w:rFonts w:asciiTheme="minorHAnsi" w:hAnsiTheme="minorHAnsi"/>
          <w:sz w:val="24"/>
          <w:szCs w:val="24"/>
          <w:lang w:val="ru-RU"/>
        </w:rPr>
        <w:t>г</w:t>
      </w:r>
      <w:proofErr w:type="gramEnd"/>
      <w:r w:rsidRPr="00771F99">
        <w:rPr>
          <w:rFonts w:asciiTheme="minorHAnsi" w:hAnsiTheme="minorHAnsi"/>
          <w:sz w:val="24"/>
          <w:szCs w:val="24"/>
          <w:lang w:val="ru-RU"/>
        </w:rPr>
        <w:t>=2,2</w:t>
      </w:r>
      <w:proofErr w:type="spellEnd"/>
      <w:r w:rsidRPr="00771F99">
        <w:rPr>
          <w:rFonts w:asciiTheme="minorHAnsi" w:hAnsiTheme="minorHAnsi"/>
          <w:sz w:val="24"/>
          <w:szCs w:val="24"/>
          <w:lang w:val="ru-RU"/>
        </w:rPr>
        <w:t xml:space="preserve"> метра.</w:t>
      </w: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sz w:val="24"/>
          <w:szCs w:val="24"/>
          <w:lang w:val="ru-RU"/>
        </w:rPr>
      </w:pPr>
    </w:p>
    <w:p w:rsidR="00771F99" w:rsidRPr="00771F99" w:rsidRDefault="00771F99" w:rsidP="00771F99">
      <w:pPr>
        <w:ind w:firstLine="402"/>
        <w:jc w:val="both"/>
        <w:rPr>
          <w:rFonts w:asciiTheme="minorHAnsi" w:hAnsiTheme="minorHAnsi"/>
          <w:lang w:val="ru-RU"/>
        </w:rPr>
      </w:pPr>
    </w:p>
    <w:p w:rsidR="00792238" w:rsidRPr="00771F99" w:rsidRDefault="00771F99" w:rsidP="00771F99">
      <w:pPr>
        <w:jc w:val="both"/>
        <w:rPr>
          <w:rFonts w:asciiTheme="minorHAnsi" w:hAnsiTheme="minorHAnsi"/>
          <w:b/>
        </w:rPr>
      </w:pPr>
      <w:r w:rsidRPr="00771F99">
        <w:rPr>
          <w:rFonts w:asciiTheme="minorHAnsi" w:hAnsiTheme="minorHAnsi"/>
          <w:noProof/>
          <w:lang w:val="ru-RU"/>
        </w:rPr>
        <w:lastRenderedPageBreak/>
        <w:pict>
          <v:line id="_x0000_s1072" style="position:absolute;left:0;text-align:left;z-index:251660288" from="0,630pt" to="441pt,630pt"/>
        </w:pict>
      </w:r>
      <w:r w:rsidRPr="00771F99">
        <w:rPr>
          <w:rFonts w:asciiTheme="minorHAnsi" w:hAnsiTheme="minorHAnsi"/>
          <w:noProof/>
          <w:lang w:val="ru-RU"/>
        </w:rPr>
        <w:pict>
          <v:line id="_x0000_s1073" style="position:absolute;left:0;text-align:left;z-index:251661312" from="9.05pt,.8pt" to="459.1pt,.85pt"/>
        </w:pict>
      </w:r>
      <w:r w:rsidRPr="00771F99">
        <w:rPr>
          <w:rFonts w:asciiTheme="minorHAnsi" w:hAnsiTheme="minorHAnsi"/>
          <w:noProof/>
          <w:sz w:val="24"/>
          <w:szCs w:val="24"/>
          <w:lang w:val="ru-RU"/>
        </w:rPr>
      </w:r>
      <w:r w:rsidRPr="00771F99">
        <w:rPr>
          <w:rFonts w:asciiTheme="minorHAnsi" w:hAnsiTheme="minorHAnsi"/>
          <w:lang w:val="ru-RU"/>
        </w:rPr>
        <w:pict>
          <v:group id="_x0000_s1026" editas="canvas" style="width:440.65pt;height:675pt;mso-position-horizontal-relative:char;mso-position-vertical-relative:line" coordorigin="2557,1121" coordsize="6931,7126">
            <o:lock v:ext="edit" aspectratio="t"/>
            <v:shape id="_x0000_s1027" type="#_x0000_t75" style="position:absolute;left:2557;top:1121;width:6931;height:7126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2563;top:2946;width:423;height:278" strokecolor="white">
              <v:textbox style="mso-next-textbox:#_x0000_s1028">
                <w:txbxContent>
                  <w:p w:rsidR="00771F99" w:rsidRPr="008167E4" w:rsidRDefault="00771F99" w:rsidP="00771F99">
                    <w:pPr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41</w:t>
                    </w:r>
                  </w:p>
                </w:txbxContent>
              </v:textbox>
            </v:shape>
            <v:shape id="_x0000_s1029" type="#_x0000_t202" style="position:absolute;left:8916;top:5872;width:566;height:279" strokecolor="white">
              <v:textbox style="mso-next-textbox:#_x0000_s1029">
                <w:txbxContent>
                  <w:p w:rsidR="00771F99" w:rsidRPr="00380A60" w:rsidRDefault="00771F99" w:rsidP="00771F99">
                    <w:pPr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 xml:space="preserve">  22,5</w:t>
                    </w:r>
                  </w:p>
                </w:txbxContent>
              </v:textbox>
            </v:shape>
            <v:shape id="_x0000_s1030" type="#_x0000_t202" style="position:absolute;left:9058;top:4060;width:423;height:280" strokecolor="white">
              <v:textbox style="mso-next-textbox:#_x0000_s1030">
                <w:txbxContent>
                  <w:p w:rsidR="00771F99" w:rsidRPr="00380A60" w:rsidRDefault="00771F99" w:rsidP="00771F99">
                    <w:pPr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6,5</w:t>
                    </w:r>
                  </w:p>
                </w:txbxContent>
              </v:textbox>
            </v:shape>
            <v:shape id="_x0000_s1031" type="#_x0000_t202" style="position:absolute;left:5669;top:2528;width:424;height:277" strokecolor="white">
              <v:textbox style="mso-next-textbox:#_x0000_s1031">
                <w:txbxContent>
                  <w:p w:rsidR="00771F99" w:rsidRPr="00080458" w:rsidRDefault="00771F99" w:rsidP="00771F99">
                    <w:pPr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7</w:t>
                    </w:r>
                  </w:p>
                </w:txbxContent>
              </v:textbox>
            </v:shape>
            <v:shape id="_x0000_s1032" type="#_x0000_t202" style="position:absolute;left:5669;top:3642;width:565;height:278" strokecolor="white">
              <v:textbox style="mso-next-textbox:#_x0000_s1032">
                <w:txbxContent>
                  <w:p w:rsidR="00771F99" w:rsidRPr="00080458" w:rsidRDefault="00771F99" w:rsidP="00771F99">
                    <w:pPr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12,8</w:t>
                    </w:r>
                  </w:p>
                </w:txbxContent>
              </v:textbox>
            </v:shape>
            <v:shape id="_x0000_s1033" type="#_x0000_t202" style="position:absolute;left:5669;top:5036;width:424;height:279" strokecolor="white">
              <v:textbox style="mso-next-textbox:#_x0000_s1033">
                <w:txbxContent>
                  <w:p w:rsidR="00771F99" w:rsidRPr="00080458" w:rsidRDefault="00771F99" w:rsidP="00771F99">
                    <w:pPr>
                      <w:rPr>
                        <w:sz w:val="18"/>
                        <w:szCs w:val="18"/>
                        <w:lang w:val="ru-RU"/>
                      </w:rPr>
                    </w:pPr>
                    <w:r w:rsidRPr="00080458">
                      <w:rPr>
                        <w:sz w:val="18"/>
                        <w:szCs w:val="18"/>
                        <w:lang w:val="ru-RU"/>
                      </w:rPr>
                      <w:t>8,4</w:t>
                    </w:r>
                  </w:p>
                </w:txbxContent>
              </v:textbox>
            </v:shape>
            <v:shape id="_x0000_s1034" type="#_x0000_t202" style="position:absolute;left:9057;top:2589;width:423;height:278" strokecolor="white">
              <v:textbox style="mso-next-textbox:#_x0000_s1034">
                <w:txbxContent>
                  <w:p w:rsidR="00771F99" w:rsidRPr="00380A60" w:rsidRDefault="00771F99" w:rsidP="00771F99">
                    <w:pPr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6,5</w:t>
                    </w:r>
                  </w:p>
                </w:txbxContent>
              </v:textbox>
            </v:shape>
            <v:shape id="_x0000_s1035" type="#_x0000_t202" style="position:absolute;left:9058;top:1413;width:423;height:278" strokecolor="white">
              <v:textbox style="mso-next-textbox:#_x0000_s1035">
                <w:txbxContent>
                  <w:p w:rsidR="00771F99" w:rsidRPr="00380A60" w:rsidRDefault="00771F99" w:rsidP="00771F99">
                    <w:pPr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5,5</w:t>
                    </w:r>
                  </w:p>
                </w:txbxContent>
              </v:textbox>
            </v:shape>
            <v:line id="_x0000_s1036" style="position:absolute;rotation:90;flip:y" from="2328,4687" to="9435,4688">
              <v:stroke dashstyle="longDashDot"/>
            </v:line>
            <v:line id="_x0000_s1037" style="position:absolute" from="6096,1121" to="6804,7772" strokeweight="1.5pt"/>
            <v:line id="_x0000_s1038" style="position:absolute;flip:y" from="4964,1121" to="5671,7867" strokeweight="1.5pt"/>
            <v:line id="_x0000_s1039" style="position:absolute" from="4116,1970" to="7646,1973" strokeweight="1.5pt"/>
            <v:line id="_x0000_s1040" style="position:absolute" from="3128,3503" to="8634,3504" strokeweight="1.5pt"/>
            <v:line id="_x0000_s1041" style="position:absolute" from="3689,5017" to="8066,5018" strokeweight="1.5pt"/>
            <v:line id="_x0000_s1042" style="position:absolute" from="4114,1976" to="5530,2356" strokeweight="1.5pt"/>
            <v:line id="_x0000_s1043" style="position:absolute;flip:y" from="5530,2356" to="6238,2357" strokeweight="1.5pt"/>
            <v:line id="_x0000_s1044" style="position:absolute;flip:y" from="6238,1976" to="7650,2356" strokeweight="1.5pt"/>
            <v:line id="_x0000_s1045" style="position:absolute;flip:y" from="3128,3021" to="5530,3503" strokeweight="1.5pt"/>
            <v:line id="_x0000_s1046" style="position:absolute" from="6238,3021" to="8634,3503" strokeweight="1.5pt"/>
            <v:line id="_x0000_s1047" style="position:absolute;flip:y" from="5530,3021" to="6238,3022" strokeweight="1.5pt"/>
            <v:line id="_x0000_s1048" style="position:absolute;flip:y" from="3689,4541" to="5244,4993" strokeweight="1.5pt"/>
            <v:line id="_x0000_s1049" style="position:absolute;flip:y" from="5247,4541" to="6521,4543" strokeweight="1.5pt"/>
            <v:line id="_x0000_s1050" style="position:absolute" from="6521,4541" to="8078,5018" strokeweight="1.5pt"/>
            <v:line id="_x0000_s1051" style="position:absolute" from="4963,7684" to="4965,8101"/>
            <v:line id="_x0000_s1052" style="position:absolute" from="6799,7684" to="6800,8102"/>
            <v:line id="_x0000_s1053" style="position:absolute" from="4963,7962" to="6800,7963">
              <v:stroke startarrow="block" endarrow="block"/>
            </v:line>
            <v:shape id="_x0000_s1054" type="#_x0000_t202" style="position:absolute;left:5669;top:7823;width:566;height:278" strokecolor="white">
              <v:textbox style="mso-next-textbox:#_x0000_s1054">
                <w:txbxContent>
                  <w:p w:rsidR="00771F99" w:rsidRPr="00811D56" w:rsidRDefault="00771F99" w:rsidP="00771F99">
                    <w:pPr>
                      <w:rPr>
                        <w:sz w:val="18"/>
                        <w:szCs w:val="18"/>
                        <w:lang w:val="ru-RU"/>
                      </w:rPr>
                    </w:pPr>
                    <w:r w:rsidRPr="00811D56">
                      <w:rPr>
                        <w:sz w:val="18"/>
                        <w:szCs w:val="18"/>
                        <w:lang w:val="ru-RU"/>
                      </w:rPr>
                      <w:t>5,4</w:t>
                    </w:r>
                  </w:p>
                </w:txbxContent>
              </v:textbox>
            </v:shape>
            <v:line id="_x0000_s1055" style="position:absolute" from="3693,4897" to="3694,5455"/>
            <v:line id="_x0000_s1056" style="position:absolute" from="8069,4897" to="8070,5455">
              <v:stroke startarrow="block" endarrow="block"/>
            </v:line>
            <v:line id="_x0000_s1057" style="position:absolute" from="3693,5315" to="8069,5316">
              <v:stroke startarrow="block" endarrow="block"/>
            </v:line>
            <v:line id="_x0000_s1058" style="position:absolute" from="3128,3503" to="3129,4060"/>
            <v:line id="_x0000_s1059" style="position:absolute" from="8634,3503" to="8634,4060"/>
            <v:line id="_x0000_s1060" style="position:absolute" from="3128,3921" to="8634,3922">
              <v:stroke startarrow="block" endarrow="block"/>
            </v:line>
            <v:line id="_x0000_s1061" style="position:absolute" from="4116,1970" to="4117,2946"/>
            <v:line id="_x0000_s1062" style="position:absolute" from="7646,1970" to="7647,2946"/>
            <v:line id="_x0000_s1063" style="position:absolute" from="4116,2806" to="7646,2807">
              <v:stroke startarrow="block" endarrow="block"/>
            </v:line>
            <v:line id="_x0000_s1064" style="position:absolute" from="7646,1970" to="9340,1970"/>
            <v:line id="_x0000_s1065" style="position:absolute" from="9058,1134" to="9058,1970">
              <v:stroke startarrow="block" endarrow="block"/>
            </v:line>
            <v:line id="_x0000_s1066" style="position:absolute" from="8634,3503" to="9340,3503"/>
            <v:line id="_x0000_s1067" style="position:absolute" from="9058,1970" to="9058,3503">
              <v:stroke startarrow="block" endarrow="block"/>
            </v:line>
            <v:line id="_x0000_s1068" style="position:absolute" from="8069,4897" to="9341,4898"/>
            <v:line id="_x0000_s1069" style="position:absolute" from="9058,3503" to="9059,4897">
              <v:stroke startarrow="block" endarrow="block"/>
            </v:line>
            <v:line id="_x0000_s1070" style="position:absolute" from="9058,4897" to="9059,7823">
              <v:stroke startarrow="block" endarrow="block"/>
            </v:line>
            <v:line id="_x0000_s1071" style="position:absolute;flip:x" from="2840,1121" to="2841,7772">
              <v:stroke startarrow="block" endarrow="block"/>
            </v:line>
            <w10:wrap type="none"/>
            <w10:anchorlock/>
          </v:group>
        </w:pict>
      </w:r>
    </w:p>
    <w:sectPr w:rsidR="00792238" w:rsidRPr="00771F99" w:rsidSect="00792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926700"/>
    <w:multiLevelType w:val="hybridMultilevel"/>
    <w:tmpl w:val="20D4DCC0"/>
    <w:lvl w:ilvl="0" w:tplc="D7F2DB2C">
      <w:start w:val="1"/>
      <w:numFmt w:val="bullet"/>
      <w:lvlText w:val=""/>
      <w:lvlJc w:val="left"/>
      <w:pPr>
        <w:tabs>
          <w:tab w:val="num" w:pos="3381"/>
        </w:tabs>
        <w:ind w:left="3381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842"/>
        </w:tabs>
        <w:ind w:left="1842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1">
    <w:nsid w:val="58DD6BA3"/>
    <w:multiLevelType w:val="hybridMultilevel"/>
    <w:tmpl w:val="1D743CA8"/>
    <w:lvl w:ilvl="0" w:tplc="0419000F">
      <w:start w:val="1"/>
      <w:numFmt w:val="decimal"/>
      <w:lvlText w:val="%1."/>
      <w:lvlJc w:val="left"/>
      <w:pPr>
        <w:tabs>
          <w:tab w:val="num" w:pos="1842"/>
        </w:tabs>
        <w:ind w:left="184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62"/>
        </w:tabs>
        <w:ind w:left="256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82"/>
        </w:tabs>
        <w:ind w:left="328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02"/>
        </w:tabs>
        <w:ind w:left="400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22"/>
        </w:tabs>
        <w:ind w:left="472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42"/>
        </w:tabs>
        <w:ind w:left="544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62"/>
        </w:tabs>
        <w:ind w:left="616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82"/>
        </w:tabs>
        <w:ind w:left="688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02"/>
        </w:tabs>
        <w:ind w:left="7602" w:hanging="180"/>
      </w:pPr>
    </w:lvl>
  </w:abstractNum>
  <w:abstractNum w:abstractNumId="2">
    <w:nsid w:val="72EA5300"/>
    <w:multiLevelType w:val="hybridMultilevel"/>
    <w:tmpl w:val="CE3C522C"/>
    <w:lvl w:ilvl="0" w:tplc="0419000F">
      <w:start w:val="1"/>
      <w:numFmt w:val="decimal"/>
      <w:lvlText w:val="%1."/>
      <w:lvlJc w:val="left"/>
      <w:pPr>
        <w:tabs>
          <w:tab w:val="num" w:pos="1122"/>
        </w:tabs>
        <w:ind w:left="112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42"/>
        </w:tabs>
        <w:ind w:left="184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2"/>
        </w:tabs>
        <w:ind w:left="256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2"/>
        </w:tabs>
        <w:ind w:left="328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2"/>
        </w:tabs>
        <w:ind w:left="400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2"/>
        </w:tabs>
        <w:ind w:left="472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2"/>
        </w:tabs>
        <w:ind w:left="544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2"/>
        </w:tabs>
        <w:ind w:left="616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2"/>
        </w:tabs>
        <w:ind w:left="6882" w:hanging="180"/>
      </w:pPr>
    </w:lvl>
  </w:abstractNum>
  <w:abstractNum w:abstractNumId="3">
    <w:nsid w:val="7F937EB1"/>
    <w:multiLevelType w:val="hybridMultilevel"/>
    <w:tmpl w:val="511AB25C"/>
    <w:lvl w:ilvl="0" w:tplc="D7F2DB2C">
      <w:start w:val="1"/>
      <w:numFmt w:val="bullet"/>
      <w:lvlText w:val=""/>
      <w:lvlJc w:val="left"/>
      <w:pPr>
        <w:tabs>
          <w:tab w:val="num" w:pos="3381"/>
        </w:tabs>
        <w:ind w:left="33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08"/>
  <w:characterSpacingControl w:val="doNotCompress"/>
  <w:compat/>
  <w:rsids>
    <w:rsidRoot w:val="00431A84"/>
    <w:rsid w:val="00341D15"/>
    <w:rsid w:val="00431A84"/>
    <w:rsid w:val="006A6BFD"/>
    <w:rsid w:val="00771F99"/>
    <w:rsid w:val="00792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1F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1A8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31A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6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0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65" Type="http://schemas.openxmlformats.org/officeDocument/2006/relationships/image" Target="media/image81.wmf"/><Relationship Id="rId181" Type="http://schemas.openxmlformats.org/officeDocument/2006/relationships/image" Target="media/image89.wmf"/><Relationship Id="rId186" Type="http://schemas.openxmlformats.org/officeDocument/2006/relationships/oleObject" Target="embeddings/oleObject91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55" Type="http://schemas.openxmlformats.org/officeDocument/2006/relationships/image" Target="media/image76.wmf"/><Relationship Id="rId171" Type="http://schemas.openxmlformats.org/officeDocument/2006/relationships/image" Target="media/image84.wmf"/><Relationship Id="rId176" Type="http://schemas.openxmlformats.org/officeDocument/2006/relationships/oleObject" Target="embeddings/oleObject86.bin"/><Relationship Id="rId192" Type="http://schemas.openxmlformats.org/officeDocument/2006/relationships/oleObject" Target="embeddings/oleObject94.bin"/><Relationship Id="rId197" Type="http://schemas.openxmlformats.org/officeDocument/2006/relationships/image" Target="media/image97.wmf"/><Relationship Id="rId201" Type="http://schemas.openxmlformats.org/officeDocument/2006/relationships/fontTable" Target="fontTable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81.bin"/><Relationship Id="rId182" Type="http://schemas.openxmlformats.org/officeDocument/2006/relationships/oleObject" Target="embeddings/oleObject89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7.bin"/><Relationship Id="rId172" Type="http://schemas.openxmlformats.org/officeDocument/2006/relationships/oleObject" Target="embeddings/oleObject84.bin"/><Relationship Id="rId193" Type="http://schemas.openxmlformats.org/officeDocument/2006/relationships/image" Target="media/image95.wmf"/><Relationship Id="rId202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2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5.bin"/><Relationship Id="rId199" Type="http://schemas.openxmlformats.org/officeDocument/2006/relationships/image" Target="media/image98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190" Type="http://schemas.openxmlformats.org/officeDocument/2006/relationships/oleObject" Target="embeddings/oleObject93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BLACKEDITION</Company>
  <LinksUpToDate>false</LinksUpToDate>
  <CharactersWithSpaces>9150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BLACKEDITION</cp:lastModifiedBy>
  <cp:revision>1</cp:revision>
  <dcterms:created xsi:type="dcterms:W3CDTF">2010-01-31T22:31:00Z</dcterms:created>
  <dcterms:modified xsi:type="dcterms:W3CDTF">2010-02-01T02:10:00Z</dcterms:modified>
</cp:coreProperties>
</file>