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5FD" w:rsidRDefault="000535FD" w:rsidP="000535FD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shd w:val="clear" w:color="auto" w:fill="FAF9F8"/>
        </w:rPr>
      </w:pPr>
      <w:r w:rsidRPr="000535FD">
        <w:rPr>
          <w:rFonts w:asciiTheme="majorBidi" w:hAnsiTheme="majorBidi" w:cstheme="majorBidi"/>
          <w:sz w:val="28"/>
          <w:szCs w:val="28"/>
          <w:shd w:val="clear" w:color="auto" w:fill="FAF9F8"/>
        </w:rPr>
        <w:t>ПРАКТИЧНЕ ЗАНЯТТЯ 2</w:t>
      </w:r>
      <w:bookmarkStart w:id="0" w:name="_GoBack"/>
      <w:bookmarkEnd w:id="0"/>
    </w:p>
    <w:p w:rsidR="000535FD" w:rsidRDefault="000535FD" w:rsidP="000535FD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:rsidR="000535FD" w:rsidRPr="000535FD" w:rsidRDefault="000535FD" w:rsidP="000535FD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0535FD">
        <w:rPr>
          <w:rFonts w:asciiTheme="majorBidi" w:hAnsiTheme="majorBidi" w:cstheme="majorBidi"/>
          <w:sz w:val="28"/>
          <w:szCs w:val="28"/>
        </w:rPr>
        <w:t>Розрахунок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35FD">
        <w:rPr>
          <w:rFonts w:asciiTheme="majorBidi" w:hAnsiTheme="majorBidi" w:cstheme="majorBidi"/>
          <w:sz w:val="28"/>
          <w:szCs w:val="28"/>
        </w:rPr>
        <w:t>уставок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35FD">
        <w:rPr>
          <w:rFonts w:asciiTheme="majorBidi" w:hAnsiTheme="majorBidi" w:cstheme="majorBidi"/>
          <w:sz w:val="28"/>
          <w:szCs w:val="28"/>
        </w:rPr>
        <w:t>максимальних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35FD">
        <w:rPr>
          <w:rFonts w:asciiTheme="majorBidi" w:hAnsiTheme="majorBidi" w:cstheme="majorBidi"/>
          <w:sz w:val="28"/>
          <w:szCs w:val="28"/>
        </w:rPr>
        <w:t>струмових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35FD">
        <w:rPr>
          <w:rFonts w:asciiTheme="majorBidi" w:hAnsiTheme="majorBidi" w:cstheme="majorBidi"/>
          <w:sz w:val="28"/>
          <w:szCs w:val="28"/>
        </w:rPr>
        <w:t>з</w:t>
      </w:r>
      <w:r>
        <w:rPr>
          <w:rFonts w:asciiTheme="majorBidi" w:hAnsiTheme="majorBidi" w:cstheme="majorBidi"/>
          <w:sz w:val="28"/>
          <w:szCs w:val="28"/>
        </w:rPr>
        <w:t>ахистів(МСЗ</w:t>
      </w:r>
      <w:r w:rsidRPr="000535FD">
        <w:rPr>
          <w:rFonts w:asciiTheme="majorBidi" w:hAnsiTheme="majorBidi" w:cstheme="majorBidi"/>
          <w:sz w:val="28"/>
          <w:szCs w:val="28"/>
        </w:rPr>
        <w:t>) у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35FD">
        <w:rPr>
          <w:rFonts w:asciiTheme="majorBidi" w:hAnsiTheme="majorBidi" w:cstheme="majorBidi"/>
          <w:sz w:val="28"/>
          <w:szCs w:val="28"/>
        </w:rPr>
        <w:t>мережі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35FD">
        <w:rPr>
          <w:rFonts w:asciiTheme="majorBidi" w:hAnsiTheme="majorBidi" w:cstheme="majorBidi"/>
          <w:sz w:val="28"/>
          <w:szCs w:val="28"/>
        </w:rPr>
        <w:t>з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35FD">
        <w:rPr>
          <w:rFonts w:asciiTheme="majorBidi" w:hAnsiTheme="majorBidi" w:cstheme="majorBidi"/>
          <w:sz w:val="28"/>
          <w:szCs w:val="28"/>
        </w:rPr>
        <w:t>однобічним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35FD">
        <w:rPr>
          <w:rFonts w:asciiTheme="majorBidi" w:hAnsiTheme="majorBidi" w:cstheme="majorBidi"/>
          <w:sz w:val="28"/>
          <w:szCs w:val="28"/>
        </w:rPr>
        <w:t>живленням</w:t>
      </w:r>
    </w:p>
    <w:p w:rsidR="000535FD" w:rsidRPr="000535FD" w:rsidRDefault="000535FD" w:rsidP="000535FD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:rsidR="00705149" w:rsidRPr="000535FD" w:rsidRDefault="000535FD" w:rsidP="000535FD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0535FD">
        <w:rPr>
          <w:rFonts w:asciiTheme="majorBidi" w:hAnsiTheme="majorBidi" w:cstheme="majorBidi"/>
          <w:sz w:val="28"/>
          <w:szCs w:val="28"/>
        </w:rPr>
        <w:t>Варіант 23 (в)</w:t>
      </w:r>
    </w:p>
    <w:p w:rsidR="000535FD" w:rsidRPr="000535FD" w:rsidRDefault="000535FD" w:rsidP="000535FD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:rsidR="000535FD" w:rsidRDefault="00AB2FC0" w:rsidP="00AB2FC0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shd w:val="clear" w:color="auto" w:fill="FAF9F8"/>
        </w:rPr>
      </w:pPr>
      <w:r w:rsidRPr="000535FD">
        <w:rPr>
          <w:rFonts w:asciiTheme="majorBidi" w:hAnsiTheme="majorBidi" w:cstheme="majorBidi"/>
          <w:sz w:val="28"/>
          <w:szCs w:val="28"/>
          <w:shd w:val="clear" w:color="auto" w:fill="FAF9F8"/>
        </w:rPr>
        <w:t>ЗАВДАННЯ</w:t>
      </w:r>
    </w:p>
    <w:p w:rsidR="00FC0C9E" w:rsidRDefault="00FC0C9E" w:rsidP="00AB2FC0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shd w:val="clear" w:color="auto" w:fill="FAF9F8"/>
        </w:rPr>
      </w:pPr>
    </w:p>
    <w:p w:rsidR="000535FD" w:rsidRDefault="000535FD" w:rsidP="000535FD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D541C">
        <w:rPr>
          <w:rFonts w:ascii="Times New Roman" w:hAnsi="Times New Roman" w:cs="Times New Roman"/>
          <w:sz w:val="28"/>
        </w:rPr>
        <w:t>Для МСЗ у мережі на рис. 2.1 визн</w:t>
      </w:r>
      <w:r>
        <w:rPr>
          <w:rFonts w:ascii="Times New Roman" w:hAnsi="Times New Roman" w:cs="Times New Roman"/>
          <w:sz w:val="28"/>
        </w:rPr>
        <w:t xml:space="preserve">ачити струми спрацьовування </w:t>
      </w:r>
      <w:r w:rsidR="00EB44FD" w:rsidRPr="00EB44FD">
        <w:rPr>
          <w:rFonts w:ascii="Times New Roman" w:hAnsi="Times New Roman" w:cs="Times New Roman"/>
          <w:position w:val="-12"/>
          <w:sz w:val="28"/>
        </w:rPr>
        <w:object w:dxaOrig="34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18.75pt" o:ole="">
            <v:imagedata r:id="rId4" o:title=""/>
          </v:shape>
          <o:OLEObject Type="Embed" ProgID="Equation.DSMT4" ShapeID="_x0000_i1025" DrawAspect="Content" ObjectID="_1697226854" r:id="rId5"/>
        </w:object>
      </w:r>
      <w:r>
        <w:rPr>
          <w:rFonts w:ascii="Times New Roman" w:hAnsi="Times New Roman" w:cs="Times New Roman"/>
          <w:sz w:val="28"/>
        </w:rPr>
        <w:t xml:space="preserve"> й терміни спрацьовування </w:t>
      </w:r>
      <w:r w:rsidR="00EB44FD" w:rsidRPr="00EB44FD">
        <w:rPr>
          <w:rFonts w:ascii="Times New Roman" w:hAnsi="Times New Roman" w:cs="Times New Roman"/>
          <w:position w:val="-12"/>
          <w:sz w:val="28"/>
        </w:rPr>
        <w:object w:dxaOrig="279" w:dyaOrig="380">
          <v:shape id="_x0000_i1026" type="#_x0000_t75" style="width:14.25pt;height:18.75pt" o:ole="">
            <v:imagedata r:id="rId6" o:title=""/>
          </v:shape>
          <o:OLEObject Type="Embed" ProgID="Equation.DSMT4" ShapeID="_x0000_i1026" DrawAspect="Content" ObjectID="_1697226855" r:id="rId7"/>
        </w:object>
      </w:r>
      <w:r w:rsidRPr="001D541C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 xml:space="preserve"> </w:t>
      </w:r>
      <w:r w:rsidRPr="001D541C">
        <w:rPr>
          <w:rFonts w:ascii="Times New Roman" w:hAnsi="Times New Roman" w:cs="Times New Roman"/>
          <w:sz w:val="28"/>
        </w:rPr>
        <w:t>МСЗ із незалежною характеристикою витримки часу) від міжфазних КЗ. П</w:t>
      </w:r>
      <w:r>
        <w:rPr>
          <w:rFonts w:ascii="Times New Roman" w:hAnsi="Times New Roman" w:cs="Times New Roman"/>
          <w:sz w:val="28"/>
        </w:rPr>
        <w:t xml:space="preserve">рийняти коефіцієнт надійності </w:t>
      </w:r>
      <w:r w:rsidR="00EB44FD" w:rsidRPr="00EB44FD">
        <w:rPr>
          <w:rFonts w:ascii="Times New Roman" w:hAnsi="Times New Roman" w:cs="Times New Roman"/>
          <w:position w:val="-12"/>
          <w:sz w:val="28"/>
        </w:rPr>
        <w:object w:dxaOrig="980" w:dyaOrig="380">
          <v:shape id="_x0000_i1027" type="#_x0000_t75" style="width:48.75pt;height:18.75pt" o:ole="">
            <v:imagedata r:id="rId8" o:title=""/>
          </v:shape>
          <o:OLEObject Type="Embed" ProgID="Equation.DSMT4" ShapeID="_x0000_i1027" DrawAspect="Content" ObjectID="_1697226856" r:id="rId9"/>
        </w:object>
      </w:r>
      <w:r>
        <w:rPr>
          <w:rFonts w:ascii="Times New Roman" w:hAnsi="Times New Roman" w:cs="Times New Roman"/>
          <w:sz w:val="28"/>
        </w:rPr>
        <w:t xml:space="preserve">; </w:t>
      </w:r>
      <w:r w:rsidR="00AB2F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коефіцієнт повернення</w:t>
      </w:r>
      <w:r w:rsidR="00AB2FC0">
        <w:rPr>
          <w:rFonts w:ascii="Times New Roman" w:hAnsi="Times New Roman" w:cs="Times New Roman"/>
          <w:sz w:val="28"/>
        </w:rPr>
        <w:t xml:space="preserve"> </w:t>
      </w:r>
      <w:r w:rsidR="00EB44FD" w:rsidRPr="00EB44FD">
        <w:rPr>
          <w:rFonts w:ascii="Times New Roman" w:hAnsi="Times New Roman" w:cs="Times New Roman"/>
          <w:position w:val="-12"/>
          <w:sz w:val="28"/>
        </w:rPr>
        <w:object w:dxaOrig="1060" w:dyaOrig="380">
          <v:shape id="_x0000_i1028" type="#_x0000_t75" style="width:53.25pt;height:18.75pt" o:ole="">
            <v:imagedata r:id="rId10" o:title=""/>
          </v:shape>
          <o:OLEObject Type="Embed" ProgID="Equation.DSMT4" ShapeID="_x0000_i1028" DrawAspect="Content" ObjectID="_1697226857" r:id="rId11"/>
        </w:object>
      </w:r>
      <w:r w:rsidRPr="001D541C">
        <w:rPr>
          <w:rFonts w:ascii="Times New Roman" w:hAnsi="Times New Roman" w:cs="Times New Roman"/>
          <w:sz w:val="28"/>
        </w:rPr>
        <w:t>; коефіцієнт самозапуску двигу</w:t>
      </w:r>
      <w:r w:rsidR="00AB2FC0">
        <w:rPr>
          <w:rFonts w:ascii="Times New Roman" w:hAnsi="Times New Roman" w:cs="Times New Roman"/>
          <w:sz w:val="28"/>
        </w:rPr>
        <w:t xml:space="preserve">нного навантаження </w:t>
      </w:r>
      <w:r w:rsidR="00EB44FD" w:rsidRPr="00EB44FD">
        <w:rPr>
          <w:rFonts w:ascii="Times New Roman" w:hAnsi="Times New Roman" w:cs="Times New Roman"/>
          <w:position w:val="-12"/>
          <w:sz w:val="28"/>
        </w:rPr>
        <w:object w:dxaOrig="1240" w:dyaOrig="380">
          <v:shape id="_x0000_i1029" type="#_x0000_t75" style="width:62.25pt;height:18.75pt" o:ole="">
            <v:imagedata r:id="rId12" o:title=""/>
          </v:shape>
          <o:OLEObject Type="Embed" ProgID="Equation.DSMT4" ShapeID="_x0000_i1029" DrawAspect="Content" ObjectID="_1697226858" r:id="rId13"/>
        </w:object>
      </w:r>
      <w:r w:rsidRPr="001D541C">
        <w:rPr>
          <w:rFonts w:ascii="Times New Roman" w:hAnsi="Times New Roman" w:cs="Times New Roman"/>
          <w:sz w:val="28"/>
        </w:rPr>
        <w:t xml:space="preserve"> і ступінь селективності </w:t>
      </w:r>
      <w:r w:rsidR="00EB44FD" w:rsidRPr="00AB2FC0">
        <w:rPr>
          <w:rFonts w:ascii="Times New Roman" w:hAnsi="Times New Roman" w:cs="Times New Roman"/>
          <w:position w:val="-12"/>
          <w:sz w:val="28"/>
        </w:rPr>
        <w:object w:dxaOrig="1160" w:dyaOrig="360">
          <v:shape id="_x0000_i1030" type="#_x0000_t75" style="width:57.75pt;height:18pt" o:ole="">
            <v:imagedata r:id="rId14" o:title=""/>
          </v:shape>
          <o:OLEObject Type="Embed" ProgID="Equation.DSMT4" ShapeID="_x0000_i1030" DrawAspect="Content" ObjectID="_1697226859" r:id="rId15"/>
        </w:object>
      </w:r>
    </w:p>
    <w:p w:rsidR="00AB2FC0" w:rsidRDefault="00AB2FC0" w:rsidP="00AB2FC0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>
            <wp:extent cx="5305589" cy="3457575"/>
            <wp:effectExtent l="0" t="0" r="9525" b="0"/>
            <wp:docPr id="1" name="Рисунок 1" descr="C:\Users\maksimka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maksimka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67" cy="346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FC0" w:rsidRDefault="00AB2FC0" w:rsidP="000535FD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:rsidR="000535FD" w:rsidRPr="000535FD" w:rsidRDefault="000535FD" w:rsidP="000535FD">
      <w:pPr>
        <w:spacing w:after="0" w:line="240" w:lineRule="auto"/>
        <w:ind w:firstLine="709"/>
        <w:jc w:val="center"/>
        <w:rPr>
          <w:rFonts w:asciiTheme="majorBidi" w:hAnsiTheme="majorBidi" w:cstheme="majorBidi"/>
          <w:sz w:val="28"/>
          <w:szCs w:val="28"/>
        </w:rPr>
      </w:pPr>
    </w:p>
    <w:p w:rsidR="000535FD" w:rsidRDefault="00AB2FC0" w:rsidP="000535FD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val="ru-RU" w:eastAsia="ru-RU"/>
        </w:rPr>
        <w:drawing>
          <wp:inline distT="0" distB="0" distL="0" distR="0">
            <wp:extent cx="5603875" cy="781050"/>
            <wp:effectExtent l="0" t="0" r="0" b="0"/>
            <wp:docPr id="2" name="Рисунок 2" descr="C:\Users\maksimka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maksimka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996" cy="7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FC0" w:rsidRPr="000535FD" w:rsidRDefault="00AB2FC0" w:rsidP="000535FD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:rsidR="000535FD" w:rsidRDefault="00AB2FC0" w:rsidP="000535FD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val="ru-RU" w:eastAsia="ru-RU"/>
        </w:rPr>
        <w:drawing>
          <wp:inline distT="0" distB="0" distL="0" distR="0">
            <wp:extent cx="6068940" cy="857250"/>
            <wp:effectExtent l="0" t="0" r="8255" b="0"/>
            <wp:docPr id="3" name="Рисунок 3" descr="C:\Users\maksimka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aksimka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272" cy="861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FC0" w:rsidRDefault="00AB2FC0" w:rsidP="000535FD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AB2FC0" w:rsidRDefault="00EB44FD" w:rsidP="00111BAC">
      <w:pPr>
        <w:jc w:val="center"/>
        <w:rPr>
          <w:rFonts w:ascii="Times New Roman" w:hAnsi="Times New Roman" w:cs="Times New Roman"/>
          <w:sz w:val="28"/>
        </w:rPr>
      </w:pPr>
      <w:r w:rsidRPr="000535FD">
        <w:rPr>
          <w:rFonts w:ascii="Times New Roman" w:hAnsi="Times New Roman" w:cs="Times New Roman"/>
          <w:position w:val="-14"/>
          <w:sz w:val="28"/>
        </w:rPr>
        <w:object w:dxaOrig="4360" w:dyaOrig="440">
          <v:shape id="_x0000_i1031" type="#_x0000_t75" style="width:218.25pt;height:21.75pt" o:ole="">
            <v:imagedata r:id="rId19" o:title=""/>
          </v:shape>
          <o:OLEObject Type="Embed" ProgID="Equation.DSMT4" ShapeID="_x0000_i1031" DrawAspect="Content" ObjectID="_1697226860" r:id="rId20"/>
        </w:object>
      </w:r>
    </w:p>
    <w:p w:rsidR="00EF5AC4" w:rsidRPr="00EF5AC4" w:rsidRDefault="00EF5AC4" w:rsidP="00EF5AC4">
      <w:pPr>
        <w:spacing w:after="0" w:line="360" w:lineRule="auto"/>
        <w:ind w:firstLine="709"/>
        <w:rPr>
          <w:rFonts w:asciiTheme="majorBidi" w:hAnsiTheme="majorBidi" w:cstheme="majorBidi"/>
          <w:sz w:val="28"/>
        </w:rPr>
      </w:pPr>
      <w:r w:rsidRPr="00EF5AC4">
        <w:rPr>
          <w:rFonts w:asciiTheme="majorBidi" w:hAnsiTheme="majorBidi" w:cstheme="majorBidi"/>
          <w:sz w:val="28"/>
        </w:rPr>
        <w:t>1.</w:t>
      </w:r>
      <w:r>
        <w:rPr>
          <w:rFonts w:asciiTheme="majorBidi" w:hAnsiTheme="majorBidi" w:cstheme="majorBidi"/>
          <w:sz w:val="28"/>
        </w:rPr>
        <w:t xml:space="preserve">Струм спрацьовування МСЗ </w:t>
      </w:r>
      <w:r w:rsidRPr="00EF5AC4">
        <w:rPr>
          <w:rFonts w:asciiTheme="majorBidi" w:hAnsiTheme="majorBidi" w:cstheme="majorBidi"/>
          <w:position w:val="-14"/>
          <w:sz w:val="28"/>
        </w:rPr>
        <w:object w:dxaOrig="360" w:dyaOrig="440">
          <v:shape id="_x0000_i1032" type="#_x0000_t75" style="width:18pt;height:21.75pt" o:ole="">
            <v:imagedata r:id="rId21" o:title=""/>
          </v:shape>
          <o:OLEObject Type="Embed" ProgID="Equation.DSMT4" ShapeID="_x0000_i1032" DrawAspect="Content" ObjectID="_1697226861" r:id="rId22"/>
        </w:object>
      </w:r>
      <w:r>
        <w:rPr>
          <w:rFonts w:asciiTheme="majorBidi" w:hAnsiTheme="majorBidi" w:cstheme="majorBidi"/>
          <w:sz w:val="28"/>
          <w:lang w:val="ru-RU"/>
        </w:rPr>
        <w:t xml:space="preserve"> </w:t>
      </w:r>
      <w:r w:rsidRPr="00EF5AC4">
        <w:rPr>
          <w:rFonts w:asciiTheme="majorBidi" w:hAnsiTheme="majorBidi" w:cstheme="majorBidi"/>
          <w:sz w:val="28"/>
        </w:rPr>
        <w:t>повинен бути більшим максимал</w:t>
      </w:r>
      <w:r>
        <w:rPr>
          <w:rFonts w:asciiTheme="majorBidi" w:hAnsiTheme="majorBidi" w:cstheme="majorBidi"/>
          <w:sz w:val="28"/>
        </w:rPr>
        <w:t xml:space="preserve">ьного робочого струму </w:t>
      </w:r>
      <w:r w:rsidRPr="00B6714B">
        <w:rPr>
          <w:position w:val="-18"/>
        </w:rPr>
        <w:object w:dxaOrig="960" w:dyaOrig="480">
          <v:shape id="_x0000_i1033" type="#_x0000_t75" style="width:48pt;height:24pt" o:ole="">
            <v:imagedata r:id="rId23" o:title=""/>
          </v:shape>
          <o:OLEObject Type="Embed" ProgID="Equation.DSMT4" ShapeID="_x0000_i1033" DrawAspect="Content" ObjectID="_1697226862" r:id="rId24"/>
        </w:object>
      </w:r>
      <w:r w:rsidRPr="00EF5AC4">
        <w:rPr>
          <w:rFonts w:asciiTheme="majorBidi" w:hAnsiTheme="majorBidi" w:cstheme="majorBidi"/>
          <w:sz w:val="28"/>
        </w:rPr>
        <w:t xml:space="preserve"> в лінії, що захищається:</w:t>
      </w:r>
    </w:p>
    <w:p w:rsidR="00AB2FC0" w:rsidRDefault="008F0B3B" w:rsidP="00111BAC">
      <w:pPr>
        <w:jc w:val="center"/>
        <w:rPr>
          <w:rFonts w:ascii="Times New Roman" w:hAnsi="Times New Roman" w:cs="Times New Roman"/>
          <w:sz w:val="28"/>
        </w:rPr>
      </w:pPr>
      <w:r w:rsidRPr="00111BAC">
        <w:rPr>
          <w:rFonts w:ascii="Times New Roman" w:hAnsi="Times New Roman" w:cs="Times New Roman"/>
          <w:position w:val="-18"/>
          <w:sz w:val="28"/>
        </w:rPr>
        <w:object w:dxaOrig="2160" w:dyaOrig="480">
          <v:shape id="_x0000_i1034" type="#_x0000_t75" style="width:108pt;height:24pt" o:ole="">
            <v:imagedata r:id="rId25" o:title=""/>
          </v:shape>
          <o:OLEObject Type="Embed" ProgID="Equation.DSMT4" ShapeID="_x0000_i1034" DrawAspect="Content" ObjectID="_1697226863" r:id="rId26"/>
        </w:object>
      </w:r>
    </w:p>
    <w:p w:rsidR="00D86049" w:rsidRPr="004D1047" w:rsidRDefault="00111BAC" w:rsidP="004D1047">
      <w:pPr>
        <w:jc w:val="center"/>
        <w:rPr>
          <w:lang w:val="ru-RU"/>
        </w:rPr>
      </w:pPr>
      <w:r w:rsidRPr="00111BAC">
        <w:rPr>
          <w:position w:val="-36"/>
        </w:rPr>
        <w:object w:dxaOrig="2880" w:dyaOrig="880">
          <v:shape id="_x0000_i1035" type="#_x0000_t75" style="width:2in;height:44.25pt" o:ole="">
            <v:imagedata r:id="rId27" o:title=""/>
          </v:shape>
          <o:OLEObject Type="Embed" ProgID="Equation.DSMT4" ShapeID="_x0000_i1035" DrawAspect="Content" ObjectID="_1697226864" r:id="rId28"/>
        </w:object>
      </w:r>
    </w:p>
    <w:p w:rsidR="005A46A9" w:rsidRDefault="005A46A9" w:rsidP="005A46A9">
      <w:pPr>
        <w:jc w:val="center"/>
      </w:pPr>
      <w:r w:rsidRPr="005A46A9">
        <w:rPr>
          <w:position w:val="-18"/>
        </w:rPr>
        <w:object w:dxaOrig="6100" w:dyaOrig="480">
          <v:shape id="_x0000_i1036" type="#_x0000_t75" style="width:305.25pt;height:24pt" o:ole="">
            <v:imagedata r:id="rId29" o:title=""/>
          </v:shape>
          <o:OLEObject Type="Embed" ProgID="Equation.DSMT4" ShapeID="_x0000_i1036" DrawAspect="Content" ObjectID="_1697226865" r:id="rId30"/>
        </w:object>
      </w:r>
    </w:p>
    <w:p w:rsidR="005A46A9" w:rsidRDefault="005A46A9" w:rsidP="005A46A9">
      <w:pPr>
        <w:jc w:val="center"/>
      </w:pPr>
      <w:r w:rsidRPr="005A46A9">
        <w:rPr>
          <w:position w:val="-18"/>
        </w:rPr>
        <w:object w:dxaOrig="7920" w:dyaOrig="480">
          <v:shape id="_x0000_i1037" type="#_x0000_t75" style="width:396pt;height:24pt" o:ole="">
            <v:imagedata r:id="rId31" o:title=""/>
          </v:shape>
          <o:OLEObject Type="Embed" ProgID="Equation.DSMT4" ShapeID="_x0000_i1037" DrawAspect="Content" ObjectID="_1697226866" r:id="rId32"/>
        </w:object>
      </w:r>
    </w:p>
    <w:p w:rsidR="00D86049" w:rsidRDefault="00D86049" w:rsidP="005A46A9">
      <w:pPr>
        <w:jc w:val="center"/>
      </w:pPr>
      <w:r w:rsidRPr="005A46A9">
        <w:rPr>
          <w:position w:val="-18"/>
        </w:rPr>
        <w:object w:dxaOrig="8100" w:dyaOrig="480">
          <v:shape id="_x0000_i1038" type="#_x0000_t75" style="width:405pt;height:24pt" o:ole="">
            <v:imagedata r:id="rId33" o:title=""/>
          </v:shape>
          <o:OLEObject Type="Embed" ProgID="Equation.DSMT4" ShapeID="_x0000_i1038" DrawAspect="Content" ObjectID="_1697226867" r:id="rId34"/>
        </w:object>
      </w:r>
    </w:p>
    <w:p w:rsidR="00F8170F" w:rsidRDefault="00F8170F" w:rsidP="00B368CE">
      <w:pPr>
        <w:jc w:val="center"/>
      </w:pPr>
      <w:r w:rsidRPr="00F8170F">
        <w:rPr>
          <w:position w:val="-18"/>
        </w:rPr>
        <w:object w:dxaOrig="7900" w:dyaOrig="480">
          <v:shape id="_x0000_i1039" type="#_x0000_t75" style="width:395.25pt;height:24pt" o:ole="">
            <v:imagedata r:id="rId35" o:title=""/>
          </v:shape>
          <o:OLEObject Type="Embed" ProgID="Equation.DSMT4" ShapeID="_x0000_i1039" DrawAspect="Content" ObjectID="_1697226868" r:id="rId36"/>
        </w:object>
      </w:r>
    </w:p>
    <w:p w:rsidR="00F8170F" w:rsidRDefault="00F8170F" w:rsidP="00B368CE">
      <w:pPr>
        <w:jc w:val="center"/>
      </w:pPr>
      <w:r w:rsidRPr="005A46A9">
        <w:rPr>
          <w:position w:val="-18"/>
        </w:rPr>
        <w:object w:dxaOrig="6240" w:dyaOrig="480">
          <v:shape id="_x0000_i1040" type="#_x0000_t75" style="width:312pt;height:24pt" o:ole="">
            <v:imagedata r:id="rId37" o:title=""/>
          </v:shape>
          <o:OLEObject Type="Embed" ProgID="Equation.DSMT4" ShapeID="_x0000_i1040" DrawAspect="Content" ObjectID="_1697226869" r:id="rId38"/>
        </w:object>
      </w:r>
    </w:p>
    <w:p w:rsidR="00B368CE" w:rsidRDefault="00D86049" w:rsidP="00F8170F">
      <w:pPr>
        <w:jc w:val="center"/>
      </w:pPr>
      <w:r w:rsidRPr="005A46A9">
        <w:rPr>
          <w:position w:val="-18"/>
        </w:rPr>
        <w:object w:dxaOrig="7980" w:dyaOrig="480">
          <v:shape id="_x0000_i1041" type="#_x0000_t75" style="width:399pt;height:24pt" o:ole="">
            <v:imagedata r:id="rId39" o:title=""/>
          </v:shape>
          <o:OLEObject Type="Embed" ProgID="Equation.DSMT4" ShapeID="_x0000_i1041" DrawAspect="Content" ObjectID="_1697226870" r:id="rId40"/>
        </w:object>
      </w:r>
    </w:p>
    <w:p w:rsidR="00236A48" w:rsidRPr="004D1047" w:rsidRDefault="00F8170F" w:rsidP="004D1047">
      <w:pPr>
        <w:jc w:val="center"/>
        <w:rPr>
          <w:lang w:val="ru-RU"/>
        </w:rPr>
      </w:pPr>
      <w:r w:rsidRPr="00B6714B">
        <w:rPr>
          <w:position w:val="-40"/>
        </w:rPr>
        <w:object w:dxaOrig="8500" w:dyaOrig="960">
          <v:shape id="_x0000_i1042" type="#_x0000_t75" style="width:413.25pt;height:46.5pt" o:ole="">
            <v:imagedata r:id="rId41" o:title=""/>
          </v:shape>
          <o:OLEObject Type="Embed" ProgID="Equation.DSMT4" ShapeID="_x0000_i1042" DrawAspect="Content" ObjectID="_1697226871" r:id="rId42"/>
        </w:object>
      </w:r>
    </w:p>
    <w:p w:rsidR="008F0B3B" w:rsidRDefault="008F0B3B" w:rsidP="005A46A9">
      <w:pPr>
        <w:jc w:val="center"/>
        <w:rPr>
          <w:rFonts w:ascii="Times New Roman" w:hAnsi="Times New Roman" w:cs="Times New Roman"/>
          <w:sz w:val="28"/>
        </w:rPr>
      </w:pPr>
      <w:r w:rsidRPr="00111BAC">
        <w:rPr>
          <w:rFonts w:ascii="Times New Roman" w:hAnsi="Times New Roman" w:cs="Times New Roman"/>
          <w:position w:val="-18"/>
          <w:sz w:val="28"/>
        </w:rPr>
        <w:object w:dxaOrig="4680" w:dyaOrig="480">
          <v:shape id="_x0000_i1043" type="#_x0000_t75" style="width:234pt;height:24pt" o:ole="">
            <v:imagedata r:id="rId43" o:title=""/>
          </v:shape>
          <o:OLEObject Type="Embed" ProgID="Equation.DSMT4" ShapeID="_x0000_i1043" DrawAspect="Content" ObjectID="_1697226872" r:id="rId44"/>
        </w:object>
      </w:r>
    </w:p>
    <w:p w:rsidR="008F0B3B" w:rsidRDefault="008F0B3B" w:rsidP="005A46A9">
      <w:pPr>
        <w:jc w:val="center"/>
        <w:rPr>
          <w:rFonts w:ascii="Times New Roman" w:hAnsi="Times New Roman" w:cs="Times New Roman"/>
          <w:sz w:val="28"/>
        </w:rPr>
      </w:pPr>
      <w:r w:rsidRPr="00111BAC">
        <w:rPr>
          <w:rFonts w:ascii="Times New Roman" w:hAnsi="Times New Roman" w:cs="Times New Roman"/>
          <w:position w:val="-18"/>
          <w:sz w:val="28"/>
        </w:rPr>
        <w:object w:dxaOrig="4680" w:dyaOrig="480">
          <v:shape id="_x0000_i1044" type="#_x0000_t75" style="width:234pt;height:24pt" o:ole="">
            <v:imagedata r:id="rId45" o:title=""/>
          </v:shape>
          <o:OLEObject Type="Embed" ProgID="Equation.DSMT4" ShapeID="_x0000_i1044" DrawAspect="Content" ObjectID="_1697226873" r:id="rId46"/>
        </w:object>
      </w:r>
    </w:p>
    <w:p w:rsidR="0042543C" w:rsidRDefault="0042543C" w:rsidP="005A46A9">
      <w:pPr>
        <w:jc w:val="center"/>
        <w:rPr>
          <w:rFonts w:ascii="Times New Roman" w:hAnsi="Times New Roman" w:cs="Times New Roman"/>
          <w:sz w:val="28"/>
        </w:rPr>
      </w:pPr>
      <w:r w:rsidRPr="00111BAC">
        <w:rPr>
          <w:rFonts w:ascii="Times New Roman" w:hAnsi="Times New Roman" w:cs="Times New Roman"/>
          <w:position w:val="-18"/>
          <w:sz w:val="28"/>
        </w:rPr>
        <w:object w:dxaOrig="4660" w:dyaOrig="480">
          <v:shape id="_x0000_i1045" type="#_x0000_t75" style="width:233.25pt;height:24pt" o:ole="">
            <v:imagedata r:id="rId47" o:title=""/>
          </v:shape>
          <o:OLEObject Type="Embed" ProgID="Equation.DSMT4" ShapeID="_x0000_i1045" DrawAspect="Content" ObjectID="_1697226874" r:id="rId48"/>
        </w:object>
      </w:r>
    </w:p>
    <w:p w:rsidR="0042543C" w:rsidRDefault="0042543C" w:rsidP="005A46A9">
      <w:pPr>
        <w:jc w:val="center"/>
        <w:rPr>
          <w:rFonts w:ascii="Times New Roman" w:hAnsi="Times New Roman" w:cs="Times New Roman"/>
          <w:sz w:val="28"/>
        </w:rPr>
      </w:pPr>
      <w:r w:rsidRPr="00111BAC">
        <w:rPr>
          <w:rFonts w:ascii="Times New Roman" w:hAnsi="Times New Roman" w:cs="Times New Roman"/>
          <w:position w:val="-18"/>
          <w:sz w:val="28"/>
        </w:rPr>
        <w:object w:dxaOrig="4680" w:dyaOrig="480">
          <v:shape id="_x0000_i1046" type="#_x0000_t75" style="width:234pt;height:24pt" o:ole="">
            <v:imagedata r:id="rId49" o:title=""/>
          </v:shape>
          <o:OLEObject Type="Embed" ProgID="Equation.DSMT4" ShapeID="_x0000_i1046" DrawAspect="Content" ObjectID="_1697226875" r:id="rId50"/>
        </w:object>
      </w:r>
    </w:p>
    <w:p w:rsidR="0042543C" w:rsidRDefault="00236A48" w:rsidP="005A46A9">
      <w:pPr>
        <w:jc w:val="center"/>
        <w:rPr>
          <w:rFonts w:ascii="Times New Roman" w:hAnsi="Times New Roman" w:cs="Times New Roman"/>
          <w:sz w:val="28"/>
        </w:rPr>
      </w:pPr>
      <w:r w:rsidRPr="00111BAC">
        <w:rPr>
          <w:rFonts w:ascii="Times New Roman" w:hAnsi="Times New Roman" w:cs="Times New Roman"/>
          <w:position w:val="-18"/>
          <w:sz w:val="28"/>
        </w:rPr>
        <w:object w:dxaOrig="4680" w:dyaOrig="480">
          <v:shape id="_x0000_i1047" type="#_x0000_t75" style="width:234pt;height:24pt" o:ole="">
            <v:imagedata r:id="rId51" o:title=""/>
          </v:shape>
          <o:OLEObject Type="Embed" ProgID="Equation.DSMT4" ShapeID="_x0000_i1047" DrawAspect="Content" ObjectID="_1697226876" r:id="rId52"/>
        </w:object>
      </w:r>
    </w:p>
    <w:p w:rsidR="00236A48" w:rsidRDefault="003D7C05" w:rsidP="005A46A9">
      <w:pPr>
        <w:jc w:val="center"/>
      </w:pPr>
      <w:r w:rsidRPr="00B6714B">
        <w:rPr>
          <w:position w:val="-18"/>
        </w:rPr>
        <w:object w:dxaOrig="4959" w:dyaOrig="480">
          <v:shape id="_x0000_i1048" type="#_x0000_t75" style="width:248.25pt;height:24pt" o:ole="">
            <v:imagedata r:id="rId53" o:title=""/>
          </v:shape>
          <o:OLEObject Type="Embed" ProgID="Equation.DSMT4" ShapeID="_x0000_i1048" DrawAspect="Content" ObjectID="_1697226877" r:id="rId54"/>
        </w:object>
      </w:r>
    </w:p>
    <w:p w:rsidR="003D7C05" w:rsidRDefault="003D7C05" w:rsidP="003D7C05">
      <w:pPr>
        <w:jc w:val="center"/>
      </w:pPr>
      <w:r w:rsidRPr="00B6714B">
        <w:rPr>
          <w:position w:val="-18"/>
        </w:rPr>
        <w:object w:dxaOrig="4900" w:dyaOrig="480">
          <v:shape id="_x0000_i1049" type="#_x0000_t75" style="width:245.25pt;height:24pt" o:ole="">
            <v:imagedata r:id="rId55" o:title=""/>
          </v:shape>
          <o:OLEObject Type="Embed" ProgID="Equation.DSMT4" ShapeID="_x0000_i1049" DrawAspect="Content" ObjectID="_1697226878" r:id="rId56"/>
        </w:object>
      </w:r>
    </w:p>
    <w:p w:rsidR="00236A48" w:rsidRDefault="00236A48" w:rsidP="005A46A9">
      <w:pPr>
        <w:jc w:val="center"/>
      </w:pPr>
    </w:p>
    <w:p w:rsidR="00236A48" w:rsidRDefault="00236A48" w:rsidP="005A46A9">
      <w:pPr>
        <w:jc w:val="center"/>
      </w:pPr>
    </w:p>
    <w:p w:rsidR="003D7C05" w:rsidRDefault="003D7C05" w:rsidP="003D7C05">
      <w:pPr>
        <w:jc w:val="center"/>
      </w:pPr>
    </w:p>
    <w:p w:rsidR="00AB2FC0" w:rsidRDefault="004D1047" w:rsidP="004D1047">
      <w:pPr>
        <w:spacing w:after="0" w:line="360" w:lineRule="auto"/>
        <w:ind w:firstLine="709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lastRenderedPageBreak/>
        <w:t xml:space="preserve">2. Струм спрацьовування МСЗ </w:t>
      </w:r>
      <w:r w:rsidRPr="004D1047">
        <w:rPr>
          <w:position w:val="-14"/>
        </w:rPr>
        <w:object w:dxaOrig="360" w:dyaOrig="440">
          <v:shape id="_x0000_i1050" type="#_x0000_t75" style="width:18pt;height:21.75pt" o:ole="">
            <v:imagedata r:id="rId57" o:title=""/>
          </v:shape>
          <o:OLEObject Type="Embed" ProgID="Equation.DSMT4" ShapeID="_x0000_i1050" DrawAspect="Content" ObjectID="_1697226879" r:id="rId58"/>
        </w:object>
      </w:r>
      <w:r w:rsidR="00AB2FC0" w:rsidRPr="004D1047">
        <w:rPr>
          <w:rFonts w:asciiTheme="majorBidi" w:hAnsiTheme="majorBidi" w:cstheme="majorBidi"/>
          <w:sz w:val="28"/>
        </w:rPr>
        <w:t xml:space="preserve"> обирається за умови повернення захисту після відключення зовнішнього КЗ (на суміжній ділянці) при самозапуску електродвигунів, що залишилися в роботі:</w:t>
      </w:r>
    </w:p>
    <w:p w:rsidR="004D1047" w:rsidRPr="004D1047" w:rsidRDefault="004D1047" w:rsidP="004D1047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</w:rPr>
      </w:pPr>
      <w:r w:rsidRPr="004D1047">
        <w:rPr>
          <w:position w:val="-38"/>
        </w:rPr>
        <w:object w:dxaOrig="2920" w:dyaOrig="880">
          <v:shape id="_x0000_i1051" type="#_x0000_t75" style="width:146.25pt;height:44.25pt" o:ole="">
            <v:imagedata r:id="rId59" o:title=""/>
          </v:shape>
          <o:OLEObject Type="Embed" ProgID="Equation.DSMT4" ShapeID="_x0000_i1051" DrawAspect="Content" ObjectID="_1697226880" r:id="rId60"/>
        </w:object>
      </w:r>
    </w:p>
    <w:p w:rsidR="00AA34BE" w:rsidRDefault="00AA34BE" w:rsidP="00AA34BE">
      <w:pPr>
        <w:jc w:val="center"/>
      </w:pPr>
      <w:r w:rsidRPr="003F6E88">
        <w:rPr>
          <w:position w:val="-26"/>
        </w:rPr>
        <w:object w:dxaOrig="4260" w:dyaOrig="600">
          <v:shape id="_x0000_i1052" type="#_x0000_t75" style="width:341.25pt;height:48pt" o:ole="">
            <v:imagedata r:id="rId61" o:title=""/>
          </v:shape>
          <o:OLEObject Type="Embed" ProgID="Equation.DSMT4" ShapeID="_x0000_i1052" DrawAspect="Content" ObjectID="_1697226881" r:id="rId62"/>
        </w:object>
      </w:r>
    </w:p>
    <w:p w:rsidR="00AA34BE" w:rsidRDefault="00AA34BE" w:rsidP="00AA34BE">
      <w:pPr>
        <w:jc w:val="center"/>
      </w:pPr>
      <w:r w:rsidRPr="003F6E88">
        <w:rPr>
          <w:position w:val="-26"/>
        </w:rPr>
        <w:object w:dxaOrig="3739" w:dyaOrig="600">
          <v:shape id="_x0000_i1053" type="#_x0000_t75" style="width:300pt;height:48pt" o:ole="">
            <v:imagedata r:id="rId63" o:title=""/>
          </v:shape>
          <o:OLEObject Type="Embed" ProgID="Equation.DSMT4" ShapeID="_x0000_i1053" DrawAspect="Content" ObjectID="_1697226882" r:id="rId64"/>
        </w:object>
      </w:r>
    </w:p>
    <w:p w:rsidR="00AA34BE" w:rsidRDefault="00AA34BE" w:rsidP="00AA34BE">
      <w:pPr>
        <w:jc w:val="center"/>
      </w:pPr>
      <w:r w:rsidRPr="003F6E88">
        <w:rPr>
          <w:position w:val="-26"/>
        </w:rPr>
        <w:object w:dxaOrig="3739" w:dyaOrig="600">
          <v:shape id="_x0000_i1054" type="#_x0000_t75" style="width:300pt;height:48pt" o:ole="">
            <v:imagedata r:id="rId65" o:title=""/>
          </v:shape>
          <o:OLEObject Type="Embed" ProgID="Equation.DSMT4" ShapeID="_x0000_i1054" DrawAspect="Content" ObjectID="_1697226883" r:id="rId66"/>
        </w:object>
      </w:r>
    </w:p>
    <w:p w:rsidR="00AA34BE" w:rsidRPr="00FC0C9E" w:rsidRDefault="00AA34BE" w:rsidP="00AA34BE">
      <w:pPr>
        <w:jc w:val="center"/>
        <w:rPr>
          <w:lang w:val="ru-RU"/>
        </w:rPr>
      </w:pPr>
      <w:r w:rsidRPr="003F6E88">
        <w:rPr>
          <w:position w:val="-26"/>
        </w:rPr>
        <w:object w:dxaOrig="3760" w:dyaOrig="600">
          <v:shape id="_x0000_i1055" type="#_x0000_t75" style="width:301.5pt;height:48pt" o:ole="">
            <v:imagedata r:id="rId67" o:title=""/>
          </v:shape>
          <o:OLEObject Type="Embed" ProgID="Equation.DSMT4" ShapeID="_x0000_i1055" DrawAspect="Content" ObjectID="_1697226884" r:id="rId68"/>
        </w:object>
      </w:r>
    </w:p>
    <w:p w:rsidR="00AA34BE" w:rsidRDefault="00AA34BE" w:rsidP="00AA34BE">
      <w:pPr>
        <w:jc w:val="center"/>
      </w:pPr>
      <w:r w:rsidRPr="003F6E88">
        <w:rPr>
          <w:position w:val="-26"/>
        </w:rPr>
        <w:object w:dxaOrig="3860" w:dyaOrig="600">
          <v:shape id="_x0000_i1056" type="#_x0000_t75" style="width:309.75pt;height:48pt" o:ole="">
            <v:imagedata r:id="rId69" o:title=""/>
          </v:shape>
          <o:OLEObject Type="Embed" ProgID="Equation.DSMT4" ShapeID="_x0000_i1056" DrawAspect="Content" ObjectID="_1697226885" r:id="rId70"/>
        </w:object>
      </w:r>
    </w:p>
    <w:p w:rsidR="00AA34BE" w:rsidRDefault="00AA34BE" w:rsidP="00AA34BE">
      <w:pPr>
        <w:jc w:val="center"/>
      </w:pPr>
      <w:r w:rsidRPr="003F6E88">
        <w:rPr>
          <w:position w:val="-26"/>
        </w:rPr>
        <w:object w:dxaOrig="3800" w:dyaOrig="600">
          <v:shape id="_x0000_i1057" type="#_x0000_t75" style="width:304.5pt;height:48pt" o:ole="">
            <v:imagedata r:id="rId71" o:title=""/>
          </v:shape>
          <o:OLEObject Type="Embed" ProgID="Equation.DSMT4" ShapeID="_x0000_i1057" DrawAspect="Content" ObjectID="_1697226886" r:id="rId72"/>
        </w:object>
      </w:r>
    </w:p>
    <w:p w:rsidR="00AA34BE" w:rsidRDefault="00AA34BE" w:rsidP="00AB2FC0"/>
    <w:p w:rsidR="00AB2FC0" w:rsidRDefault="00AB2FC0" w:rsidP="004D1047">
      <w:pPr>
        <w:spacing w:after="0" w:line="360" w:lineRule="auto"/>
        <w:ind w:firstLine="709"/>
        <w:rPr>
          <w:rFonts w:asciiTheme="majorBidi" w:hAnsiTheme="majorBidi" w:cstheme="majorBidi"/>
          <w:sz w:val="28"/>
        </w:rPr>
      </w:pPr>
      <w:r w:rsidRPr="004D1047">
        <w:rPr>
          <w:rFonts w:asciiTheme="majorBidi" w:hAnsiTheme="majorBidi" w:cstheme="majorBidi"/>
          <w:sz w:val="28"/>
        </w:rPr>
        <w:t>3. Струм спрацьовування МСЗ повинен бути обраний таким чином, щоб кожний наступний захист був не більш чутливий, ніж попередній на суміжній ділянці, тобто:</w:t>
      </w:r>
    </w:p>
    <w:p w:rsidR="00865FAF" w:rsidRPr="00FC0C9E" w:rsidRDefault="004D1047" w:rsidP="00FC0C9E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</w:rPr>
      </w:pPr>
      <w:r w:rsidRPr="004D1047">
        <w:rPr>
          <w:rFonts w:asciiTheme="majorBidi" w:hAnsiTheme="majorBidi" w:cstheme="majorBidi"/>
          <w:position w:val="-14"/>
          <w:sz w:val="28"/>
          <w:szCs w:val="28"/>
        </w:rPr>
        <w:object w:dxaOrig="4520" w:dyaOrig="440">
          <v:shape id="_x0000_i1058" type="#_x0000_t75" style="width:225.75pt;height:21.75pt" o:ole="">
            <v:imagedata r:id="rId73" o:title=""/>
          </v:shape>
          <o:OLEObject Type="Embed" ProgID="Equation.DSMT4" ShapeID="_x0000_i1058" DrawAspect="Content" ObjectID="_1697226887" r:id="rId74"/>
        </w:object>
      </w:r>
    </w:p>
    <w:p w:rsidR="00FC0C9E" w:rsidRDefault="00865FAF" w:rsidP="00FC0C9E">
      <w:pPr>
        <w:rPr>
          <w:rFonts w:asciiTheme="majorBidi" w:hAnsiTheme="majorBidi" w:cstheme="majorBidi"/>
          <w:sz w:val="28"/>
          <w:szCs w:val="28"/>
          <w:lang w:val="ru-RU"/>
        </w:rPr>
      </w:pPr>
      <w:r w:rsidRPr="00FC0C9E">
        <w:rPr>
          <w:rFonts w:asciiTheme="majorBidi" w:hAnsiTheme="majorBidi" w:cstheme="majorBidi"/>
          <w:sz w:val="28"/>
          <w:szCs w:val="28"/>
        </w:rPr>
        <w:t xml:space="preserve">Третя умова не розглядається, тому що невідомі значення струмів </w:t>
      </w:r>
      <w:proofErr w:type="spellStart"/>
      <w:r w:rsidRPr="00FC0C9E">
        <w:rPr>
          <w:rFonts w:asciiTheme="majorBidi" w:hAnsiTheme="majorBidi" w:cstheme="majorBidi"/>
          <w:sz w:val="28"/>
          <w:szCs w:val="28"/>
        </w:rPr>
        <w:t>спра-цювання</w:t>
      </w:r>
      <w:proofErr w:type="spellEnd"/>
      <w:r w:rsidRPr="00FC0C9E">
        <w:rPr>
          <w:rFonts w:asciiTheme="majorBidi" w:hAnsiTheme="majorBidi" w:cstheme="majorBidi"/>
          <w:sz w:val="28"/>
          <w:szCs w:val="28"/>
        </w:rPr>
        <w:t xml:space="preserve"> з</w:t>
      </w:r>
      <w:r w:rsidR="00E7211F" w:rsidRPr="00FC0C9E">
        <w:rPr>
          <w:rFonts w:asciiTheme="majorBidi" w:hAnsiTheme="majorBidi" w:cstheme="majorBidi"/>
          <w:sz w:val="28"/>
          <w:szCs w:val="28"/>
        </w:rPr>
        <w:t>ахистів XIII, XIV</w:t>
      </w:r>
      <w:r w:rsidR="00EF5AC4" w:rsidRPr="00FC0C9E">
        <w:rPr>
          <w:rFonts w:asciiTheme="majorBidi" w:hAnsiTheme="majorBidi" w:cstheme="majorBidi"/>
          <w:sz w:val="28"/>
          <w:szCs w:val="28"/>
          <w:lang w:val="ru-RU"/>
        </w:rPr>
        <w:t xml:space="preserve"> та </w:t>
      </w:r>
      <w:r w:rsidR="00EF5AC4" w:rsidRPr="00FC0C9E">
        <w:rPr>
          <w:rFonts w:asciiTheme="majorBidi" w:hAnsiTheme="majorBidi" w:cstheme="majorBidi"/>
          <w:sz w:val="28"/>
          <w:szCs w:val="28"/>
        </w:rPr>
        <w:t>III</w:t>
      </w:r>
      <w:r w:rsidR="00EF5AC4" w:rsidRPr="00FC0C9E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="00EF5AC4" w:rsidRPr="00FC0C9E">
        <w:rPr>
          <w:rFonts w:asciiTheme="majorBidi" w:hAnsiTheme="majorBidi" w:cstheme="majorBidi"/>
          <w:sz w:val="28"/>
          <w:szCs w:val="28"/>
        </w:rPr>
        <w:t>IV</w:t>
      </w:r>
      <w:r w:rsidR="00EF5AC4" w:rsidRPr="00FC0C9E">
        <w:rPr>
          <w:rFonts w:asciiTheme="majorBidi" w:hAnsiTheme="majorBidi" w:cstheme="majorBidi"/>
          <w:sz w:val="28"/>
          <w:szCs w:val="28"/>
          <w:lang w:val="ru-RU"/>
        </w:rPr>
        <w:t xml:space="preserve"> . </w:t>
      </w:r>
      <w:r w:rsidR="00E7211F" w:rsidRPr="00FC0C9E">
        <w:rPr>
          <w:rFonts w:asciiTheme="majorBidi" w:hAnsiTheme="majorBidi" w:cstheme="majorBidi"/>
          <w:sz w:val="28"/>
          <w:szCs w:val="28"/>
        </w:rPr>
        <w:t>Вибираємо</w:t>
      </w:r>
      <w:r w:rsidR="00E7211F" w:rsidRPr="00FC0C9E">
        <w:rPr>
          <w:rFonts w:asciiTheme="majorBidi" w:hAnsiTheme="majorBidi" w:cstheme="majorBidi"/>
          <w:sz w:val="28"/>
          <w:szCs w:val="28"/>
          <w:lang w:val="ru-RU"/>
        </w:rPr>
        <w:t xml:space="preserve">: </w:t>
      </w:r>
      <w:r w:rsidR="00E7211F" w:rsidRPr="00FC0C9E">
        <w:rPr>
          <w:rFonts w:asciiTheme="majorBidi" w:hAnsiTheme="majorBidi" w:cstheme="majorBidi"/>
          <w:position w:val="-18"/>
          <w:sz w:val="28"/>
          <w:szCs w:val="28"/>
        </w:rPr>
        <w:object w:dxaOrig="1540" w:dyaOrig="480">
          <v:shape id="_x0000_i1059" type="#_x0000_t75" style="width:77.25pt;height:24pt" o:ole="">
            <v:imagedata r:id="rId75" o:title=""/>
          </v:shape>
          <o:OLEObject Type="Embed" ProgID="Equation.DSMT4" ShapeID="_x0000_i1059" DrawAspect="Content" ObjectID="_1697226888" r:id="rId76"/>
        </w:object>
      </w:r>
    </w:p>
    <w:p w:rsidR="00FC0C9E" w:rsidRPr="00FC0C9E" w:rsidRDefault="00865FAF" w:rsidP="00FC0C9E">
      <w:pPr>
        <w:rPr>
          <w:rFonts w:asciiTheme="majorBidi" w:hAnsiTheme="majorBidi" w:cstheme="majorBidi"/>
          <w:sz w:val="28"/>
          <w:szCs w:val="28"/>
          <w:lang w:val="ru-RU"/>
        </w:rPr>
      </w:pPr>
      <w:r w:rsidRPr="00FC0C9E">
        <w:rPr>
          <w:rFonts w:asciiTheme="majorBidi" w:hAnsiTheme="majorBidi" w:cstheme="majorBidi"/>
          <w:sz w:val="28"/>
          <w:szCs w:val="28"/>
        </w:rPr>
        <w:t xml:space="preserve"> </w:t>
      </w:r>
      <w:r w:rsidR="00FC0C9E" w:rsidRPr="00FC0C9E">
        <w:rPr>
          <w:rFonts w:asciiTheme="majorBidi" w:hAnsiTheme="majorBidi" w:cstheme="majorBidi"/>
          <w:position w:val="-14"/>
          <w:sz w:val="28"/>
          <w:szCs w:val="28"/>
        </w:rPr>
        <w:object w:dxaOrig="1340" w:dyaOrig="440">
          <v:shape id="_x0000_i1066" type="#_x0000_t75" style="width:66.75pt;height:21.75pt" o:ole="">
            <v:imagedata r:id="rId77" o:title=""/>
          </v:shape>
          <o:OLEObject Type="Embed" ProgID="Equation.DSMT4" ShapeID="_x0000_i1066" DrawAspect="Content" ObjectID="_1697226889" r:id="rId78"/>
        </w:object>
      </w:r>
      <w:r w:rsidR="00FC0C9E" w:rsidRPr="00FC0C9E">
        <w:rPr>
          <w:rFonts w:asciiTheme="majorBidi" w:hAnsiTheme="majorBidi" w:cstheme="majorBidi"/>
          <w:sz w:val="28"/>
          <w:szCs w:val="28"/>
          <w:lang w:val="ru-RU"/>
        </w:rPr>
        <w:t>,</w:t>
      </w:r>
      <w:r w:rsidR="00FC0C9E" w:rsidRPr="00FC0C9E">
        <w:rPr>
          <w:rFonts w:asciiTheme="majorBidi" w:hAnsiTheme="majorBidi" w:cstheme="majorBidi"/>
          <w:position w:val="-14"/>
          <w:sz w:val="28"/>
          <w:szCs w:val="28"/>
        </w:rPr>
        <w:object w:dxaOrig="1520" w:dyaOrig="440">
          <v:shape id="_x0000_i1068" type="#_x0000_t75" style="width:75.75pt;height:21.75pt" o:ole="">
            <v:imagedata r:id="rId79" o:title=""/>
          </v:shape>
          <o:OLEObject Type="Embed" ProgID="Equation.DSMT4" ShapeID="_x0000_i1068" DrawAspect="Content" ObjectID="_1697226890" r:id="rId80"/>
        </w:object>
      </w:r>
      <w:r w:rsidR="00FC0C9E" w:rsidRPr="00FC0C9E">
        <w:rPr>
          <w:rFonts w:asciiTheme="majorBidi" w:hAnsiTheme="majorBidi" w:cstheme="majorBidi"/>
          <w:sz w:val="28"/>
          <w:szCs w:val="28"/>
          <w:lang w:val="ru-RU"/>
        </w:rPr>
        <w:t>,</w:t>
      </w:r>
      <w:r w:rsidR="00FC0C9E" w:rsidRPr="00FC0C9E">
        <w:rPr>
          <w:rFonts w:asciiTheme="majorBidi" w:hAnsiTheme="majorBidi" w:cstheme="majorBidi"/>
          <w:position w:val="-14"/>
          <w:sz w:val="28"/>
          <w:szCs w:val="28"/>
        </w:rPr>
        <w:object w:dxaOrig="1500" w:dyaOrig="440">
          <v:shape id="_x0000_i1071" type="#_x0000_t75" style="width:75pt;height:21.75pt" o:ole="">
            <v:imagedata r:id="rId81" o:title=""/>
          </v:shape>
          <o:OLEObject Type="Embed" ProgID="Equation.DSMT4" ShapeID="_x0000_i1071" DrawAspect="Content" ObjectID="_1697226891" r:id="rId82"/>
        </w:object>
      </w:r>
      <w:r w:rsidR="00FC0C9E" w:rsidRPr="00FC0C9E">
        <w:rPr>
          <w:rFonts w:asciiTheme="majorBidi" w:hAnsiTheme="majorBidi" w:cstheme="majorBidi"/>
          <w:sz w:val="28"/>
          <w:szCs w:val="28"/>
          <w:lang w:val="ru-RU"/>
        </w:rPr>
        <w:t>,</w:t>
      </w:r>
      <w:r w:rsidR="00FC0C9E" w:rsidRPr="00FC0C9E">
        <w:rPr>
          <w:rFonts w:asciiTheme="majorBidi" w:hAnsiTheme="majorBidi" w:cstheme="majorBidi"/>
          <w:position w:val="-14"/>
          <w:sz w:val="28"/>
          <w:szCs w:val="28"/>
        </w:rPr>
        <w:object w:dxaOrig="1560" w:dyaOrig="440">
          <v:shape id="_x0000_i1076" type="#_x0000_t75" style="width:78pt;height:21.75pt" o:ole="">
            <v:imagedata r:id="rId83" o:title=""/>
          </v:shape>
          <o:OLEObject Type="Embed" ProgID="Equation.DSMT4" ShapeID="_x0000_i1076" DrawAspect="Content" ObjectID="_1697226892" r:id="rId84"/>
        </w:object>
      </w:r>
      <w:r w:rsidR="00FC0C9E" w:rsidRPr="00FC0C9E">
        <w:rPr>
          <w:rFonts w:asciiTheme="majorBidi" w:hAnsiTheme="majorBidi" w:cstheme="majorBidi"/>
          <w:sz w:val="28"/>
          <w:szCs w:val="28"/>
          <w:lang w:val="ru-RU"/>
        </w:rPr>
        <w:t>,</w:t>
      </w:r>
      <w:r w:rsidR="00FC0C9E" w:rsidRPr="00FC0C9E">
        <w:rPr>
          <w:rFonts w:asciiTheme="majorBidi" w:hAnsiTheme="majorBidi" w:cstheme="majorBidi"/>
          <w:position w:val="-14"/>
          <w:sz w:val="28"/>
          <w:szCs w:val="28"/>
        </w:rPr>
        <w:object w:dxaOrig="1500" w:dyaOrig="440">
          <v:shape id="_x0000_i1077" type="#_x0000_t75" style="width:75pt;height:21.75pt" o:ole="">
            <v:imagedata r:id="rId85" o:title=""/>
          </v:shape>
          <o:OLEObject Type="Embed" ProgID="Equation.DSMT4" ShapeID="_x0000_i1077" DrawAspect="Content" ObjectID="_1697226893" r:id="rId86"/>
        </w:object>
      </w:r>
      <w:r w:rsidR="00FC0C9E" w:rsidRPr="00FC0C9E">
        <w:rPr>
          <w:rFonts w:asciiTheme="majorBidi" w:hAnsiTheme="majorBidi" w:cstheme="majorBidi"/>
          <w:sz w:val="28"/>
          <w:szCs w:val="28"/>
          <w:lang w:val="ru-RU"/>
        </w:rPr>
        <w:t>.</w:t>
      </w:r>
    </w:p>
    <w:sectPr w:rsidR="00FC0C9E" w:rsidRPr="00FC0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952"/>
    <w:rsid w:val="000535FD"/>
    <w:rsid w:val="00111BAC"/>
    <w:rsid w:val="00236A48"/>
    <w:rsid w:val="003D7C05"/>
    <w:rsid w:val="0042543C"/>
    <w:rsid w:val="004D1047"/>
    <w:rsid w:val="005A46A9"/>
    <w:rsid w:val="00705149"/>
    <w:rsid w:val="00805245"/>
    <w:rsid w:val="008204C9"/>
    <w:rsid w:val="00865FAF"/>
    <w:rsid w:val="008F0B3B"/>
    <w:rsid w:val="00AA34BE"/>
    <w:rsid w:val="00AB2FC0"/>
    <w:rsid w:val="00B368CE"/>
    <w:rsid w:val="00D86049"/>
    <w:rsid w:val="00E7211F"/>
    <w:rsid w:val="00EB44FD"/>
    <w:rsid w:val="00EE7952"/>
    <w:rsid w:val="00EF5AC4"/>
    <w:rsid w:val="00F8170F"/>
    <w:rsid w:val="00FC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EC3A91"/>
  <w15:chartTrackingRefBased/>
  <w15:docId w15:val="{EFD4E3F8-687B-4D2D-B7B6-98AEAE49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11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4.wmf"/><Relationship Id="rId63" Type="http://schemas.openxmlformats.org/officeDocument/2006/relationships/image" Target="media/image32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16" Type="http://schemas.openxmlformats.org/officeDocument/2006/relationships/image" Target="media/image7.png"/><Relationship Id="rId11" Type="http://schemas.openxmlformats.org/officeDocument/2006/relationships/oleObject" Target="embeddings/oleObject4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9.wmf"/><Relationship Id="rId53" Type="http://schemas.openxmlformats.org/officeDocument/2006/relationships/image" Target="media/image27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40.wmf"/><Relationship Id="rId5" Type="http://schemas.openxmlformats.org/officeDocument/2006/relationships/oleObject" Target="embeddings/oleObject1.bin"/><Relationship Id="rId19" Type="http://schemas.openxmlformats.org/officeDocument/2006/relationships/image" Target="media/image10.wmf"/><Relationship Id="rId14" Type="http://schemas.openxmlformats.org/officeDocument/2006/relationships/image" Target="media/image6.wmf"/><Relationship Id="rId22" Type="http://schemas.openxmlformats.org/officeDocument/2006/relationships/oleObject" Target="embeddings/oleObject8.bin"/><Relationship Id="rId27" Type="http://schemas.openxmlformats.org/officeDocument/2006/relationships/image" Target="media/image1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8.wmf"/><Relationship Id="rId43" Type="http://schemas.openxmlformats.org/officeDocument/2006/relationships/image" Target="media/image22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5.wmf"/><Relationship Id="rId77" Type="http://schemas.openxmlformats.org/officeDocument/2006/relationships/image" Target="media/image39.wmf"/><Relationship Id="rId8" Type="http://schemas.openxmlformats.org/officeDocument/2006/relationships/image" Target="media/image3.wmf"/><Relationship Id="rId51" Type="http://schemas.openxmlformats.org/officeDocument/2006/relationships/image" Target="media/image26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5" Type="http://schemas.openxmlformats.org/officeDocument/2006/relationships/image" Target="media/image13.wmf"/><Relationship Id="rId33" Type="http://schemas.openxmlformats.org/officeDocument/2006/relationships/image" Target="media/image17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30.wmf"/><Relationship Id="rId67" Type="http://schemas.openxmlformats.org/officeDocument/2006/relationships/image" Target="media/image34.wmf"/><Relationship Id="rId20" Type="http://schemas.openxmlformats.org/officeDocument/2006/relationships/oleObject" Target="embeddings/oleObject7.bin"/><Relationship Id="rId41" Type="http://schemas.openxmlformats.org/officeDocument/2006/relationships/image" Target="media/image21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8.wmf"/><Relationship Id="rId83" Type="http://schemas.openxmlformats.org/officeDocument/2006/relationships/image" Target="media/image42.wmf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image" Target="media/image12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5.wmf"/><Relationship Id="rId57" Type="http://schemas.openxmlformats.org/officeDocument/2006/relationships/image" Target="media/image29.wmf"/><Relationship Id="rId10" Type="http://schemas.openxmlformats.org/officeDocument/2006/relationships/image" Target="media/image4.wmf"/><Relationship Id="rId31" Type="http://schemas.openxmlformats.org/officeDocument/2006/relationships/image" Target="media/image16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3.wmf"/><Relationship Id="rId73" Type="http://schemas.openxmlformats.org/officeDocument/2006/relationships/image" Target="media/image37.wmf"/><Relationship Id="rId78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6" Type="http://schemas.openxmlformats.org/officeDocument/2006/relationships/oleObject" Target="embeddings/oleObject40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9.png"/><Relationship Id="rId39" Type="http://schemas.openxmlformats.org/officeDocument/2006/relationships/image" Target="media/image20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8.wmf"/><Relationship Id="rId76" Type="http://schemas.openxmlformats.org/officeDocument/2006/relationships/oleObject" Target="embeddings/oleObject35.bin"/><Relationship Id="rId7" Type="http://schemas.openxmlformats.org/officeDocument/2006/relationships/oleObject" Target="embeddings/oleObject2.bin"/><Relationship Id="rId71" Type="http://schemas.openxmlformats.org/officeDocument/2006/relationships/image" Target="media/image36.wmf"/><Relationship Id="rId2" Type="http://schemas.openxmlformats.org/officeDocument/2006/relationships/settings" Target="settings.xml"/><Relationship Id="rId29" Type="http://schemas.openxmlformats.org/officeDocument/2006/relationships/image" Target="media/image15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3.wmf"/><Relationship Id="rId66" Type="http://schemas.openxmlformats.org/officeDocument/2006/relationships/oleObject" Target="embeddings/oleObject30.bin"/><Relationship Id="rId87" Type="http://schemas.openxmlformats.org/officeDocument/2006/relationships/fontTable" Target="fontTable.xml"/><Relationship Id="rId61" Type="http://schemas.openxmlformats.org/officeDocument/2006/relationships/image" Target="media/image31.wmf"/><Relationship Id="rId82" Type="http://schemas.openxmlformats.org/officeDocument/2006/relationships/oleObject" Target="embeddings/oleObject3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maksimka</dc:creator>
  <cp:keywords/>
  <dc:description/>
  <cp:lastModifiedBy>maksimka</cp:lastModifiedBy>
  <cp:revision>4</cp:revision>
  <dcterms:created xsi:type="dcterms:W3CDTF">2021-10-31T09:46:00Z</dcterms:created>
  <dcterms:modified xsi:type="dcterms:W3CDTF">2021-10-31T21:01:00Z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