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ДВНЗ «ДОНЕЦЬКИЙ НАЦІОНАЛЬНИЙ ТЕХНІЧНИЙ УНІВЕРСИТЕТ»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Факультет комп’ютерно-інтегрованих технологій, автоматизації, 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електроінженерії</w:t>
      </w:r>
      <w:proofErr w:type="spellEnd"/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 радіоелектроніки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Кафедра електричної інженерії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Курсовий проект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дисципліни «Електричні системи та мережі»</w:t>
      </w:r>
    </w:p>
    <w:p w:rsidR="00FF170A" w:rsidRPr="00AE40C1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Pr="00AE40C1" w:rsidRDefault="00FF170A" w:rsidP="00AE40C1">
      <w:pPr>
        <w:tabs>
          <w:tab w:val="left" w:pos="993"/>
          <w:tab w:val="left" w:pos="1134"/>
          <w:tab w:val="right" w:pos="963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 w:eastAsia="ru-RU"/>
        </w:rPr>
      </w:pP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тему</w:t>
      </w:r>
      <w:r w:rsidR="00AE40C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r w:rsidR="00AE40C1" w:rsidRP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ПРОЕКТУВАННЯ ЕЛЕКТРИЧНОЇ МЕРЕЖІ</w:t>
      </w:r>
    </w:p>
    <w:p w:rsidR="00FF170A" w:rsidRPr="00AE40C1" w:rsidRDefault="00AE40C1" w:rsidP="00AE40C1">
      <w:pPr>
        <w:tabs>
          <w:tab w:val="left" w:pos="993"/>
          <w:tab w:val="left" w:pos="1134"/>
          <w:tab w:val="right" w:pos="963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</w:t>
      </w:r>
    </w:p>
    <w:p w:rsidR="00FF170A" w:rsidRPr="00FF170A" w:rsidRDefault="00FF170A" w:rsidP="00FF170A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Виконав: студент </w:t>
      </w:r>
      <w:r w:rsid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3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курсу, групи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ЕЛК-18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FF170A" w:rsidRPr="00FF170A" w:rsidRDefault="00FF170A" w:rsidP="00FF170A">
      <w:pPr>
        <w:tabs>
          <w:tab w:val="left" w:pos="4466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(шифр групи)</w:t>
      </w:r>
    </w:p>
    <w:p w:rsidR="00FF170A" w:rsidRPr="00FF170A" w:rsidRDefault="00FF170A" w:rsidP="00FF170A">
      <w:pPr>
        <w:tabs>
          <w:tab w:val="left" w:pos="4395"/>
          <w:tab w:val="left" w:pos="4536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спеціальності 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141 Електроенергетика, електротехніка та електромеханіка</w:t>
      </w:r>
    </w:p>
    <w:p w:rsidR="00FF170A" w:rsidRPr="00FF170A" w:rsidRDefault="00FF170A" w:rsidP="00FF170A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(шифр і назва спеціальності)</w:t>
      </w:r>
    </w:p>
    <w:p w:rsidR="00FF170A" w:rsidRPr="00FF170A" w:rsidRDefault="00FF170A" w:rsidP="00FF170A">
      <w:pPr>
        <w:tabs>
          <w:tab w:val="left" w:pos="3969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</w:r>
    </w:p>
    <w:p w:rsidR="00FF170A" w:rsidRPr="00FF170A" w:rsidRDefault="00AE40C1" w:rsidP="00FF170A">
      <w:pPr>
        <w:tabs>
          <w:tab w:val="left" w:pos="0"/>
          <w:tab w:val="left" w:pos="1701"/>
          <w:tab w:val="right" w:pos="6946"/>
          <w:tab w:val="left" w:pos="7371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proofErr w:type="spellStart"/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Сіденко</w:t>
      </w:r>
      <w:proofErr w:type="spellEnd"/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Максим </w:t>
      </w:r>
      <w:proofErr w:type="spellStart"/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Олександрович</w:t>
      </w:r>
      <w:proofErr w:type="spellEnd"/>
      <w:r w:rsidR="00FF170A"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="00FF170A"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241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C75861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Керівник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доцент, кандидат технічних наук </w:t>
      </w:r>
      <w:proofErr w:type="spellStart"/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Шеїна</w:t>
      </w:r>
      <w:proofErr w:type="spellEnd"/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Г. О.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33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8364"/>
        </w:tabs>
        <w:spacing w:after="0" w:line="360" w:lineRule="auto"/>
        <w:ind w:left="3969"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Чотирибальна шкала:</w:t>
      </w:r>
      <w:r w:rsidRPr="00FF17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FF170A" w:rsidRPr="00FF170A" w:rsidRDefault="00FF170A" w:rsidP="00FF170A">
      <w:pPr>
        <w:tabs>
          <w:tab w:val="left" w:leader="underscore" w:pos="7797"/>
          <w:tab w:val="left" w:pos="7938"/>
          <w:tab w:val="left" w:leader="underscore" w:pos="8903"/>
        </w:tabs>
        <w:spacing w:after="0" w:line="360" w:lineRule="auto"/>
        <w:ind w:left="467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Кількість балів:</w:t>
      </w: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Члени комісії: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33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1276"/>
          <w:tab w:val="left" w:pos="1418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40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Покровськ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2021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р.</w:t>
      </w:r>
    </w:p>
    <w:p w:rsidR="00C75861" w:rsidRPr="00C75861" w:rsidRDefault="00FF170A" w:rsidP="00C75861">
      <w:pPr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br w:type="page"/>
      </w:r>
      <w:bookmarkStart w:id="0" w:name="_Toc159835187"/>
      <w:r w:rsidR="00C75861" w:rsidRPr="00C75861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  <w:lastRenderedPageBreak/>
        <w:t>МІНІСТЕРСТВО ОСВІТИ І НАУКИ УКРАЇНИ</w:t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  <w:t>ДВНЗ</w:t>
      </w: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«ДОНЕЦЬКИЙ НАЦІОНАЛЬНИЙ ТЕХНІЧНИЙ УНІВЕРСИТЕТ»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КІТАЕР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Кафедра електричної інженерії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ЗАТВЕРДЖУЮ: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Завідувач кафедри 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  <w:t xml:space="preserve"> 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 (</w:t>
      </w:r>
      <w:proofErr w:type="spellStart"/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Колларов</w:t>
      </w:r>
      <w:proofErr w:type="spellEnd"/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О.Ю.) 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Cs w:val="28"/>
          <w:u w:val="single"/>
          <w:lang w:val="uk-UA" w:eastAsia="ru-RU"/>
        </w:rPr>
      </w:pPr>
    </w:p>
    <w:p w:rsidR="00C75861" w:rsidRPr="00C75861" w:rsidRDefault="00C75861" w:rsidP="00C75861">
      <w:pPr>
        <w:tabs>
          <w:tab w:val="left" w:pos="5954"/>
          <w:tab w:val="left" w:pos="6663"/>
          <w:tab w:val="left" w:pos="8505"/>
          <w:tab w:val="left" w:pos="8647"/>
        </w:tabs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«       » 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2021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р.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ЗАВДАННЯ</w:t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 КУРСОВИЙ ПРОЕКТ СТУДЕНТУ</w:t>
      </w:r>
    </w:p>
    <w:p w:rsidR="00C75861" w:rsidRPr="00C75861" w:rsidRDefault="00AE40C1" w:rsidP="00C75861">
      <w:pPr>
        <w:tabs>
          <w:tab w:val="center" w:pos="4820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Сіденко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Максим Олександрович</w:t>
      </w:r>
      <w:r w:rsidR="00C75861" w:rsidRPr="00C7586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7586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(прізвище, ім’я, по батькові)</w:t>
      </w:r>
    </w:p>
    <w:tbl>
      <w:tblPr>
        <w:tblW w:w="9891" w:type="dxa"/>
        <w:tblInd w:w="-34" w:type="dxa"/>
        <w:tblLook w:val="01E0" w:firstRow="1" w:lastRow="1" w:firstColumn="1" w:lastColumn="1" w:noHBand="0" w:noVBand="0"/>
      </w:tblPr>
      <w:tblGrid>
        <w:gridCol w:w="2859"/>
        <w:gridCol w:w="187"/>
        <w:gridCol w:w="1120"/>
        <w:gridCol w:w="2168"/>
        <w:gridCol w:w="3542"/>
        <w:gridCol w:w="15"/>
      </w:tblGrid>
      <w:tr w:rsidR="00C75861" w:rsidRPr="00C75861" w:rsidTr="007E05C1">
        <w:tc>
          <w:tcPr>
            <w:tcW w:w="3046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 Тема проекту:</w:t>
            </w:r>
          </w:p>
        </w:tc>
        <w:tc>
          <w:tcPr>
            <w:tcW w:w="684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817637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Проектування електричної мережі</w:t>
            </w:r>
          </w:p>
        </w:tc>
      </w:tr>
      <w:tr w:rsidR="00C75861" w:rsidRPr="00C75861" w:rsidTr="007E05C1">
        <w:tc>
          <w:tcPr>
            <w:tcW w:w="304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ind w:left="-11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2. Керівник проекту:</w:t>
            </w:r>
          </w:p>
        </w:tc>
        <w:tc>
          <w:tcPr>
            <w:tcW w:w="684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Шеїна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Ганна Олександрівна,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 xml:space="preserve"> доц., кандидат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>тех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>. наук</w:t>
            </w:r>
          </w:p>
        </w:tc>
      </w:tr>
      <w:tr w:rsidR="00C75861" w:rsidRPr="00C75861" w:rsidTr="007E05C1">
        <w:tc>
          <w:tcPr>
            <w:tcW w:w="3046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ind w:left="-111" w:firstLine="67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6845" w:type="dxa"/>
            <w:gridSpan w:val="4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(прізвище, ім’я, по батькові, науковий ступінь, вчене звання)</w:t>
            </w:r>
          </w:p>
        </w:tc>
      </w:tr>
      <w:tr w:rsidR="00C75861" w:rsidRPr="00C75861" w:rsidTr="007E05C1">
        <w:tc>
          <w:tcPr>
            <w:tcW w:w="9891" w:type="dxa"/>
            <w:gridSpan w:val="6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3. Основні пункти завдання:</w:t>
            </w:r>
          </w:p>
        </w:tc>
      </w:tr>
      <w:tr w:rsidR="00C75861" w:rsidRPr="00C75861" w:rsidTr="007E05C1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>.</w:t>
            </w:r>
            <w:r w:rsidRPr="005638C0"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5638C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роектування електричної мережі</w:t>
            </w:r>
          </w:p>
        </w:tc>
      </w:tr>
      <w:tr w:rsidR="00C75861" w:rsidRPr="00C75861" w:rsidTr="007E05C1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Розрахунок режиму максимальних навантажень</w:t>
            </w:r>
          </w:p>
        </w:tc>
      </w:tr>
      <w:tr w:rsidR="00C75861" w:rsidRPr="00C75861" w:rsidTr="007E05C1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Розрахунок </w:t>
            </w:r>
            <w:proofErr w:type="spellStart"/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післяаварійного</w:t>
            </w:r>
            <w:proofErr w:type="spellEnd"/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режиму</w:t>
            </w:r>
          </w:p>
        </w:tc>
      </w:tr>
      <w:tr w:rsidR="00C75861" w:rsidRPr="00C75861" w:rsidTr="007E05C1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Аналіз режимів електричної мережі</w:t>
            </w:r>
          </w:p>
        </w:tc>
      </w:tr>
      <w:tr w:rsidR="00C75861" w:rsidRPr="00C75861" w:rsidTr="007E05C1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7E05C1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4. Вихідні дані (у разі необхідності):</w:t>
            </w:r>
          </w:p>
        </w:tc>
      </w:tr>
      <w:tr w:rsidR="00C75861" w:rsidRPr="00C75861" w:rsidTr="007E05C1"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675" w:type="dxa"/>
              <w:tblLook w:val="01E0" w:firstRow="1" w:lastRow="1" w:firstColumn="1" w:lastColumn="1" w:noHBand="0" w:noVBand="0"/>
            </w:tblPr>
            <w:tblGrid>
              <w:gridCol w:w="9675"/>
            </w:tblGrid>
            <w:tr w:rsidR="00C75861" w:rsidRPr="00C75861" w:rsidTr="007E05C1">
              <w:tc>
                <w:tcPr>
                  <w:tcW w:w="967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75861" w:rsidRPr="00C75861" w:rsidRDefault="00C75861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C75861" w:rsidRPr="00C75861" w:rsidTr="007E05C1">
              <w:tc>
                <w:tcPr>
                  <w:tcW w:w="967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C75861" w:rsidRPr="00C75861" w:rsidRDefault="00C75861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C75861" w:rsidRPr="00C75861" w:rsidTr="007E05C1">
              <w:tc>
                <w:tcPr>
                  <w:tcW w:w="967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C75861" w:rsidRPr="00C75861" w:rsidRDefault="00C75861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</w:tbl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7E05C1"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7E05C1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5. Рекомендована література (у разі необхідності):</w:t>
            </w:r>
          </w:p>
        </w:tc>
      </w:tr>
      <w:tr w:rsidR="00C75861" w:rsidRPr="00C75861" w:rsidTr="007E05C1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7E05C1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7E05C1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7E05C1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7E05C1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Студент: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AE40C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Сіденко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М.О</w:t>
            </w:r>
          </w:p>
        </w:tc>
      </w:tr>
      <w:tr w:rsidR="00C75861" w:rsidRPr="00C75861" w:rsidTr="007E05C1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tr w:rsidR="00C75861" w:rsidRPr="00C75861" w:rsidTr="007E05C1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Керівник роботи: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Шеїна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Г.О.</w:t>
            </w:r>
          </w:p>
        </w:tc>
      </w:tr>
      <w:tr w:rsidR="00C75861" w:rsidRPr="00C75861" w:rsidTr="007E05C1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bookmarkEnd w:id="0"/>
    </w:tbl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817637" w:rsidRDefault="00817637" w:rsidP="00C30674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</w:p>
    <w:p w:rsidR="00C30674" w:rsidRPr="00C30674" w:rsidRDefault="00C30674" w:rsidP="00C30674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ЗМІСТ</w:t>
      </w:r>
    </w:p>
    <w:p w:rsidR="00C30674" w:rsidRPr="00C30674" w:rsidRDefault="00C30674" w:rsidP="00C30674">
      <w:pPr>
        <w:spacing w:after="0" w:line="240" w:lineRule="auto"/>
        <w:ind w:right="282"/>
        <w:jc w:val="right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с.</w:t>
      </w:r>
    </w:p>
    <w:p w:rsidR="00C30674" w:rsidRPr="00C30674" w:rsidRDefault="00C30674" w:rsidP="00C30674">
      <w:pPr>
        <w:spacing w:after="0" w:line="240" w:lineRule="auto"/>
        <w:ind w:right="282"/>
        <w:jc w:val="righ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464"/>
        <w:gridCol w:w="672"/>
      </w:tblGrid>
      <w:tr w:rsidR="00C30674" w:rsidRPr="00C30674" w:rsidTr="007E05C1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ВСТУП . . . . . . . . . . . . . . . . . . . . . . . . . . . . . . . . . . . . . . . . . . . . . . . . . . . . . . . . . . .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7E05C1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uk-UA" w:eastAsia="ru-RU"/>
              </w:rPr>
              <w:t xml:space="preserve">1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ПРОЕКТУВАННЯ ЕЛЕКТРИЧНОЇ МЕРЕЖІ.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7E05C1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1.1 Стисла характеристика споживачів району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7E05C1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1.2 Визначення сумарного розрахункового навантаження району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7E05C1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  1.3 Розробка варіантів схем електропостачання споживачів району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7</w:t>
            </w:r>
          </w:p>
        </w:tc>
      </w:tr>
      <w:tr w:rsidR="00C30674" w:rsidRPr="00C30674" w:rsidTr="007E05C1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1.3.1 Основні вимоги до схем мережі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7</w:t>
            </w:r>
          </w:p>
        </w:tc>
      </w:tr>
      <w:tr w:rsidR="00C30674" w:rsidRPr="00C30674" w:rsidTr="007E05C1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1.3.2 Розробка варіантів схем . . . . . . 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8</w:t>
            </w:r>
          </w:p>
        </w:tc>
      </w:tr>
      <w:tr w:rsidR="00C30674" w:rsidRPr="00C30674" w:rsidTr="007E05C1">
        <w:trPr>
          <w:cantSplit/>
        </w:trPr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1.3.3 Попереднє порівняння варіантів за натуральними  показниками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10</w:t>
            </w:r>
          </w:p>
        </w:tc>
      </w:tr>
      <w:tr w:rsidR="00C30674" w:rsidRPr="00C30674" w:rsidTr="007E05C1">
        <w:trPr>
          <w:cantSplit/>
          <w:trHeight w:val="655"/>
        </w:trPr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1.4 Попередній розрахунок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потокорозподілу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і вибір номінальної</w:t>
            </w:r>
          </w:p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напруги . . . . . . . . . . . . . . . . . . . . . . . . 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</w:p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11</w:t>
            </w:r>
          </w:p>
        </w:tc>
      </w:tr>
      <w:tr w:rsidR="00C30674" w:rsidRPr="00C30674" w:rsidTr="007E05C1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1.5 Вибір найбільш економічного варіанта електропостачання.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19</w:t>
            </w:r>
          </w:p>
        </w:tc>
      </w:tr>
      <w:tr w:rsidR="00C30674" w:rsidRPr="00C30674" w:rsidTr="007E05C1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1.5.1 Критерій вибору.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19</w:t>
            </w:r>
          </w:p>
        </w:tc>
      </w:tr>
      <w:tr w:rsidR="00C30674" w:rsidRPr="00C30674" w:rsidTr="007E05C1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1.5.2 Розрахунок капітальних вкладень.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20</w:t>
            </w:r>
          </w:p>
        </w:tc>
      </w:tr>
      <w:tr w:rsidR="00C30674" w:rsidRPr="00C30674" w:rsidTr="007E05C1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1.5.3 Розрахунок щорічних витрат.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23</w:t>
            </w:r>
          </w:p>
        </w:tc>
      </w:tr>
      <w:tr w:rsidR="00C30674" w:rsidRPr="00C30674" w:rsidTr="007E05C1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 РОЗРАХУНОК РЕЖИМУ МАКСИМАЛЬНИХ НАВАНТАЖЕНЬ.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29</w:t>
            </w:r>
          </w:p>
        </w:tc>
      </w:tr>
      <w:tr w:rsidR="00C30674" w:rsidRPr="00C30674" w:rsidTr="007E05C1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2.1 Складання розрахункових схем.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30</w:t>
            </w:r>
          </w:p>
        </w:tc>
      </w:tr>
      <w:tr w:rsidR="00C30674" w:rsidRPr="00C30674" w:rsidTr="007E05C1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2.2 Розрахунок попереднього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потокорозподілу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в кільцевій мережі.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36</w:t>
            </w:r>
          </w:p>
        </w:tc>
      </w:tr>
      <w:tr w:rsidR="00C30674" w:rsidRPr="00C30674" w:rsidTr="007E05C1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2.3 Визначення потоків потужності з урахуванням втрат.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36</w:t>
            </w:r>
          </w:p>
        </w:tc>
      </w:tr>
      <w:tr w:rsidR="00C30674" w:rsidRPr="00C30674" w:rsidTr="007E05C1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3 РОЗРАХУНОК ПІСЛЯАВАРІЙНОГО РЕЖИМУ.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7E05C1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4 АНАЛІЗ РЕЖИМІВ ЕЛЕКТРИЧНОЇ МЕРЕЖІ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7E05C1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4.1 Оцінка завантаження ліній електропередачі . . . . . . . . . . . . . . . . . . . . . . . .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7E05C1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4.2 Аналіз складу втрат потужності і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к.к.д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електропередачі.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44</w:t>
            </w:r>
          </w:p>
        </w:tc>
      </w:tr>
      <w:tr w:rsidR="00C30674" w:rsidRPr="00C30674" w:rsidTr="007E05C1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4.3 Аналіз напруг.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47</w:t>
            </w:r>
          </w:p>
        </w:tc>
      </w:tr>
      <w:tr w:rsidR="00C30674" w:rsidRPr="00C30674" w:rsidTr="007E05C1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ВИСНОВКИ.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48</w:t>
            </w:r>
          </w:p>
        </w:tc>
      </w:tr>
      <w:tr w:rsidR="00C30674" w:rsidRPr="00C30674" w:rsidTr="007E05C1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ПЕРЕЛІК ДЖЕРЕЛ ПОСИЛАННЯ.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49</w:t>
            </w:r>
          </w:p>
        </w:tc>
      </w:tr>
    </w:tbl>
    <w:p w:rsidR="00913D59" w:rsidRDefault="00817637" w:rsidP="00C75861"/>
    <w:p w:rsidR="00C30674" w:rsidRDefault="00C30674" w:rsidP="00C75861"/>
    <w:p w:rsidR="00C30674" w:rsidRDefault="00C30674" w:rsidP="00C75861"/>
    <w:p w:rsidR="00C30674" w:rsidRDefault="00C30674" w:rsidP="00C75861"/>
    <w:p w:rsidR="00C30674" w:rsidRDefault="00C30674" w:rsidP="00C75861"/>
    <w:p w:rsidR="00C30674" w:rsidRPr="00C30674" w:rsidRDefault="00C30674" w:rsidP="00C30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ВСТУП</w:t>
      </w:r>
    </w:p>
    <w:p w:rsidR="00C30674" w:rsidRPr="00C30674" w:rsidRDefault="00C30674" w:rsidP="00C30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Розвиток електроенергетичної системи визначається зростанням споживання електричної енергії, матеріальними і трудовими ресурсами. Від інженерів-електриків потрібна розумна й ощадлива їх витрата.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Процес проектування є початком реалізації капітальних вкладень у спорудження енергетичних об'єктів, на якому закладаються основи економічної ефективності майбутньої мережі. На кожному етапі проектування необхідно вміти аналізувати й економічно обґрунтовувати прийняті технічні рішення. Найбільш важливими етапами проектування мережі є: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обґрунтування доцільної конфігурації мережі;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вибір номінальних напруг, перетинів проводів ліній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електропередач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визначення потужності трансформаторів підстанцій;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вибір компенсуючих і регулюючих пристроїв і місць їх розташування.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 вигідне рішення знаходиться на основі техніко-економічного порівняння ряду варіантів. У процесі проектування користуються провідними вказівками і нормативно-довідковими матеріалами.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Змістом курсового проекту є розробка ескізного проекту районної електричної мережі з номінальною напругою 35-330 кВ. Мережа призначена для постачання електроенергією 6 вузлів навантаження від одного джерела живлення.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Вихідними даними для виконання проекту є: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1. Географічне розташування джерела і вузлів навантаження на плані місцевості.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Координати (X, Y) джерела і пунктів споживання електроенергії щодо умовного початку координат приведені в табл. А.1 (Додаток А). Номер варіанта для студентів очної форми навчання приймається за узгодженням з керівником проекту, а для студентів заочної форми навчання – за двома останніми цифрами номера залікової книжки. Масштаб ситуаційного плану приймається рівним від 3 до 5 км у см (за вказівкою керівника проекту). Умовний початок координат (X, Y) розташовується в нижньому лівому куті стандартного листа пояснювальної записки (формат 297 х 210 мм).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2. Дані про споживачів електроенергії в заданих пунктах.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Значення активної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.75pt" o:ole="" fillcolor="window">
            <v:imagedata r:id="rId5" o:title=""/>
          </v:shape>
          <o:OLEObject Type="Embed" ProgID="Equation.3" ShapeID="_x0000_i1025" DrawAspect="Content" ObjectID="_1675929124" r:id="rId6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і реактивної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400" w:dyaOrig="380">
          <v:shape id="_x0000_i1026" type="#_x0000_t75" style="width:20.25pt;height:18.75pt" o:ole="" fillcolor="window">
            <v:imagedata r:id="rId7" o:title=""/>
          </v:shape>
          <o:OLEObject Type="Embed" ProgID="Equation.3" ShapeID="_x0000_i1026" DrawAspect="Content" ObjectID="_1675929125" r:id="rId8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потужностей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споживачів у максимальному режимі з урахуванням росту електроспоживання на перспективу в 5 років приведені в табл. А.2 (Додаток А). Там же вказана величина часу використання максимального навантаження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340" w:dyaOrig="380">
          <v:shape id="_x0000_i1027" type="#_x0000_t75" style="width:17.25pt;height:18.75pt" o:ole="" fillcolor="window">
            <v:imagedata r:id="rId9" o:title=""/>
          </v:shape>
          <o:OLEObject Type="Embed" ProgID="Equation.3" ShapeID="_x0000_i1027" DrawAspect="Content" ObjectID="_1675929126" r:id="rId10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що передбачається однаковою для всіх пунктів. У табл. А.3 (Додаток А) вказана галузь промисловості переважного навантаження у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вузлі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її категорія надійності. Приведені значення напруги вторинної мережі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760" w:dyaOrig="380">
          <v:shape id="_x0000_i1028" type="#_x0000_t75" style="width:38.25pt;height:18.75pt" o:ole="" fillcolor="window">
            <v:imagedata r:id="rId11" o:title=""/>
          </v:shape>
          <o:OLEObject Type="Embed" ProgID="Equation.3" ShapeID="_x0000_i1028" DrawAspect="Content" ObjectID="_1675929127" r:id="rId12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3. Дані про джерело живлення (електростанція з розподільними пристроями напругою 35 – 330 кВ).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4. Відомості про кліматичні умови (район за ожеледдю) приведені в табл. А.3 (Додаток А).</w:t>
      </w:r>
    </w:p>
    <w:p w:rsidR="00C30674" w:rsidRDefault="00C30674" w:rsidP="0081763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br w:type="page"/>
      </w:r>
      <w:r w:rsidRPr="00C30674"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  <w:lastRenderedPageBreak/>
        <w:t xml:space="preserve">1 </w:t>
      </w:r>
      <w:bookmarkStart w:id="1" w:name="_GoBack"/>
      <w:bookmarkEnd w:id="1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ПРОЕКТУВАННЯ ЕЛЕКТРИЧНОЇ МЕРЕЖІ.</w:t>
      </w:r>
    </w:p>
    <w:p w:rsidR="0074185A" w:rsidRDefault="00C30674" w:rsidP="00F038F4">
      <w:pPr>
        <w:spacing w:line="36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hAnsi="Times New Roman" w:cs="Times New Roman"/>
          <w:sz w:val="28"/>
          <w:szCs w:val="28"/>
          <w:lang w:val="uk-UA"/>
        </w:rPr>
        <w:t>1.1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29CD"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Стисла характеристика споживачів району</w:t>
      </w:r>
    </w:p>
    <w:p w:rsidR="009C74DB" w:rsidRPr="00C30674" w:rsidRDefault="009C74DB" w:rsidP="009C74DB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Таб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 1.1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9"/>
        <w:gridCol w:w="1159"/>
        <w:gridCol w:w="1179"/>
        <w:gridCol w:w="1115"/>
        <w:gridCol w:w="1115"/>
        <w:gridCol w:w="1103"/>
        <w:gridCol w:w="1475"/>
      </w:tblGrid>
      <w:tr w:rsidR="0074185A" w:rsidTr="00EE5822">
        <w:trPr>
          <w:trHeight w:val="656"/>
        </w:trPr>
        <w:tc>
          <w:tcPr>
            <w:tcW w:w="1893" w:type="dxa"/>
            <w:tcBorders>
              <w:bottom w:val="nil"/>
            </w:tcBorders>
          </w:tcPr>
          <w:p w:rsidR="0074185A" w:rsidRDefault="0074185A" w:rsidP="0074185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ПС</w:t>
            </w:r>
          </w:p>
        </w:tc>
        <w:tc>
          <w:tcPr>
            <w:tcW w:w="1159" w:type="dxa"/>
          </w:tcPr>
          <w:p w:rsidR="0074185A" w:rsidRP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м</w:t>
            </w:r>
            <w:proofErr w:type="spellEnd"/>
          </w:p>
        </w:tc>
        <w:tc>
          <w:tcPr>
            <w:tcW w:w="1179" w:type="dxa"/>
          </w:tcPr>
          <w:p w:rsidR="0074185A" w:rsidRP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м</w:t>
            </w:r>
          </w:p>
        </w:tc>
        <w:tc>
          <w:tcPr>
            <w:tcW w:w="1115" w:type="dxa"/>
          </w:tcPr>
          <w:p w:rsid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</w:t>
            </w:r>
          </w:p>
        </w:tc>
        <w:tc>
          <w:tcPr>
            <w:tcW w:w="1115" w:type="dxa"/>
          </w:tcPr>
          <w:p w:rsidR="0074185A" w:rsidRP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103" w:type="dxa"/>
          </w:tcPr>
          <w:p w:rsidR="0074185A" w:rsidRP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ном</w:t>
            </w:r>
            <w:proofErr w:type="spellEnd"/>
          </w:p>
        </w:tc>
        <w:tc>
          <w:tcPr>
            <w:tcW w:w="1418" w:type="dxa"/>
            <w:tcBorders>
              <w:bottom w:val="nil"/>
            </w:tcBorders>
          </w:tcPr>
          <w:p w:rsid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Категорія надійності</w:t>
            </w:r>
          </w:p>
        </w:tc>
      </w:tr>
      <w:tr w:rsidR="0074185A" w:rsidTr="00EE5822">
        <w:trPr>
          <w:trHeight w:val="320"/>
        </w:trPr>
        <w:tc>
          <w:tcPr>
            <w:tcW w:w="1893" w:type="dxa"/>
            <w:tcBorders>
              <w:top w:val="nil"/>
            </w:tcBorders>
          </w:tcPr>
          <w:p w:rsidR="0074185A" w:rsidRDefault="0074185A" w:rsidP="00C3067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59" w:type="dxa"/>
          </w:tcPr>
          <w:p w:rsid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МВт</w:t>
            </w:r>
            <w:proofErr w:type="spellEnd"/>
          </w:p>
        </w:tc>
        <w:tc>
          <w:tcPr>
            <w:tcW w:w="1179" w:type="dxa"/>
          </w:tcPr>
          <w:p w:rsid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Мвар</w:t>
            </w:r>
            <w:proofErr w:type="spellEnd"/>
          </w:p>
        </w:tc>
        <w:tc>
          <w:tcPr>
            <w:tcW w:w="1115" w:type="dxa"/>
          </w:tcPr>
          <w:p w:rsid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мм</w:t>
            </w:r>
          </w:p>
        </w:tc>
        <w:tc>
          <w:tcPr>
            <w:tcW w:w="1115" w:type="dxa"/>
          </w:tcPr>
          <w:p w:rsid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мм</w:t>
            </w:r>
          </w:p>
        </w:tc>
        <w:tc>
          <w:tcPr>
            <w:tcW w:w="1103" w:type="dxa"/>
          </w:tcPr>
          <w:p w:rsidR="0074185A" w:rsidRDefault="00EE5822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кВ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74185A" w:rsidRDefault="0074185A" w:rsidP="0074185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E5822" w:rsidTr="00EE5822">
        <w:trPr>
          <w:trHeight w:val="259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</w:t>
            </w:r>
          </w:p>
        </w:tc>
        <w:tc>
          <w:tcPr>
            <w:tcW w:w="1159" w:type="dxa"/>
          </w:tcPr>
          <w:p w:rsidR="00EE5822" w:rsidRPr="00DE3247" w:rsidRDefault="00EE5822" w:rsidP="00EE5822">
            <w:pPr>
              <w:jc w:val="center"/>
            </w:pPr>
            <w:r w:rsidRPr="00DE3247">
              <w:t>4</w:t>
            </w:r>
          </w:p>
        </w:tc>
        <w:tc>
          <w:tcPr>
            <w:tcW w:w="1179" w:type="dxa"/>
          </w:tcPr>
          <w:p w:rsidR="00EE5822" w:rsidRPr="005D0E94" w:rsidRDefault="00EE5822" w:rsidP="00EE5822">
            <w:pPr>
              <w:jc w:val="center"/>
            </w:pPr>
            <w:r w:rsidRPr="005D0E94">
              <w:t>3</w:t>
            </w:r>
          </w:p>
        </w:tc>
        <w:tc>
          <w:tcPr>
            <w:tcW w:w="1115" w:type="dxa"/>
          </w:tcPr>
          <w:p w:rsidR="00EE5822" w:rsidRPr="007C02FA" w:rsidRDefault="00EE5822" w:rsidP="00EE5822">
            <w:pPr>
              <w:jc w:val="center"/>
            </w:pPr>
            <w:r w:rsidRPr="007C02FA">
              <w:t>110</w:t>
            </w:r>
          </w:p>
        </w:tc>
        <w:tc>
          <w:tcPr>
            <w:tcW w:w="1115" w:type="dxa"/>
          </w:tcPr>
          <w:p w:rsidR="00EE5822" w:rsidRPr="00222467" w:rsidRDefault="00EE5822" w:rsidP="00EE5822">
            <w:pPr>
              <w:jc w:val="center"/>
            </w:pPr>
            <w:r w:rsidRPr="00222467">
              <w:t>235</w:t>
            </w:r>
          </w:p>
        </w:tc>
        <w:tc>
          <w:tcPr>
            <w:tcW w:w="1103" w:type="dxa"/>
          </w:tcPr>
          <w:p w:rsidR="00EE5822" w:rsidRPr="008B23D6" w:rsidRDefault="00EE5822" w:rsidP="00EE5822">
            <w:pPr>
              <w:jc w:val="center"/>
            </w:pPr>
            <w:r w:rsidRPr="008B23D6">
              <w:t>6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EE5822" w:rsidRPr="00D44522" w:rsidRDefault="00EE5822" w:rsidP="00EE5822">
            <w:pPr>
              <w:jc w:val="center"/>
            </w:pPr>
            <w:r w:rsidRPr="00D44522">
              <w:t>I</w:t>
            </w:r>
          </w:p>
        </w:tc>
      </w:tr>
      <w:tr w:rsidR="00EE5822" w:rsidTr="00EE5822">
        <w:trPr>
          <w:trHeight w:val="274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Б</w:t>
            </w:r>
          </w:p>
        </w:tc>
        <w:tc>
          <w:tcPr>
            <w:tcW w:w="1159" w:type="dxa"/>
          </w:tcPr>
          <w:p w:rsidR="00EE5822" w:rsidRPr="00DE3247" w:rsidRDefault="00EE5822" w:rsidP="00EE5822">
            <w:pPr>
              <w:jc w:val="center"/>
            </w:pPr>
            <w:r w:rsidRPr="00DE3247">
              <w:t>6</w:t>
            </w:r>
          </w:p>
        </w:tc>
        <w:tc>
          <w:tcPr>
            <w:tcW w:w="1179" w:type="dxa"/>
          </w:tcPr>
          <w:p w:rsidR="00EE5822" w:rsidRPr="005D0E94" w:rsidRDefault="00EE5822" w:rsidP="00EE5822">
            <w:pPr>
              <w:jc w:val="center"/>
            </w:pPr>
            <w:r w:rsidRPr="005D0E94">
              <w:t>2</w:t>
            </w:r>
          </w:p>
        </w:tc>
        <w:tc>
          <w:tcPr>
            <w:tcW w:w="1115" w:type="dxa"/>
          </w:tcPr>
          <w:p w:rsidR="00EE5822" w:rsidRPr="007C02FA" w:rsidRDefault="00EE5822" w:rsidP="00EE5822">
            <w:pPr>
              <w:jc w:val="center"/>
            </w:pPr>
            <w:r w:rsidRPr="007C02FA">
              <w:t>75</w:t>
            </w:r>
          </w:p>
        </w:tc>
        <w:tc>
          <w:tcPr>
            <w:tcW w:w="1115" w:type="dxa"/>
          </w:tcPr>
          <w:p w:rsidR="00EE5822" w:rsidRPr="00222467" w:rsidRDefault="00EE5822" w:rsidP="00EE5822">
            <w:pPr>
              <w:jc w:val="center"/>
            </w:pPr>
            <w:r w:rsidRPr="00222467">
              <w:t>250</w:t>
            </w:r>
          </w:p>
        </w:tc>
        <w:tc>
          <w:tcPr>
            <w:tcW w:w="1103" w:type="dxa"/>
          </w:tcPr>
          <w:p w:rsidR="00EE5822" w:rsidRPr="008B23D6" w:rsidRDefault="00EE5822" w:rsidP="00EE5822">
            <w:pPr>
              <w:jc w:val="center"/>
            </w:pPr>
            <w:r w:rsidRPr="008B23D6">
              <w:t>6</w:t>
            </w:r>
          </w:p>
        </w:tc>
        <w:tc>
          <w:tcPr>
            <w:tcW w:w="1418" w:type="dxa"/>
          </w:tcPr>
          <w:p w:rsidR="00EE5822" w:rsidRPr="00D44522" w:rsidRDefault="00EE5822" w:rsidP="00EE5822">
            <w:pPr>
              <w:jc w:val="center"/>
            </w:pPr>
            <w:r w:rsidRPr="00D44522">
              <w:t>I</w:t>
            </w:r>
          </w:p>
        </w:tc>
      </w:tr>
      <w:tr w:rsidR="00EE5822" w:rsidTr="00EE5822">
        <w:trPr>
          <w:trHeight w:val="259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</w:t>
            </w:r>
          </w:p>
        </w:tc>
        <w:tc>
          <w:tcPr>
            <w:tcW w:w="1159" w:type="dxa"/>
          </w:tcPr>
          <w:p w:rsidR="00EE5822" w:rsidRPr="00DE3247" w:rsidRDefault="00EE5822" w:rsidP="00EE5822">
            <w:pPr>
              <w:jc w:val="center"/>
            </w:pPr>
            <w:r w:rsidRPr="00DE3247">
              <w:t>20</w:t>
            </w:r>
          </w:p>
        </w:tc>
        <w:tc>
          <w:tcPr>
            <w:tcW w:w="1179" w:type="dxa"/>
          </w:tcPr>
          <w:p w:rsidR="00EE5822" w:rsidRPr="005D0E94" w:rsidRDefault="00EE5822" w:rsidP="00EE5822">
            <w:pPr>
              <w:jc w:val="center"/>
            </w:pPr>
            <w:r w:rsidRPr="005D0E94">
              <w:t>15</w:t>
            </w:r>
          </w:p>
        </w:tc>
        <w:tc>
          <w:tcPr>
            <w:tcW w:w="1115" w:type="dxa"/>
          </w:tcPr>
          <w:p w:rsidR="00EE5822" w:rsidRPr="007C02FA" w:rsidRDefault="00EE5822" w:rsidP="00EE5822">
            <w:pPr>
              <w:jc w:val="center"/>
            </w:pPr>
            <w:r w:rsidRPr="007C02FA">
              <w:t>110</w:t>
            </w:r>
          </w:p>
        </w:tc>
        <w:tc>
          <w:tcPr>
            <w:tcW w:w="1115" w:type="dxa"/>
          </w:tcPr>
          <w:p w:rsidR="00EE5822" w:rsidRPr="00222467" w:rsidRDefault="00EE5822" w:rsidP="00EE5822">
            <w:pPr>
              <w:jc w:val="center"/>
            </w:pPr>
            <w:r w:rsidRPr="00222467">
              <w:t>205</w:t>
            </w:r>
          </w:p>
        </w:tc>
        <w:tc>
          <w:tcPr>
            <w:tcW w:w="1103" w:type="dxa"/>
          </w:tcPr>
          <w:p w:rsidR="00EE5822" w:rsidRPr="008B23D6" w:rsidRDefault="00EE5822" w:rsidP="00EE5822">
            <w:pPr>
              <w:jc w:val="center"/>
            </w:pPr>
            <w:r w:rsidRPr="008B23D6">
              <w:t>10</w:t>
            </w:r>
          </w:p>
        </w:tc>
        <w:tc>
          <w:tcPr>
            <w:tcW w:w="1418" w:type="dxa"/>
          </w:tcPr>
          <w:p w:rsidR="00EE5822" w:rsidRPr="00D44522" w:rsidRDefault="00EE5822" w:rsidP="00EE5822">
            <w:pPr>
              <w:jc w:val="center"/>
            </w:pPr>
            <w:r w:rsidRPr="00D44522">
              <w:t>II</w:t>
            </w:r>
          </w:p>
        </w:tc>
      </w:tr>
      <w:tr w:rsidR="00EE5822" w:rsidTr="00EE5822">
        <w:trPr>
          <w:trHeight w:val="274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Г</w:t>
            </w:r>
          </w:p>
        </w:tc>
        <w:tc>
          <w:tcPr>
            <w:tcW w:w="1159" w:type="dxa"/>
          </w:tcPr>
          <w:p w:rsidR="00EE5822" w:rsidRPr="00DE3247" w:rsidRDefault="00EE5822" w:rsidP="00EE5822">
            <w:pPr>
              <w:jc w:val="center"/>
            </w:pPr>
            <w:r w:rsidRPr="00DE3247">
              <w:t>7</w:t>
            </w:r>
          </w:p>
        </w:tc>
        <w:tc>
          <w:tcPr>
            <w:tcW w:w="1179" w:type="dxa"/>
          </w:tcPr>
          <w:p w:rsidR="00EE5822" w:rsidRPr="005D0E94" w:rsidRDefault="00EE5822" w:rsidP="00EE5822">
            <w:pPr>
              <w:jc w:val="center"/>
            </w:pPr>
            <w:r w:rsidRPr="005D0E94">
              <w:t>5</w:t>
            </w:r>
          </w:p>
        </w:tc>
        <w:tc>
          <w:tcPr>
            <w:tcW w:w="1115" w:type="dxa"/>
          </w:tcPr>
          <w:p w:rsidR="00EE5822" w:rsidRPr="007C02FA" w:rsidRDefault="00EE5822" w:rsidP="00EE5822">
            <w:pPr>
              <w:jc w:val="center"/>
            </w:pPr>
            <w:r w:rsidRPr="007C02FA">
              <w:t>165</w:t>
            </w:r>
          </w:p>
        </w:tc>
        <w:tc>
          <w:tcPr>
            <w:tcW w:w="1115" w:type="dxa"/>
          </w:tcPr>
          <w:p w:rsidR="00EE5822" w:rsidRPr="00222467" w:rsidRDefault="00EE5822" w:rsidP="00EE5822">
            <w:pPr>
              <w:jc w:val="center"/>
            </w:pPr>
            <w:r w:rsidRPr="00222467">
              <w:t>240</w:t>
            </w:r>
          </w:p>
        </w:tc>
        <w:tc>
          <w:tcPr>
            <w:tcW w:w="1103" w:type="dxa"/>
          </w:tcPr>
          <w:p w:rsidR="00EE5822" w:rsidRPr="008B23D6" w:rsidRDefault="00EE5822" w:rsidP="00EE5822">
            <w:pPr>
              <w:jc w:val="center"/>
            </w:pPr>
            <w:r w:rsidRPr="008B23D6">
              <w:t>10</w:t>
            </w:r>
          </w:p>
        </w:tc>
        <w:tc>
          <w:tcPr>
            <w:tcW w:w="1418" w:type="dxa"/>
          </w:tcPr>
          <w:p w:rsidR="00EE5822" w:rsidRPr="00D44522" w:rsidRDefault="00EE5822" w:rsidP="00EE5822">
            <w:pPr>
              <w:jc w:val="center"/>
            </w:pPr>
            <w:r w:rsidRPr="00D44522">
              <w:t>II</w:t>
            </w:r>
          </w:p>
        </w:tc>
      </w:tr>
      <w:tr w:rsidR="00EE5822" w:rsidTr="00EE5822">
        <w:trPr>
          <w:trHeight w:val="274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</w:t>
            </w:r>
          </w:p>
        </w:tc>
        <w:tc>
          <w:tcPr>
            <w:tcW w:w="1159" w:type="dxa"/>
          </w:tcPr>
          <w:p w:rsidR="00EE5822" w:rsidRPr="00DE3247" w:rsidRDefault="00EE5822" w:rsidP="00EE5822">
            <w:pPr>
              <w:jc w:val="center"/>
            </w:pPr>
            <w:r w:rsidRPr="00DE3247">
              <w:t>5</w:t>
            </w:r>
          </w:p>
        </w:tc>
        <w:tc>
          <w:tcPr>
            <w:tcW w:w="1179" w:type="dxa"/>
          </w:tcPr>
          <w:p w:rsidR="00EE5822" w:rsidRPr="005D0E94" w:rsidRDefault="00EE5822" w:rsidP="00EE5822">
            <w:pPr>
              <w:jc w:val="center"/>
            </w:pPr>
            <w:r w:rsidRPr="005D0E94">
              <w:t>2</w:t>
            </w:r>
          </w:p>
        </w:tc>
        <w:tc>
          <w:tcPr>
            <w:tcW w:w="1115" w:type="dxa"/>
          </w:tcPr>
          <w:p w:rsidR="00EE5822" w:rsidRPr="007C02FA" w:rsidRDefault="00EE5822" w:rsidP="00EE5822">
            <w:pPr>
              <w:jc w:val="center"/>
            </w:pPr>
            <w:r w:rsidRPr="007C02FA">
              <w:t>95</w:t>
            </w:r>
          </w:p>
        </w:tc>
        <w:tc>
          <w:tcPr>
            <w:tcW w:w="1115" w:type="dxa"/>
          </w:tcPr>
          <w:p w:rsidR="00EE5822" w:rsidRPr="00222467" w:rsidRDefault="00EE5822" w:rsidP="00EE5822">
            <w:pPr>
              <w:jc w:val="center"/>
            </w:pPr>
            <w:r w:rsidRPr="00222467">
              <w:t>280</w:t>
            </w:r>
          </w:p>
        </w:tc>
        <w:tc>
          <w:tcPr>
            <w:tcW w:w="1103" w:type="dxa"/>
          </w:tcPr>
          <w:p w:rsidR="00EE5822" w:rsidRPr="008B23D6" w:rsidRDefault="00EE5822" w:rsidP="00EE5822">
            <w:pPr>
              <w:jc w:val="center"/>
            </w:pPr>
            <w:r w:rsidRPr="008B23D6">
              <w:t>6</w:t>
            </w:r>
          </w:p>
        </w:tc>
        <w:tc>
          <w:tcPr>
            <w:tcW w:w="1418" w:type="dxa"/>
          </w:tcPr>
          <w:p w:rsidR="00EE5822" w:rsidRPr="00D44522" w:rsidRDefault="00EE5822" w:rsidP="00EE5822">
            <w:pPr>
              <w:jc w:val="center"/>
            </w:pPr>
            <w:r w:rsidRPr="00D44522">
              <w:t>I</w:t>
            </w:r>
          </w:p>
        </w:tc>
      </w:tr>
      <w:tr w:rsidR="00EE5822" w:rsidTr="00EE5822">
        <w:trPr>
          <w:trHeight w:val="259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Е</w:t>
            </w:r>
          </w:p>
        </w:tc>
        <w:tc>
          <w:tcPr>
            <w:tcW w:w="1159" w:type="dxa"/>
          </w:tcPr>
          <w:p w:rsidR="00EE5822" w:rsidRPr="00DE3247" w:rsidRDefault="00EE5822" w:rsidP="00EE5822">
            <w:pPr>
              <w:jc w:val="center"/>
            </w:pPr>
            <w:r w:rsidRPr="00DE3247">
              <w:t>5</w:t>
            </w:r>
          </w:p>
        </w:tc>
        <w:tc>
          <w:tcPr>
            <w:tcW w:w="1179" w:type="dxa"/>
          </w:tcPr>
          <w:p w:rsidR="00EE5822" w:rsidRPr="005D0E94" w:rsidRDefault="00EE5822" w:rsidP="00EE5822">
            <w:pPr>
              <w:jc w:val="center"/>
            </w:pPr>
            <w:r w:rsidRPr="005D0E94">
              <w:t>3</w:t>
            </w:r>
          </w:p>
        </w:tc>
        <w:tc>
          <w:tcPr>
            <w:tcW w:w="1115" w:type="dxa"/>
          </w:tcPr>
          <w:p w:rsidR="00EE5822" w:rsidRPr="007C02FA" w:rsidRDefault="00EE5822" w:rsidP="00EE5822">
            <w:pPr>
              <w:jc w:val="center"/>
            </w:pPr>
            <w:r w:rsidRPr="007C02FA">
              <w:t>150</w:t>
            </w:r>
          </w:p>
        </w:tc>
        <w:tc>
          <w:tcPr>
            <w:tcW w:w="1115" w:type="dxa"/>
          </w:tcPr>
          <w:p w:rsidR="00EE5822" w:rsidRPr="00222467" w:rsidRDefault="00EE5822" w:rsidP="00EE5822">
            <w:pPr>
              <w:jc w:val="center"/>
            </w:pPr>
            <w:r w:rsidRPr="00222467">
              <w:t>200</w:t>
            </w:r>
          </w:p>
        </w:tc>
        <w:tc>
          <w:tcPr>
            <w:tcW w:w="1103" w:type="dxa"/>
          </w:tcPr>
          <w:p w:rsidR="00EE5822" w:rsidRDefault="00EE5822" w:rsidP="00EE5822">
            <w:pPr>
              <w:jc w:val="center"/>
            </w:pPr>
            <w:r w:rsidRPr="008B23D6">
              <w:t>10</w:t>
            </w:r>
          </w:p>
        </w:tc>
        <w:tc>
          <w:tcPr>
            <w:tcW w:w="1418" w:type="dxa"/>
          </w:tcPr>
          <w:p w:rsidR="00EE5822" w:rsidRDefault="00EE5822" w:rsidP="00EE5822">
            <w:pPr>
              <w:jc w:val="center"/>
            </w:pPr>
            <w:r w:rsidRPr="00D44522">
              <w:t>II</w:t>
            </w:r>
          </w:p>
        </w:tc>
      </w:tr>
      <w:tr w:rsidR="00EE5822" w:rsidTr="00EE5822">
        <w:trPr>
          <w:trHeight w:val="320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ДЖ</w:t>
            </w:r>
          </w:p>
        </w:tc>
        <w:tc>
          <w:tcPr>
            <w:tcW w:w="1159" w:type="dxa"/>
          </w:tcPr>
          <w:p w:rsidR="00EE5822" w:rsidRPr="00DE3247" w:rsidRDefault="00EE5822" w:rsidP="00EE5822">
            <w:pPr>
              <w:jc w:val="center"/>
            </w:pPr>
            <w:r w:rsidRPr="00DE3247">
              <w:t>-</w:t>
            </w:r>
          </w:p>
        </w:tc>
        <w:tc>
          <w:tcPr>
            <w:tcW w:w="1179" w:type="dxa"/>
          </w:tcPr>
          <w:p w:rsidR="00EE5822" w:rsidRPr="005D0E94" w:rsidRDefault="00EE5822" w:rsidP="00EE5822">
            <w:pPr>
              <w:jc w:val="center"/>
            </w:pPr>
            <w:r w:rsidRPr="005D0E94">
              <w:t>-</w:t>
            </w:r>
          </w:p>
        </w:tc>
        <w:tc>
          <w:tcPr>
            <w:tcW w:w="1115" w:type="dxa"/>
          </w:tcPr>
          <w:p w:rsidR="00EE5822" w:rsidRDefault="00EE5822" w:rsidP="00EE5822">
            <w:pPr>
              <w:jc w:val="center"/>
            </w:pPr>
            <w:r w:rsidRPr="007C02FA">
              <w:t>75</w:t>
            </w:r>
          </w:p>
        </w:tc>
        <w:tc>
          <w:tcPr>
            <w:tcW w:w="1115" w:type="dxa"/>
          </w:tcPr>
          <w:p w:rsidR="00EE5822" w:rsidRDefault="00EE5822" w:rsidP="00EE5822">
            <w:pPr>
              <w:jc w:val="center"/>
            </w:pPr>
            <w:r w:rsidRPr="00222467">
              <w:t>105</w:t>
            </w:r>
          </w:p>
        </w:tc>
        <w:tc>
          <w:tcPr>
            <w:tcW w:w="1103" w:type="dxa"/>
          </w:tcPr>
          <w:p w:rsidR="00EE5822" w:rsidRDefault="00EE5822" w:rsidP="00EE58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</w:tcPr>
          <w:p w:rsidR="00EE5822" w:rsidRDefault="00EE5822" w:rsidP="00EE58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E5822" w:rsidTr="00EE5822">
        <w:trPr>
          <w:trHeight w:val="320"/>
        </w:trPr>
        <w:tc>
          <w:tcPr>
            <w:tcW w:w="1893" w:type="dxa"/>
            <w:vAlign w:val="center"/>
          </w:tcPr>
          <w:p w:rsidR="00EE5822" w:rsidRDefault="00EE5822" w:rsidP="00EE5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Σ</w:t>
            </w:r>
          </w:p>
        </w:tc>
        <w:tc>
          <w:tcPr>
            <w:tcW w:w="1159" w:type="dxa"/>
          </w:tcPr>
          <w:p w:rsidR="00EE5822" w:rsidRDefault="00EE5822" w:rsidP="00EE5822">
            <w:pPr>
              <w:jc w:val="center"/>
            </w:pPr>
            <w:r w:rsidRPr="00DE3247">
              <w:t>47</w:t>
            </w:r>
          </w:p>
        </w:tc>
        <w:tc>
          <w:tcPr>
            <w:tcW w:w="1179" w:type="dxa"/>
          </w:tcPr>
          <w:p w:rsidR="00EE5822" w:rsidRDefault="00EE5822" w:rsidP="00EE5822">
            <w:pPr>
              <w:jc w:val="center"/>
            </w:pPr>
            <w:r w:rsidRPr="005D0E94">
              <w:t>30</w:t>
            </w:r>
          </w:p>
        </w:tc>
        <w:tc>
          <w:tcPr>
            <w:tcW w:w="1115" w:type="dxa"/>
          </w:tcPr>
          <w:p w:rsidR="00EE5822" w:rsidRDefault="00EE5822" w:rsidP="00EE58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15" w:type="dxa"/>
          </w:tcPr>
          <w:p w:rsidR="00EE5822" w:rsidRDefault="00EE5822" w:rsidP="00EE58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3" w:type="dxa"/>
          </w:tcPr>
          <w:p w:rsidR="00EE5822" w:rsidRDefault="00EE5822" w:rsidP="00EE58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18" w:type="dxa"/>
          </w:tcPr>
          <w:p w:rsidR="00EE5822" w:rsidRDefault="00EE5822" w:rsidP="00EE58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C30674" w:rsidRDefault="00C30674" w:rsidP="00C3067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229CD" w:rsidRDefault="00A229CD" w:rsidP="00F038F4">
      <w:pPr>
        <w:spacing w:line="36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1.2 </w:t>
      </w: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Визначення сумарного розрахункового навантаження району</w:t>
      </w:r>
    </w:p>
    <w:p w:rsidR="00A229CD" w:rsidRDefault="00354A02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229CD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560" w:dyaOrig="499">
          <v:shape id="_x0000_i1029" type="#_x0000_t75" style="width:278.25pt;height:24.75pt" o:ole="">
            <v:imagedata r:id="rId13" o:title=""/>
          </v:shape>
          <o:OLEObject Type="Embed" ProgID="Equation.DSMT4" ShapeID="_x0000_i1029" DrawAspect="Content" ObjectID="_1675929128" r:id="rId14"/>
        </w:object>
      </w:r>
    </w:p>
    <w:p w:rsidR="00A229CD" w:rsidRDefault="00354A02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54A02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4900" w:dyaOrig="859">
          <v:shape id="_x0000_i1030" type="#_x0000_t75" style="width:245.25pt;height:42.75pt" o:ole="">
            <v:imagedata r:id="rId15" o:title=""/>
          </v:shape>
          <o:OLEObject Type="Embed" ProgID="Equation.DSMT4" ShapeID="_x0000_i1030" DrawAspect="Content" ObjectID="_1675929129" r:id="rId16"/>
        </w:object>
      </w:r>
    </w:p>
    <w:p w:rsidR="00354A02" w:rsidRDefault="00354A02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54A02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6080" w:dyaOrig="420">
          <v:shape id="_x0000_i1031" type="#_x0000_t75" style="width:303.75pt;height:21pt" o:ole="">
            <v:imagedata r:id="rId17" o:title=""/>
          </v:shape>
          <o:OLEObject Type="Embed" ProgID="Equation.DSMT4" ShapeID="_x0000_i1031" DrawAspect="Content" ObjectID="_1675929130" r:id="rId18"/>
        </w:object>
      </w:r>
    </w:p>
    <w:p w:rsidR="00354A02" w:rsidRDefault="00F038F4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4A02">
        <w:rPr>
          <w:rFonts w:ascii="Times New Roman" w:hAnsi="Times New Roman" w:cs="Times New Roman"/>
          <w:position w:val="-16"/>
          <w:sz w:val="28"/>
          <w:szCs w:val="28"/>
          <w:lang w:val="en-US"/>
        </w:rPr>
        <w:object w:dxaOrig="6140" w:dyaOrig="420">
          <v:shape id="_x0000_i1032" type="#_x0000_t75" style="width:306.75pt;height:21pt" o:ole="">
            <v:imagedata r:id="rId19" o:title=""/>
          </v:shape>
          <o:OLEObject Type="Embed" ProgID="Equation.DSMT4" ShapeID="_x0000_i1032" DrawAspect="Content" ObjectID="_1675929131" r:id="rId20"/>
        </w:object>
      </w:r>
    </w:p>
    <w:p w:rsidR="00F038F4" w:rsidRDefault="00F038F4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038F4">
        <w:rPr>
          <w:rFonts w:ascii="Times New Roman" w:hAnsi="Times New Roman" w:cs="Times New Roman"/>
          <w:position w:val="-16"/>
          <w:sz w:val="28"/>
          <w:szCs w:val="28"/>
          <w:lang w:val="en-US"/>
        </w:rPr>
        <w:object w:dxaOrig="4840" w:dyaOrig="420">
          <v:shape id="_x0000_i1033" type="#_x0000_t75" style="width:242.25pt;height:21pt" o:ole="">
            <v:imagedata r:id="rId21" o:title=""/>
          </v:shape>
          <o:OLEObject Type="Embed" ProgID="Equation.DSMT4" ShapeID="_x0000_i1033" DrawAspect="Content" ObjectID="_1675929132" r:id="rId22"/>
        </w:object>
      </w:r>
    </w:p>
    <w:p w:rsidR="008E2714" w:rsidRPr="00AE40C1" w:rsidRDefault="00275BE7" w:rsidP="008E27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9391" w:dyaOrig="12255">
          <v:shape id="_x0000_i1034" type="#_x0000_t75" style="width:470.25pt;height:612.75pt" o:ole="">
            <v:imagedata r:id="rId23" o:title=""/>
          </v:shape>
          <o:OLEObject Type="Embed" ProgID="Visio.Drawing.15" ShapeID="_x0000_i1034" DrawAspect="Content" ObjectID="_1675929133" r:id="rId24"/>
        </w:object>
      </w:r>
      <w:r w:rsidR="00C105EC" w:rsidRPr="00275BE7">
        <w:rPr>
          <w:position w:val="-10"/>
        </w:rPr>
        <w:object w:dxaOrig="960" w:dyaOrig="279">
          <v:shape id="_x0000_i1035" type="#_x0000_t75" style="width:48pt;height:14.25pt" o:ole="">
            <v:imagedata r:id="rId25" o:title=""/>
          </v:shape>
          <o:OLEObject Type="Embed" ProgID="Equation.DSMT4" ShapeID="_x0000_i1035" DrawAspect="Content" ObjectID="_1675929134" r:id="rId26"/>
        </w:object>
      </w:r>
      <w:r w:rsidR="008E2714">
        <w:rPr>
          <w:rFonts w:ascii="Times New Roman" w:hAnsi="Times New Roman" w:cs="Times New Roman"/>
          <w:sz w:val="28"/>
          <w:szCs w:val="28"/>
          <w:lang w:val="uk-UA"/>
        </w:rPr>
        <w:t>Рис. 1.1</w:t>
      </w:r>
    </w:p>
    <w:p w:rsidR="008E2714" w:rsidRDefault="008E2714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E2714" w:rsidRDefault="008E2714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038F4" w:rsidRDefault="00F038F4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38F4">
        <w:rPr>
          <w:rFonts w:ascii="Times New Roman" w:hAnsi="Times New Roman" w:cs="Times New Roman"/>
          <w:sz w:val="28"/>
          <w:szCs w:val="28"/>
          <w:lang w:val="uk-UA"/>
        </w:rPr>
        <w:lastRenderedPageBreak/>
        <w:t>1.3 Обґрунтування необхідності і вибір місця споруд</w:t>
      </w:r>
      <w:r>
        <w:rPr>
          <w:rFonts w:ascii="Times New Roman" w:hAnsi="Times New Roman" w:cs="Times New Roman"/>
          <w:sz w:val="28"/>
          <w:szCs w:val="28"/>
          <w:lang w:val="uk-UA"/>
        </w:rPr>
        <w:t>ження вузлової</w:t>
      </w:r>
      <w:r w:rsidRPr="00F038F4">
        <w:rPr>
          <w:rFonts w:ascii="Times New Roman" w:hAnsi="Times New Roman" w:cs="Times New Roman"/>
          <w:sz w:val="28"/>
          <w:szCs w:val="28"/>
          <w:lang w:val="uk-UA"/>
        </w:rPr>
        <w:t xml:space="preserve"> підстанції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038F4" w:rsidRDefault="009C74DB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ТЦН:</w:t>
      </w:r>
    </w:p>
    <w:p w:rsidR="009C74DB" w:rsidRDefault="009C74DB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C74DB">
        <w:rPr>
          <w:rFonts w:ascii="Times New Roman" w:hAnsi="Times New Roman" w:cs="Times New Roman"/>
          <w:position w:val="-34"/>
          <w:sz w:val="28"/>
          <w:szCs w:val="28"/>
          <w:lang w:val="uk-UA"/>
        </w:rPr>
        <w:object w:dxaOrig="8120" w:dyaOrig="780">
          <v:shape id="_x0000_i1036" type="#_x0000_t75" style="width:405.75pt;height:39pt" o:ole="">
            <v:imagedata r:id="rId27" o:title=""/>
          </v:shape>
          <o:OLEObject Type="Embed" ProgID="Equation.DSMT4" ShapeID="_x0000_i1036" DrawAspect="Content" ObjectID="_1675929135" r:id="rId28"/>
        </w:object>
      </w:r>
    </w:p>
    <w:p w:rsidR="009C74DB" w:rsidRDefault="009C74DB" w:rsidP="00F038F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C74DB">
        <w:rPr>
          <w:rFonts w:ascii="Times New Roman" w:hAnsi="Times New Roman" w:cs="Times New Roman"/>
          <w:position w:val="-34"/>
          <w:sz w:val="28"/>
          <w:szCs w:val="28"/>
          <w:lang w:val="uk-UA"/>
        </w:rPr>
        <w:object w:dxaOrig="8380" w:dyaOrig="780">
          <v:shape id="_x0000_i1037" type="#_x0000_t75" style="width:419.25pt;height:39pt" o:ole="">
            <v:imagedata r:id="rId29" o:title=""/>
          </v:shape>
          <o:OLEObject Type="Embed" ProgID="Equation.DSMT4" ShapeID="_x0000_i1037" DrawAspect="Content" ObjectID="_1675929136" r:id="rId30"/>
        </w:object>
      </w:r>
    </w:p>
    <w:p w:rsidR="009C74DB" w:rsidRDefault="009C74DB" w:rsidP="002511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F038F4">
        <w:rPr>
          <w:rFonts w:ascii="Times New Roman" w:hAnsi="Times New Roman" w:cs="Times New Roman"/>
          <w:sz w:val="28"/>
          <w:szCs w:val="28"/>
          <w:lang w:val="uk-UA"/>
        </w:rPr>
        <w:t>Обґрунтування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спорудження вузлової підстанції в точці А</w:t>
      </w:r>
    </w:p>
    <w:p w:rsidR="00363512" w:rsidRDefault="00363512" w:rsidP="00363512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Таб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1.2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7"/>
        <w:gridCol w:w="995"/>
        <w:gridCol w:w="995"/>
        <w:gridCol w:w="995"/>
        <w:gridCol w:w="996"/>
        <w:gridCol w:w="996"/>
        <w:gridCol w:w="997"/>
        <w:gridCol w:w="997"/>
      </w:tblGrid>
      <w:tr w:rsidR="00317679" w:rsidTr="00317679">
        <w:trPr>
          <w:trHeight w:val="699"/>
        </w:trPr>
        <w:tc>
          <w:tcPr>
            <w:tcW w:w="1377" w:type="dxa"/>
            <w:tcBorders>
              <w:bottom w:val="nil"/>
            </w:tcBorders>
          </w:tcPr>
          <w:p w:rsidR="00317679" w:rsidRDefault="00317679" w:rsidP="003635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Наймену-вання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ПС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proofErr w:type="spellStart"/>
            <w:r w:rsidRPr="001D1861">
              <w:t>Рм</w:t>
            </w:r>
            <w:proofErr w:type="spellEnd"/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Х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Р·Х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Y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P·Y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ℓПС-ТЦН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proofErr w:type="spellStart"/>
            <w:r w:rsidRPr="001D1861">
              <w:t>Рм</w:t>
            </w:r>
            <w:proofErr w:type="spellEnd"/>
            <w:r w:rsidRPr="001D1861">
              <w:t>·ℓПС-ТЦН</w:t>
            </w:r>
          </w:p>
        </w:tc>
      </w:tr>
      <w:tr w:rsidR="00317679" w:rsidTr="00317679">
        <w:trPr>
          <w:trHeight w:val="287"/>
        </w:trPr>
        <w:tc>
          <w:tcPr>
            <w:tcW w:w="1377" w:type="dxa"/>
            <w:tcBorders>
              <w:top w:val="nil"/>
            </w:tcBorders>
          </w:tcPr>
          <w:p w:rsidR="00317679" w:rsidRDefault="00317679" w:rsidP="0036351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МВт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мм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proofErr w:type="spellStart"/>
            <w:r w:rsidRPr="001D1861">
              <w:t>МВт·мм</w:t>
            </w:r>
            <w:proofErr w:type="spellEnd"/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мм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proofErr w:type="spellStart"/>
            <w:r w:rsidRPr="001D1861">
              <w:t>МВт·мм</w:t>
            </w:r>
            <w:proofErr w:type="spellEnd"/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мм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proofErr w:type="spellStart"/>
            <w:r w:rsidRPr="001D1861">
              <w:t>МВт·мм</w:t>
            </w:r>
            <w:proofErr w:type="spellEnd"/>
          </w:p>
        </w:tc>
      </w:tr>
      <w:tr w:rsidR="00317679" w:rsidTr="00363512">
        <w:tc>
          <w:tcPr>
            <w:tcW w:w="1377" w:type="dxa"/>
          </w:tcPr>
          <w:p w:rsidR="00317679" w:rsidRPr="008209F0" w:rsidRDefault="00317679" w:rsidP="00363512">
            <w:pPr>
              <w:jc w:val="center"/>
            </w:pPr>
            <w:r w:rsidRPr="008209F0">
              <w:t>А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4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110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440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235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940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11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44</w:t>
            </w:r>
          </w:p>
        </w:tc>
      </w:tr>
      <w:tr w:rsidR="00317679" w:rsidTr="00363512">
        <w:tc>
          <w:tcPr>
            <w:tcW w:w="1377" w:type="dxa"/>
          </w:tcPr>
          <w:p w:rsidR="00317679" w:rsidRPr="008209F0" w:rsidRDefault="00317679" w:rsidP="00363512">
            <w:pPr>
              <w:jc w:val="center"/>
            </w:pPr>
            <w:r w:rsidRPr="008209F0">
              <w:t>Б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6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75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450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250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1500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48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288</w:t>
            </w:r>
          </w:p>
        </w:tc>
      </w:tr>
      <w:tr w:rsidR="00317679" w:rsidTr="00363512">
        <w:tc>
          <w:tcPr>
            <w:tcW w:w="1377" w:type="dxa"/>
          </w:tcPr>
          <w:p w:rsidR="00317679" w:rsidRPr="008209F0" w:rsidRDefault="00317679" w:rsidP="00363512">
            <w:pPr>
              <w:jc w:val="center"/>
            </w:pPr>
            <w:r w:rsidRPr="008209F0">
              <w:t>В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20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110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2200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205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4100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22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440</w:t>
            </w:r>
          </w:p>
        </w:tc>
      </w:tr>
      <w:tr w:rsidR="00317679" w:rsidTr="00363512">
        <w:tc>
          <w:tcPr>
            <w:tcW w:w="1377" w:type="dxa"/>
          </w:tcPr>
          <w:p w:rsidR="00317679" w:rsidRPr="008209F0" w:rsidRDefault="00317679" w:rsidP="00363512">
            <w:pPr>
              <w:jc w:val="center"/>
            </w:pPr>
            <w:r w:rsidRPr="008209F0">
              <w:t>Г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7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165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1155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240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1680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50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350</w:t>
            </w:r>
          </w:p>
        </w:tc>
      </w:tr>
      <w:tr w:rsidR="00317679" w:rsidTr="00363512">
        <w:tc>
          <w:tcPr>
            <w:tcW w:w="1377" w:type="dxa"/>
          </w:tcPr>
          <w:p w:rsidR="00317679" w:rsidRPr="008209F0" w:rsidRDefault="00317679" w:rsidP="00363512">
            <w:pPr>
              <w:jc w:val="center"/>
            </w:pPr>
            <w:r w:rsidRPr="008209F0">
              <w:t>Д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5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95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475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280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1400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58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290</w:t>
            </w:r>
          </w:p>
        </w:tc>
      </w:tr>
      <w:tr w:rsidR="00317679" w:rsidTr="00363512">
        <w:tc>
          <w:tcPr>
            <w:tcW w:w="1377" w:type="dxa"/>
          </w:tcPr>
          <w:p w:rsidR="00317679" w:rsidRPr="008209F0" w:rsidRDefault="00317679" w:rsidP="00363512">
            <w:pPr>
              <w:jc w:val="center"/>
            </w:pPr>
            <w:r w:rsidRPr="008209F0">
              <w:t>Е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5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150</w:t>
            </w:r>
          </w:p>
        </w:tc>
        <w:tc>
          <w:tcPr>
            <w:tcW w:w="995" w:type="dxa"/>
          </w:tcPr>
          <w:p w:rsidR="00317679" w:rsidRPr="001D1861" w:rsidRDefault="00317679" w:rsidP="00363512">
            <w:pPr>
              <w:jc w:val="center"/>
            </w:pPr>
            <w:r w:rsidRPr="001D1861">
              <w:t>750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200</w:t>
            </w:r>
          </w:p>
        </w:tc>
        <w:tc>
          <w:tcPr>
            <w:tcW w:w="996" w:type="dxa"/>
          </w:tcPr>
          <w:p w:rsidR="00317679" w:rsidRPr="001D1861" w:rsidRDefault="00317679" w:rsidP="00363512">
            <w:pPr>
              <w:jc w:val="center"/>
            </w:pPr>
            <w:r w:rsidRPr="001D1861">
              <w:t>1000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42</w:t>
            </w:r>
          </w:p>
        </w:tc>
        <w:tc>
          <w:tcPr>
            <w:tcW w:w="997" w:type="dxa"/>
          </w:tcPr>
          <w:p w:rsidR="00317679" w:rsidRPr="001D1861" w:rsidRDefault="00317679" w:rsidP="00363512">
            <w:pPr>
              <w:jc w:val="center"/>
            </w:pPr>
            <w:r w:rsidRPr="001D1861">
              <w:t>210</w:t>
            </w:r>
          </w:p>
        </w:tc>
      </w:tr>
      <w:tr w:rsidR="00317679" w:rsidTr="00363512">
        <w:tc>
          <w:tcPr>
            <w:tcW w:w="1377" w:type="dxa"/>
          </w:tcPr>
          <w:p w:rsidR="00317679" w:rsidRPr="00B627EF" w:rsidRDefault="00317679" w:rsidP="00317679">
            <w:pPr>
              <w:jc w:val="center"/>
            </w:pPr>
            <w:r w:rsidRPr="00B627EF">
              <w:t>Σ</w:t>
            </w:r>
          </w:p>
        </w:tc>
        <w:tc>
          <w:tcPr>
            <w:tcW w:w="995" w:type="dxa"/>
          </w:tcPr>
          <w:p w:rsidR="00317679" w:rsidRPr="00B627EF" w:rsidRDefault="00317679" w:rsidP="00317679">
            <w:pPr>
              <w:jc w:val="center"/>
            </w:pPr>
            <w:r w:rsidRPr="00B627EF">
              <w:t>47</w:t>
            </w:r>
          </w:p>
        </w:tc>
        <w:tc>
          <w:tcPr>
            <w:tcW w:w="995" w:type="dxa"/>
          </w:tcPr>
          <w:p w:rsidR="00317679" w:rsidRPr="00B627EF" w:rsidRDefault="00317679" w:rsidP="00317679">
            <w:pPr>
              <w:jc w:val="center"/>
            </w:pPr>
          </w:p>
        </w:tc>
        <w:tc>
          <w:tcPr>
            <w:tcW w:w="995" w:type="dxa"/>
          </w:tcPr>
          <w:p w:rsidR="00317679" w:rsidRPr="00B627EF" w:rsidRDefault="00317679" w:rsidP="00317679">
            <w:pPr>
              <w:jc w:val="center"/>
            </w:pPr>
            <w:r w:rsidRPr="00B627EF">
              <w:t>5470</w:t>
            </w:r>
          </w:p>
        </w:tc>
        <w:tc>
          <w:tcPr>
            <w:tcW w:w="996" w:type="dxa"/>
          </w:tcPr>
          <w:p w:rsidR="00317679" w:rsidRPr="00B627EF" w:rsidRDefault="00317679" w:rsidP="00317679">
            <w:pPr>
              <w:jc w:val="center"/>
            </w:pPr>
          </w:p>
        </w:tc>
        <w:tc>
          <w:tcPr>
            <w:tcW w:w="996" w:type="dxa"/>
          </w:tcPr>
          <w:p w:rsidR="00317679" w:rsidRPr="00B627EF" w:rsidRDefault="00317679" w:rsidP="00317679">
            <w:pPr>
              <w:jc w:val="center"/>
            </w:pPr>
            <w:r w:rsidRPr="00B627EF">
              <w:t>10620</w:t>
            </w:r>
          </w:p>
        </w:tc>
        <w:tc>
          <w:tcPr>
            <w:tcW w:w="997" w:type="dxa"/>
          </w:tcPr>
          <w:p w:rsidR="00317679" w:rsidRPr="00B627EF" w:rsidRDefault="00317679" w:rsidP="00317679">
            <w:pPr>
              <w:jc w:val="center"/>
            </w:pPr>
          </w:p>
        </w:tc>
        <w:tc>
          <w:tcPr>
            <w:tcW w:w="997" w:type="dxa"/>
          </w:tcPr>
          <w:p w:rsidR="00317679" w:rsidRDefault="00317679" w:rsidP="00317679">
            <w:pPr>
              <w:jc w:val="center"/>
            </w:pPr>
            <w:r w:rsidRPr="00B627EF">
              <w:t>1622</w:t>
            </w:r>
          </w:p>
        </w:tc>
      </w:tr>
    </w:tbl>
    <w:p w:rsidR="00363512" w:rsidRDefault="00363512" w:rsidP="0036351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3512" w:rsidRDefault="00363512" w:rsidP="0036351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63512">
        <w:rPr>
          <w:rFonts w:ascii="Times New Roman" w:hAnsi="Times New Roman" w:cs="Times New Roman"/>
          <w:position w:val="-34"/>
          <w:sz w:val="28"/>
          <w:szCs w:val="28"/>
          <w:lang w:val="uk-UA"/>
        </w:rPr>
        <w:object w:dxaOrig="4200" w:dyaOrig="800">
          <v:shape id="_x0000_i1038" type="#_x0000_t75" style="width:210pt;height:39.75pt" o:ole="">
            <v:imagedata r:id="rId31" o:title=""/>
          </v:shape>
          <o:OLEObject Type="Embed" ProgID="Equation.DSMT4" ShapeID="_x0000_i1038" DrawAspect="Content" ObjectID="_1675929137" r:id="rId32"/>
        </w:object>
      </w:r>
    </w:p>
    <w:p w:rsidR="002511D4" w:rsidRDefault="002511D4" w:rsidP="0036351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511D4">
        <w:rPr>
          <w:rFonts w:ascii="Times New Roman" w:hAnsi="Times New Roman" w:cs="Times New Roman"/>
          <w:position w:val="-38"/>
          <w:sz w:val="28"/>
          <w:szCs w:val="28"/>
          <w:lang w:val="uk-UA"/>
        </w:rPr>
        <w:object w:dxaOrig="2960" w:dyaOrig="840">
          <v:shape id="_x0000_i1039" type="#_x0000_t75" style="width:147.75pt;height:42pt" o:ole="">
            <v:imagedata r:id="rId33" o:title=""/>
          </v:shape>
          <o:OLEObject Type="Embed" ProgID="Equation.DSMT4" ShapeID="_x0000_i1039" DrawAspect="Content" ObjectID="_1675929138" r:id="rId3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(1.1)</w:t>
      </w:r>
    </w:p>
    <w:p w:rsidR="002511D4" w:rsidRDefault="002511D4" w:rsidP="002511D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 як</w:t>
      </w:r>
      <w:r w:rsidRPr="002511D4">
        <w:rPr>
          <w:rFonts w:ascii="Times New Roman" w:hAnsi="Times New Roman" w:cs="Times New Roman"/>
          <w:sz w:val="28"/>
          <w:szCs w:val="28"/>
          <w:lang w:val="uk-UA"/>
        </w:rPr>
        <w:t xml:space="preserve"> умова (1.1) виконується, то ВП доцільно спо</w:t>
      </w:r>
      <w:r>
        <w:rPr>
          <w:rFonts w:ascii="Times New Roman" w:hAnsi="Times New Roman" w:cs="Times New Roman"/>
          <w:sz w:val="28"/>
          <w:szCs w:val="28"/>
          <w:lang w:val="uk-UA"/>
        </w:rPr>
        <w:t>руджувати. З</w:t>
      </w:r>
      <w:r w:rsidRPr="002511D4">
        <w:rPr>
          <w:rFonts w:ascii="Times New Roman" w:hAnsi="Times New Roman" w:cs="Times New Roman"/>
          <w:sz w:val="28"/>
          <w:szCs w:val="28"/>
          <w:lang w:val="uk-UA"/>
        </w:rPr>
        <w:t xml:space="preserve"> метою зменшення капіталовкладень у систему зовнішнього електропоста</w:t>
      </w:r>
      <w:r>
        <w:rPr>
          <w:rFonts w:ascii="Times New Roman" w:hAnsi="Times New Roman" w:cs="Times New Roman"/>
          <w:sz w:val="28"/>
          <w:szCs w:val="28"/>
          <w:lang w:val="uk-UA"/>
        </w:rPr>
        <w:t>чання ВП сполучають з найближчою</w:t>
      </w:r>
      <w:r w:rsidRPr="002511D4">
        <w:rPr>
          <w:rFonts w:ascii="Times New Roman" w:hAnsi="Times New Roman" w:cs="Times New Roman"/>
          <w:sz w:val="28"/>
          <w:szCs w:val="28"/>
          <w:lang w:val="uk-UA"/>
        </w:rPr>
        <w:t xml:space="preserve"> до теоретичного центра навантажень підстанцією.</w:t>
      </w:r>
    </w:p>
    <w:p w:rsidR="00363512" w:rsidRDefault="00363512" w:rsidP="0036351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3512" w:rsidRDefault="00363512" w:rsidP="0036351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C74DB" w:rsidRPr="009C74DB" w:rsidRDefault="009C74DB" w:rsidP="00F038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229CD" w:rsidRDefault="007C2870" w:rsidP="00A229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C2870">
        <w:rPr>
          <w:noProof/>
          <w:lang w:eastAsia="ru-RU"/>
        </w:rPr>
        <w:drawing>
          <wp:inline distT="0" distB="0" distL="0" distR="0" wp14:anchorId="75068957" wp14:editId="5067D0DC">
            <wp:extent cx="5940425" cy="3390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870" w:rsidRDefault="007C2870" w:rsidP="00A229C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1.2</w:t>
      </w:r>
    </w:p>
    <w:p w:rsidR="00D26033" w:rsidRDefault="00D26033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6033" w:rsidRDefault="00D26033" w:rsidP="00D26033">
      <w:pPr>
        <w:pStyle w:val="a4"/>
      </w:pPr>
    </w:p>
    <w:p w:rsidR="00D26033" w:rsidRDefault="00D26033" w:rsidP="00D26033">
      <w:pPr>
        <w:pStyle w:val="a4"/>
        <w:ind w:firstLine="0"/>
      </w:pPr>
      <w:r>
        <w:t>Таблиця 1.3 – Порівняння варіантів за натуральними показниками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810"/>
        <w:gridCol w:w="810"/>
        <w:gridCol w:w="811"/>
        <w:gridCol w:w="811"/>
        <w:gridCol w:w="815"/>
        <w:gridCol w:w="811"/>
        <w:gridCol w:w="811"/>
        <w:gridCol w:w="811"/>
        <w:gridCol w:w="811"/>
        <w:gridCol w:w="637"/>
      </w:tblGrid>
      <w:tr w:rsidR="00D26033" w:rsidTr="00D26033">
        <w:trPr>
          <w:cantSplit/>
        </w:trPr>
        <w:tc>
          <w:tcPr>
            <w:tcW w:w="1555" w:type="dxa"/>
            <w:vMerge w:val="restart"/>
            <w:vAlign w:val="center"/>
          </w:tcPr>
          <w:p w:rsidR="00D26033" w:rsidRDefault="00D26033" w:rsidP="00F15361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Натуральні показники</w:t>
            </w:r>
          </w:p>
        </w:tc>
        <w:tc>
          <w:tcPr>
            <w:tcW w:w="4057" w:type="dxa"/>
            <w:gridSpan w:val="5"/>
          </w:tcPr>
          <w:p w:rsidR="00D26033" w:rsidRDefault="00D26033" w:rsidP="00F15361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I група</w:t>
            </w:r>
          </w:p>
        </w:tc>
        <w:tc>
          <w:tcPr>
            <w:tcW w:w="3881" w:type="dxa"/>
            <w:gridSpan w:val="5"/>
          </w:tcPr>
          <w:p w:rsidR="00D26033" w:rsidRDefault="00D26033" w:rsidP="00F15361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II група</w:t>
            </w:r>
          </w:p>
        </w:tc>
      </w:tr>
      <w:tr w:rsidR="00D26033" w:rsidTr="00D26033">
        <w:trPr>
          <w:cantSplit/>
        </w:trPr>
        <w:tc>
          <w:tcPr>
            <w:tcW w:w="1555" w:type="dxa"/>
            <w:vMerge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0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а)</w:t>
            </w:r>
          </w:p>
        </w:tc>
        <w:tc>
          <w:tcPr>
            <w:tcW w:w="810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б)</w:t>
            </w: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в)</w:t>
            </w:r>
          </w:p>
        </w:tc>
        <w:tc>
          <w:tcPr>
            <w:tcW w:w="811" w:type="dxa"/>
          </w:tcPr>
          <w:p w:rsidR="00D26033" w:rsidRPr="00D26033" w:rsidRDefault="00D26033" w:rsidP="00D26033">
            <w:pPr>
              <w:pStyle w:val="a4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г)</w:t>
            </w:r>
          </w:p>
        </w:tc>
        <w:tc>
          <w:tcPr>
            <w:tcW w:w="815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д</w:t>
            </w:r>
            <w:r>
              <w:rPr>
                <w:sz w:val="24"/>
              </w:rPr>
              <w:t>)</w:t>
            </w: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а)</w:t>
            </w: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б)</w:t>
            </w: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в)</w:t>
            </w:r>
          </w:p>
        </w:tc>
        <w:tc>
          <w:tcPr>
            <w:tcW w:w="811" w:type="dxa"/>
          </w:tcPr>
          <w:p w:rsidR="00D26033" w:rsidRPr="00D26033" w:rsidRDefault="00D26033" w:rsidP="00D26033">
            <w:pPr>
              <w:pStyle w:val="a4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г)</w:t>
            </w:r>
          </w:p>
        </w:tc>
        <w:tc>
          <w:tcPr>
            <w:tcW w:w="637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д</w:t>
            </w:r>
            <w:r>
              <w:rPr>
                <w:sz w:val="24"/>
              </w:rPr>
              <w:t>)</w:t>
            </w:r>
          </w:p>
        </w:tc>
      </w:tr>
      <w:tr w:rsidR="00D26033" w:rsidTr="00504DC0">
        <w:trPr>
          <w:cantSplit/>
          <w:trHeight w:val="240"/>
        </w:trPr>
        <w:tc>
          <w:tcPr>
            <w:tcW w:w="1555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position w:val="-16"/>
                <w:sz w:val="24"/>
              </w:rPr>
              <w:object w:dxaOrig="360" w:dyaOrig="420">
                <v:shape id="_x0000_i1040" type="#_x0000_t75" style="width:18pt;height:21pt" o:ole="" fillcolor="window">
                  <v:imagedata r:id="rId36" o:title=""/>
                </v:shape>
                <o:OLEObject Type="Embed" ProgID="Equation.3" ShapeID="_x0000_i1040" DrawAspect="Content" ObjectID="_1675929139" r:id="rId37"/>
              </w:object>
            </w:r>
            <w:r>
              <w:rPr>
                <w:sz w:val="24"/>
              </w:rPr>
              <w:t xml:space="preserve"> шт.</w:t>
            </w:r>
          </w:p>
        </w:tc>
        <w:tc>
          <w:tcPr>
            <w:tcW w:w="810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а)</w:t>
            </w:r>
          </w:p>
        </w:tc>
        <w:tc>
          <w:tcPr>
            <w:tcW w:w="810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б)</w:t>
            </w:r>
          </w:p>
        </w:tc>
        <w:tc>
          <w:tcPr>
            <w:tcW w:w="811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в)</w:t>
            </w:r>
          </w:p>
        </w:tc>
        <w:tc>
          <w:tcPr>
            <w:tcW w:w="811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г)</w:t>
            </w:r>
          </w:p>
        </w:tc>
        <w:tc>
          <w:tcPr>
            <w:tcW w:w="815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д)</w:t>
            </w: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637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</w:tr>
      <w:tr w:rsidR="00D26033" w:rsidTr="00504DC0">
        <w:trPr>
          <w:cantSplit/>
          <w:trHeight w:val="240"/>
        </w:trPr>
        <w:tc>
          <w:tcPr>
            <w:tcW w:w="1555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position w:val="-14"/>
                <w:sz w:val="24"/>
              </w:rPr>
              <w:object w:dxaOrig="480" w:dyaOrig="400">
                <v:shape id="_x0000_i1041" type="#_x0000_t75" style="width:24pt;height:19.5pt" o:ole="" fillcolor="window">
                  <v:imagedata r:id="rId38" o:title=""/>
                </v:shape>
                <o:OLEObject Type="Embed" ProgID="Equation.3" ShapeID="_x0000_i1041" DrawAspect="Content" ObjectID="_1675929140" r:id="rId39"/>
              </w:object>
            </w:r>
            <w:r>
              <w:rPr>
                <w:sz w:val="24"/>
              </w:rPr>
              <w:t xml:space="preserve"> км</w:t>
            </w:r>
          </w:p>
        </w:tc>
        <w:tc>
          <w:tcPr>
            <w:tcW w:w="810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810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811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811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815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637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</w:tr>
      <w:tr w:rsidR="00D26033" w:rsidTr="00504DC0">
        <w:trPr>
          <w:cantSplit/>
          <w:trHeight w:val="240"/>
        </w:trPr>
        <w:tc>
          <w:tcPr>
            <w:tcW w:w="1555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  <w:r>
              <w:rPr>
                <w:position w:val="-10"/>
                <w:sz w:val="24"/>
              </w:rPr>
              <w:object w:dxaOrig="580" w:dyaOrig="340">
                <v:shape id="_x0000_i1042" type="#_x0000_t75" style="width:28.5pt;height:16.5pt" o:ole="" fillcolor="window">
                  <v:imagedata r:id="rId40" o:title=""/>
                </v:shape>
                <o:OLEObject Type="Embed" ProgID="Equation.3" ShapeID="_x0000_i1042" DrawAspect="Content" ObjectID="_1675929141" r:id="rId41"/>
              </w:object>
            </w:r>
            <w:r>
              <w:rPr>
                <w:sz w:val="24"/>
              </w:rPr>
              <w:t xml:space="preserve"> км</w:t>
            </w:r>
          </w:p>
        </w:tc>
        <w:tc>
          <w:tcPr>
            <w:tcW w:w="810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37,4</w:t>
            </w:r>
          </w:p>
        </w:tc>
        <w:tc>
          <w:tcPr>
            <w:tcW w:w="810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26,62</w:t>
            </w:r>
          </w:p>
        </w:tc>
        <w:tc>
          <w:tcPr>
            <w:tcW w:w="811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35,86</w:t>
            </w:r>
          </w:p>
        </w:tc>
        <w:tc>
          <w:tcPr>
            <w:tcW w:w="811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33</w:t>
            </w:r>
          </w:p>
        </w:tc>
        <w:tc>
          <w:tcPr>
            <w:tcW w:w="815" w:type="dxa"/>
            <w:vAlign w:val="center"/>
          </w:tcPr>
          <w:p w:rsidR="00D26033" w:rsidRPr="00D26033" w:rsidRDefault="00D26033" w:rsidP="00D26033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6033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31,9</w:t>
            </w: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811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  <w:tc>
          <w:tcPr>
            <w:tcW w:w="637" w:type="dxa"/>
          </w:tcPr>
          <w:p w:rsidR="00D26033" w:rsidRDefault="00D26033" w:rsidP="00D26033">
            <w:pPr>
              <w:pStyle w:val="a4"/>
              <w:ind w:firstLine="0"/>
              <w:jc w:val="center"/>
              <w:rPr>
                <w:sz w:val="24"/>
              </w:rPr>
            </w:pPr>
          </w:p>
        </w:tc>
      </w:tr>
    </w:tbl>
    <w:p w:rsidR="00D26033" w:rsidRDefault="00D26033" w:rsidP="00D26033">
      <w:pPr>
        <w:jc w:val="both"/>
        <w:rPr>
          <w:lang w:val="uk-UA"/>
        </w:rPr>
      </w:pPr>
    </w:p>
    <w:p w:rsidR="00D26033" w:rsidRDefault="00D26033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</w:p>
    <w:p w:rsidR="00D26033" w:rsidRDefault="00D26033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першій групі варіантів для техніко-економічного порівняння я обираю 1) магістральну з відгалуженням (рис.1.2, д), як варіант, що має найменші натуральні показники (довжину ЛЕП і кількість вимикачів); 2) кільцеву схему (рис.1.2, б),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D26033" w:rsidRDefault="00876D70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другій групі варіантів </w:t>
      </w:r>
      <w:r w:rsidR="00D2603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6033" w:rsidRDefault="00D26033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6033" w:rsidRPr="00C30674" w:rsidRDefault="00D26033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26033" w:rsidRPr="00C30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8A"/>
    <w:rsid w:val="000168C0"/>
    <w:rsid w:val="00047F50"/>
    <w:rsid w:val="000E44ED"/>
    <w:rsid w:val="001B1231"/>
    <w:rsid w:val="001B3719"/>
    <w:rsid w:val="001C6BF0"/>
    <w:rsid w:val="002511D4"/>
    <w:rsid w:val="00252B05"/>
    <w:rsid w:val="00275BE7"/>
    <w:rsid w:val="002B2384"/>
    <w:rsid w:val="002F4317"/>
    <w:rsid w:val="00301774"/>
    <w:rsid w:val="00317679"/>
    <w:rsid w:val="00330ECF"/>
    <w:rsid w:val="00354A02"/>
    <w:rsid w:val="00363512"/>
    <w:rsid w:val="00397201"/>
    <w:rsid w:val="003A3ADF"/>
    <w:rsid w:val="0042320A"/>
    <w:rsid w:val="004429E7"/>
    <w:rsid w:val="0052500F"/>
    <w:rsid w:val="00535AC9"/>
    <w:rsid w:val="005638C0"/>
    <w:rsid w:val="005655DE"/>
    <w:rsid w:val="005C7709"/>
    <w:rsid w:val="005E294D"/>
    <w:rsid w:val="005F147C"/>
    <w:rsid w:val="006465E8"/>
    <w:rsid w:val="006545FE"/>
    <w:rsid w:val="006E1D8A"/>
    <w:rsid w:val="00727320"/>
    <w:rsid w:val="0074185A"/>
    <w:rsid w:val="00742262"/>
    <w:rsid w:val="00742928"/>
    <w:rsid w:val="00773979"/>
    <w:rsid w:val="007C2870"/>
    <w:rsid w:val="00817637"/>
    <w:rsid w:val="0084666B"/>
    <w:rsid w:val="008478B7"/>
    <w:rsid w:val="00876D70"/>
    <w:rsid w:val="00887900"/>
    <w:rsid w:val="00897808"/>
    <w:rsid w:val="008A0019"/>
    <w:rsid w:val="008A2411"/>
    <w:rsid w:val="008A499D"/>
    <w:rsid w:val="008C6C04"/>
    <w:rsid w:val="008E2714"/>
    <w:rsid w:val="009B1779"/>
    <w:rsid w:val="009C74DB"/>
    <w:rsid w:val="009E3032"/>
    <w:rsid w:val="009E4E16"/>
    <w:rsid w:val="00A229CD"/>
    <w:rsid w:val="00A35F70"/>
    <w:rsid w:val="00A41A51"/>
    <w:rsid w:val="00AA641E"/>
    <w:rsid w:val="00AE40C1"/>
    <w:rsid w:val="00AF23BD"/>
    <w:rsid w:val="00B45E81"/>
    <w:rsid w:val="00B4788F"/>
    <w:rsid w:val="00B65A98"/>
    <w:rsid w:val="00BB1F78"/>
    <w:rsid w:val="00BD3699"/>
    <w:rsid w:val="00BD4461"/>
    <w:rsid w:val="00C105EC"/>
    <w:rsid w:val="00C30674"/>
    <w:rsid w:val="00C45713"/>
    <w:rsid w:val="00C75861"/>
    <w:rsid w:val="00C82EA5"/>
    <w:rsid w:val="00CB49D6"/>
    <w:rsid w:val="00CD41B9"/>
    <w:rsid w:val="00CE6CDB"/>
    <w:rsid w:val="00CE7329"/>
    <w:rsid w:val="00D04401"/>
    <w:rsid w:val="00D26033"/>
    <w:rsid w:val="00D267A7"/>
    <w:rsid w:val="00DA4DCA"/>
    <w:rsid w:val="00EA66C5"/>
    <w:rsid w:val="00EC2012"/>
    <w:rsid w:val="00EE46B6"/>
    <w:rsid w:val="00EE55C5"/>
    <w:rsid w:val="00EE5822"/>
    <w:rsid w:val="00F02BC8"/>
    <w:rsid w:val="00F038F4"/>
    <w:rsid w:val="00F4733C"/>
    <w:rsid w:val="00F9420B"/>
    <w:rsid w:val="00FA1A77"/>
    <w:rsid w:val="00FA3868"/>
    <w:rsid w:val="00FE0941"/>
    <w:rsid w:val="00FF103C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2DDB6F"/>
  <w15:chartTrackingRefBased/>
  <w15:docId w15:val="{4FD7BCAA-B734-4902-8007-BE363498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D2603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5">
    <w:name w:val="Основной текст с отступом Знак"/>
    <w:basedOn w:val="a0"/>
    <w:link w:val="a4"/>
    <w:rsid w:val="00D26033"/>
    <w:rPr>
      <w:rFonts w:ascii="Times New Roman" w:eastAsia="Times New Roman" w:hAnsi="Times New Roman" w:cs="Times New Roman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package" Target="embeddings/Microsoft_Visio_Drawing.vsdx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9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emf"/><Relationship Id="rId28" Type="http://schemas.openxmlformats.org/officeDocument/2006/relationships/oleObject" Target="embeddings/oleObject11.bin"/><Relationship Id="rId36" Type="http://schemas.openxmlformats.org/officeDocument/2006/relationships/image" Target="media/image17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png"/><Relationship Id="rId43" Type="http://schemas.openxmlformats.org/officeDocument/2006/relationships/theme" Target="theme/theme1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8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maksimka</cp:lastModifiedBy>
  <cp:revision>9</cp:revision>
  <dcterms:created xsi:type="dcterms:W3CDTF">2021-02-14T15:36:00Z</dcterms:created>
  <dcterms:modified xsi:type="dcterms:W3CDTF">2021-02-27T09:05:00Z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