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21" w:rsidRPr="000D0D21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D21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11</w:t>
      </w:r>
    </w:p>
    <w:p w:rsidR="000D0D21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ДОСЛІДЖЕННЯ ВПЛИВУ ТИПОВИХ ЗАКОНІВ РЕГУЛЮВАННЯ НА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ЯКІСТЬ УПРАВЛІННЯ В ЛІНІЙНІЙ САУ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й теоретичне дослідження впливу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настроюванних</w:t>
      </w:r>
      <w:proofErr w:type="spellEnd"/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параметрів типових законів регулювання на прямі й непрямі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показники якості лінійної системи автоматичного управління.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11.1. КОРОТКІ ВІДОМОСТІ З ТЕОРІЇ</w:t>
      </w:r>
    </w:p>
    <w:p w:rsidR="00604437" w:rsidRPr="009E049A" w:rsidRDefault="000D0D21" w:rsidP="000D0D21">
      <w:pPr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34075" cy="32670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0D0D21" w:rsidRPr="009E049A" w:rsidRDefault="000D0D21" w:rsidP="000D0D21">
      <w:pPr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11.2. ПОРЯДОК ВИКОНАННЯ РОБОТИ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1. Зібрати модель замкнутої САУ (рис.11.2). В якості об'єкта управління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аперіодичну ланку 1-го порядку з параметрами, які задані в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таблиці 11.1. На вхід системи подати східчастий вплив 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x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)=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) 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Дослідити вплив коефіцієнтів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kП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kИ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 якість процесу управління в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замкнутій системі. Для цього провести наступні експерименти: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3. Зібрати модель замкнутої САУ (рис.11.3). ). В якості об'єкта управління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лан</w:t>
      </w:r>
      <w:bookmarkStart w:id="0" w:name="_GoBack"/>
      <w:bookmarkEnd w:id="0"/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ку 2-го порядку з параметрами, заданими в таблиці 11.3.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4. Дослідити вплив коефіцієнтів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kП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kИ</w:t>
      </w:r>
      <w:proofErr w:type="spellEnd"/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E049A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k Д </w:t>
      </w: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на якість процесу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sz w:val="28"/>
          <w:szCs w:val="28"/>
          <w:lang w:val="uk-UA"/>
        </w:rPr>
        <w:t>управління в замкнутій системі. Для цього провести наступні експерименти:</w:t>
      </w: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NewRomanPSMT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 New Roman"/>
          <w:sz w:val="28"/>
          <w:szCs w:val="28"/>
          <w:lang w:val="uk-UA"/>
        </w:rPr>
      </w:pPr>
    </w:p>
    <w:p w:rsidR="000D0D21" w:rsidRPr="009E049A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34075" cy="3143250"/>
            <wp:effectExtent l="0" t="0" r="952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49A">
        <w:rPr>
          <w:rFonts w:ascii="Times New Roman" w:eastAsia="TimesNewRomanPSMT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34075" cy="12192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D21" w:rsidRPr="000D0D21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907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D21" w:rsidRPr="000D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604437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81678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3</cp:revision>
  <dcterms:created xsi:type="dcterms:W3CDTF">2021-04-05T17:31:00Z</dcterms:created>
  <dcterms:modified xsi:type="dcterms:W3CDTF">2021-04-05T17:43:00Z</dcterms:modified>
</cp:coreProperties>
</file>