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7A7A6" w14:textId="25086180" w:rsidR="00D87408" w:rsidRDefault="00350FC1">
      <w:r>
        <w:t>Test File</w:t>
      </w:r>
    </w:p>
    <w:sectPr w:rsidR="00D87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C1"/>
    <w:rsid w:val="00350FC1"/>
    <w:rsid w:val="00D8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AEBDB"/>
  <w15:chartTrackingRefBased/>
  <w15:docId w15:val="{0931C0A7-EB64-9645-BBDA-E637A2B6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Bartley, Max</dc:creator>
  <cp:keywords/>
  <dc:description/>
  <cp:lastModifiedBy>Bartley, Max</cp:lastModifiedBy>
  <cp:revision>1</cp:revision>
  <dcterms:created xsi:type="dcterms:W3CDTF">2022-01-26T23:15:00Z</dcterms:created>
  <dcterms:modified xsi:type="dcterms:W3CDTF">2022-01-26T23:15:00Z</dcterms:modified>
</cp:coreProperties>
</file>