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jc w:val="both"/>
        <w:rPr>
          <w:rFonts w:ascii="IBM Plex Sans" w:hAnsi="IBM Plex Sans" w:eastAsia="IBM Plex Sans" w:cs="IBM Plex Sans"/>
          <w:sz w:val="88"/>
          <w:szCs w:val="88"/>
        </w:rPr>
      </w:pPr>
      <w:r>
        <w:rPr>
          <w:rFonts w:eastAsia="IBM Plex Sans" w:cs="IBM Plex Sans"/>
          <w:sz w:val="88"/>
          <w:szCs w:val="88"/>
        </w:rPr>
      </w:r>
    </w:p>
    <w:p>
      <w:pPr>
        <w:pStyle w:val="Title"/>
        <w:spacing w:lineRule="auto" w:line="240"/>
        <w:jc w:val="both"/>
        <w:rPr>
          <w:rFonts w:ascii="IBM Plex Sans" w:hAnsi="IBM Plex Sans" w:eastAsia="IBM Plex Sans" w:cs="IBM Plex Sans"/>
          <w:sz w:val="88"/>
          <w:szCs w:val="88"/>
          <w:shd w:fill="auto" w:val="clear"/>
        </w:rPr>
      </w:pPr>
      <w:r>
        <w:rPr>
          <w:rFonts w:eastAsia="IBM Plex Sans" w:cs="IBM Plex Sans"/>
          <w:sz w:val="88"/>
          <w:szCs w:val="88"/>
          <w:shd w:fill="auto" w:val="clear"/>
        </w:rPr>
      </w:r>
    </w:p>
    <w:p>
      <w:pPr>
        <w:pStyle w:val="Title"/>
        <w:spacing w:lineRule="auto" w:line="240"/>
        <w:rPr>
          <w:rFonts w:ascii="IBM Plex Sans" w:hAnsi="IBM Plex Sans" w:eastAsia="IBM Plex Sans" w:cs="IBM Plex Sans"/>
          <w:color w:val="FFFFFF"/>
          <w:sz w:val="86"/>
          <w:szCs w:val="86"/>
        </w:rPr>
      </w:pPr>
      <w:r>
        <w:rPr>
          <w:rFonts w:eastAsia="IBM Plex Sans" w:cs="IBM Plex Sans"/>
          <w:color w:val="FFFFFF"/>
          <w:sz w:val="86"/>
          <w:szCs w:val="86"/>
        </w:rPr>
      </w:r>
      <w:bookmarkStart w:id="0" w:name="_heading=h.gjdgxs"/>
      <w:bookmarkStart w:id="1" w:name="_heading=h.gjdgxs"/>
      <w:bookmarkEnd w:id="1"/>
    </w:p>
    <w:p>
      <w:pPr>
        <w:pStyle w:val="Title"/>
        <w:rPr>
          <w:rFonts w:ascii="IBM Plex Sans" w:hAnsi="IBM Plex Sans" w:eastAsia="IBM Plex Sans" w:cs="IBM Plex Sans"/>
          <w:color w:val="FFFFFF"/>
          <w:sz w:val="60"/>
          <w:szCs w:val="60"/>
        </w:rPr>
      </w:pPr>
      <w:bookmarkStart w:id="2" w:name="_heading=h.30j0zll"/>
      <w:bookmarkEnd w:id="2"/>
      <w:r>
        <w:rPr/>
        <w:t>Итоговая работа по курсу «Программирование на языке С (базовый уровень)»</w:t>
      </w:r>
    </w:p>
    <w:p>
      <w:pPr>
        <w:pStyle w:val="Subtitle"/>
        <w:rPr/>
      </w:pPr>
      <w:r>
        <w:rPr>
          <w:color w:val="A2A9B1"/>
          <w:sz w:val="44"/>
          <w:szCs w:val="44"/>
        </w:rPr>
        <w:t>Воробьева Максима Евгеньевича</w:t>
      </w:r>
      <w:r>
        <w:rPr>
          <w:sz w:val="86"/>
          <w:szCs w:val="86"/>
        </w:rPr>
        <w:t xml:space="preserve"> </w:t>
      </w:r>
    </w:p>
    <w:p>
      <w:pPr>
        <w:pStyle w:val="normal1"/>
        <w:spacing w:lineRule="auto" w:line="240" w:before="200" w:after="200"/>
        <w:jc w:val="left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keepNext w:val="true"/>
        <w:keepLines/>
        <w:spacing w:lineRule="auto" w:line="276" w:before="280" w:after="280"/>
        <w:jc w:val="left"/>
        <w:rPr>
          <w:rFonts w:ascii="IBM Plex Sans SemiBold" w:hAnsi="IBM Plex Sans SemiBold" w:eastAsia="IBM Plex Sans SemiBold" w:cs="IBM Plex Sans SemiBold"/>
        </w:rPr>
      </w:pPr>
      <w:r>
        <w:rPr/>
      </w:r>
    </w:p>
    <w:p>
      <w:pPr>
        <w:pStyle w:val="normal1"/>
        <w:spacing w:lineRule="auto" w:line="276" w:before="280" w:after="280"/>
        <w:jc w:val="lef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  <w:sz w:val="44"/>
          <w:szCs w:val="44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instrText xml:space="preserve"> TOC \o "1-9" \t "heading 1,1,heading 2,2,heading 3,3,heading 4,4,heading 5,5,heading 6,6" \h</w:instrText>
          </w:r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fldChar w:fldCharType="separate"/>
          </w:r>
          <w:hyperlink w:anchor="_heading=h.3znysh7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Постановка задания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файлов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работы программы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72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Примеры написания командной строки для запуска: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72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Демонстрация работы программы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72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Сборка программы утилитой make</w:t>
              <w:tab/>
              <w:t>8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fldChar w:fldCharType="end"/>
          </w:r>
        </w:p>
      </w:sdtContent>
    </w:sdt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720" w:top="1134" w:footer="720" w:bottom="1134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1"/>
        <w:keepNext w:val="true"/>
        <w:keepLines/>
        <w:spacing w:lineRule="auto" w:line="276" w:before="280" w:after="280"/>
        <w:jc w:val="lef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</w:rPr>
      </w:r>
    </w:p>
    <w:p>
      <w:pPr>
        <w:pStyle w:val="Heading1"/>
        <w:rPr/>
      </w:pPr>
      <w:bookmarkStart w:id="3" w:name="_heading=h.3znysh7"/>
      <w:bookmarkEnd w:id="3"/>
      <w:r>
        <w:rPr/>
        <w:t>Постановка задания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>
      <w:pPr>
        <w:pStyle w:val="normal1"/>
        <w:widowControl w:val="false"/>
        <w:spacing w:lineRule="auto" w:line="240" w:before="0" w:after="0"/>
        <w:jc w:val="left"/>
        <w:rPr>
          <w:b/>
        </w:rPr>
      </w:pPr>
      <w:r>
        <w:rPr>
          <w:b/>
        </w:rPr>
        <w:t>YEAR;MONTH;DAY;HOUR;MINUTE;TEMPERATURE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dddd;mm;dd;hh;mm;temperature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dddd - год 4 цифры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mm - месяц 2 цифры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dd - день 2 цифры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hh - часы 2 цифры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mm - минуты 2 цифры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temperature - целое число от -99 до 99</w:t>
      </w:r>
    </w:p>
    <w:p>
      <w:pPr>
        <w:pStyle w:val="normal1"/>
        <w:widowControl w:val="false"/>
        <w:spacing w:lineRule="auto" w:line="240" w:before="0" w:after="0"/>
        <w:jc w:val="left"/>
        <w:rPr>
          <w:b/>
        </w:rPr>
      </w:pPr>
      <w:r>
        <w:rPr>
          <w:b/>
        </w:rPr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В какой-то момент времени датчик мог не работать, тогда данные поэтому периоду могут отсутствовать. Пример входного файла:</w:t>
      </w:r>
    </w:p>
    <w:p>
      <w:pPr>
        <w:pStyle w:val="normal1"/>
        <w:widowControl w:val="false"/>
        <w:spacing w:lineRule="auto" w:line="240" w:before="0" w:after="0"/>
        <w:jc w:val="left"/>
        <w:rPr>
          <w:b/>
        </w:rPr>
      </w:pPr>
      <w:r>
        <w:rPr>
          <w:b/>
        </w:rPr>
      </w:r>
    </w:p>
    <w:p>
      <w:pPr>
        <w:pStyle w:val="normal1"/>
        <w:widowControl w:val="false"/>
        <w:spacing w:lineRule="auto" w:line="240" w:before="0" w:after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W w:w="9900" w:type="dxa"/>
        <w:jc w:val="left"/>
        <w:tblInd w:w="0" w:type="dxa"/>
        <w:tblLayout w:type="fixed"/>
        <w:tblCellMar>
          <w:top w:w="140" w:type="dxa"/>
          <w:left w:w="140" w:type="dxa"/>
          <w:bottom w:w="140" w:type="dxa"/>
          <w:right w:w="140" w:type="dxa"/>
        </w:tblCellMar>
      </w:tblPr>
      <w:tblGrid>
        <w:gridCol w:w="1514"/>
        <w:gridCol w:w="1441"/>
        <w:gridCol w:w="1439"/>
        <w:gridCol w:w="1441"/>
        <w:gridCol w:w="1514"/>
        <w:gridCol w:w="2551"/>
      </w:tblGrid>
      <w:tr>
        <w:trPr>
          <w:trHeight w:val="759" w:hRule="atLeast"/>
        </w:trPr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YEAR 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MONTH </w:t>
            </w:r>
          </w:p>
        </w:tc>
        <w:tc>
          <w:tcPr>
            <w:tcW w:w="14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DAY 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HOUR </w:t>
            </w:r>
          </w:p>
        </w:tc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MINUTE </w:t>
            </w:r>
          </w:p>
        </w:tc>
        <w:tc>
          <w:tcPr>
            <w:tcW w:w="255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>TEMPERATURE</w:t>
            </w:r>
          </w:p>
        </w:tc>
      </w:tr>
      <w:tr>
        <w:trPr>
          <w:trHeight w:val="384" w:hRule="atLeast"/>
        </w:trPr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>
        <w:trPr>
          <w:trHeight w:val="640" w:hRule="atLeast"/>
        </w:trPr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>
        <w:trPr>
          <w:trHeight w:val="640" w:hRule="atLeast"/>
        </w:trPr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>
        <w:trPr>
          <w:trHeight w:val="640" w:hRule="atLeast"/>
        </w:trPr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>
      <w:pPr>
        <w:pStyle w:val="normal1"/>
        <w:widowControl w:val="false"/>
        <w:spacing w:lineRule="auto" w:line="240"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Необходимо вывести статистику по каждому месяцу, с учетом исходных данных:</w:t>
      </w:r>
    </w:p>
    <w:p>
      <w:pPr>
        <w:pStyle w:val="normal1"/>
        <w:widowControl w:val="false"/>
        <w:numPr>
          <w:ilvl w:val="0"/>
          <w:numId w:val="6"/>
        </w:numPr>
        <w:spacing w:lineRule="auto" w:line="240" w:before="0" w:after="0"/>
        <w:ind w:hanging="360" w:left="720"/>
        <w:jc w:val="left"/>
        <w:rPr/>
      </w:pPr>
      <w:r>
        <w:rPr/>
        <w:t>среднемесячная температура</w:t>
      </w:r>
    </w:p>
    <w:p>
      <w:pPr>
        <w:pStyle w:val="normal1"/>
        <w:widowControl w:val="false"/>
        <w:numPr>
          <w:ilvl w:val="0"/>
          <w:numId w:val="6"/>
        </w:numPr>
        <w:spacing w:lineRule="auto" w:line="240" w:before="0" w:after="0"/>
        <w:ind w:hanging="360" w:left="720"/>
        <w:jc w:val="left"/>
        <w:rPr/>
      </w:pPr>
      <w:r>
        <w:rPr/>
        <w:t>минимальная температура в текущем месяце</w:t>
      </w:r>
    </w:p>
    <w:p>
      <w:pPr>
        <w:pStyle w:val="normal1"/>
        <w:widowControl w:val="false"/>
        <w:numPr>
          <w:ilvl w:val="0"/>
          <w:numId w:val="6"/>
        </w:numPr>
        <w:spacing w:lineRule="auto" w:line="240" w:before="0" w:after="0"/>
        <w:ind w:hanging="360" w:left="720"/>
        <w:jc w:val="left"/>
        <w:rPr/>
      </w:pPr>
      <w:r>
        <w:rPr/>
        <w:t>максимальная температура в текущем месяце</w:t>
      </w:r>
    </w:p>
    <w:p>
      <w:pPr>
        <w:pStyle w:val="normal1"/>
        <w:widowControl w:val="false"/>
        <w:spacing w:lineRule="auto" w:line="240" w:before="0" w:after="0"/>
        <w:jc w:val="left"/>
        <w:rPr/>
      </w:pPr>
      <w:r>
        <w:rPr/>
        <w:t>Также необходимо вывести статистику за год: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hanging="360" w:left="720"/>
        <w:jc w:val="left"/>
        <w:rPr/>
      </w:pPr>
      <w:r>
        <w:rPr/>
        <w:t>среднегодовая температура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hanging="360" w:left="720"/>
        <w:jc w:val="left"/>
        <w:rPr/>
      </w:pPr>
      <w:r>
        <w:rPr/>
        <w:t>минимальная температура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hanging="360" w:left="720"/>
        <w:jc w:val="left"/>
        <w:rPr/>
      </w:pPr>
      <w:r>
        <w:rPr/>
        <w:t>максимальная температура</w:t>
      </w:r>
    </w:p>
    <w:p>
      <w:pPr>
        <w:pStyle w:val="normal1"/>
        <w:widowControl w:val="false"/>
        <w:spacing w:lineRule="auto" w:line="240" w:before="0" w:after="0"/>
        <w:jc w:val="left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>
      <w:pPr>
        <w:pStyle w:val="normal1"/>
        <w:spacing w:lineRule="auto" w:line="240" w:before="0" w:after="0"/>
        <w:rPr/>
      </w:pPr>
      <w:r>
        <w:rPr/>
        <w:t>Приложение должно обрабатывать аргументы командной строки:</w:t>
      </w:r>
    </w:p>
    <w:p>
      <w:pPr>
        <w:pStyle w:val="normal1"/>
        <w:spacing w:lineRule="auto" w:line="240" w:before="0" w:after="0"/>
        <w:rPr/>
      </w:pPr>
      <w:r>
        <w:rPr/>
        <w:t>минимальный набор поддерживаемых ключей: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left="720"/>
        <w:rPr/>
      </w:pPr>
      <w:r>
        <w:rPr/>
        <w:t>-h Описание функционала приложения. Список ключей, которые обрабатывает данное приложение и их назначение.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left="720"/>
        <w:rPr/>
      </w:pPr>
      <w:r>
        <w:rPr/>
        <w:t>-f &lt;filename.csv&gt; входной файл csv для обработки.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left="720"/>
        <w:rPr/>
      </w:pPr>
      <w:r>
        <w:rPr/>
        <w:t>-m &lt;номер месяца&gt; если задан данный ключ, то выводится только статистика за указанный месяц.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left="720"/>
        <w:rPr/>
      </w:pPr>
      <w:r>
        <w:rPr/>
        <w:t>если нет параметров, то выдается help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left="720"/>
        <w:rPr/>
      </w:pPr>
      <w:r>
        <w:rPr/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>
      <w:pPr>
        <w:pStyle w:val="normal1"/>
        <w:spacing w:lineRule="auto" w:line="240" w:before="0" w:after="0"/>
        <w:ind w:hanging="0" w:left="720"/>
        <w:rPr/>
      </w:pPr>
      <w:r>
        <w:rPr/>
        <w:t xml:space="preserve">В архиве с заданием </w:t>
      </w:r>
      <w:hyperlink r:id="rId6">
        <w:r>
          <w:rPr>
            <w:rStyle w:val="Style3"/>
            <w:color w:val="1155CC"/>
            <w:u w:val="single"/>
          </w:rPr>
          <w:t>temperature_data_examples.zip</w:t>
        </w:r>
      </w:hyperlink>
      <w:r>
        <w:rPr/>
        <w:t xml:space="preserve">  лежат два файла: 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left="1440"/>
        <w:rPr/>
      </w:pPr>
      <w:r>
        <w:rPr/>
        <w:t>temperature_big.csv  — файл со статистикой за год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left="1440"/>
        <w:rPr/>
      </w:pPr>
      <w:r>
        <w:rPr/>
        <w:t>temperature_small.csv — укороченный файл с ошибками для тестирования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Приложение должно собираться при помощи утилиты make.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Все прототипы функций, используемые в приложении, должны быть вынесены в отдельный файл temp_functions.h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Тексты функций — в файл temp_functions.c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Для реализации приложения рекомендуется использовать массив из структурного типа данных для хранения показаний датчика.</w:t>
      </w:r>
    </w:p>
    <w:p>
      <w:pPr>
        <w:pStyle w:val="Heading1"/>
        <w:rPr/>
      </w:pPr>
      <w:bookmarkStart w:id="4" w:name="_heading=h.2et92p0"/>
      <w:bookmarkEnd w:id="4"/>
      <w:r>
        <w:rPr/>
        <w:t>Описание программы</w:t>
      </w:r>
    </w:p>
    <w:p>
      <w:pPr>
        <w:pStyle w:val="Heading2"/>
        <w:rPr/>
      </w:pPr>
      <w:bookmarkStart w:id="5" w:name="_heading=h.tyjcwt"/>
      <w:bookmarkEnd w:id="5"/>
      <w:r>
        <w:rPr/>
        <w:t>Исходный код программы</w:t>
      </w: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5"/>
      </w:tblGrid>
      <w:tr>
        <w:trPr/>
        <w:tc>
          <w:tcPr>
            <w:tcW w:w="9585" w:type="dxa"/>
            <w:tcBorders/>
            <w:shd w:fill="E3FAE2" w:val="clear"/>
          </w:tcPr>
          <w:p>
            <w:pPr>
              <w:pStyle w:val="normal1"/>
              <w:numPr>
                <w:ilvl w:val="0"/>
                <w:numId w:val="10"/>
              </w:numPr>
              <w:spacing w:before="200" w:after="200"/>
              <w:ind w:hanging="435" w:left="567" w:right="162"/>
              <w:rPr/>
            </w:pPr>
            <w:r>
              <w:rPr/>
              <w:t>https://github.com/Maksim-altai/home_work/tree/main/Coursework</w:t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rPr/>
      </w:pPr>
      <w:bookmarkStart w:id="6" w:name="_heading=h.3dy6vkm"/>
      <w:bookmarkEnd w:id="6"/>
      <w:r>
        <w:rPr/>
        <w:t>Описание файлов программы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Программа состоит :</w:t>
      </w:r>
    </w:p>
    <w:p>
      <w:pPr>
        <w:pStyle w:val="normal1"/>
        <w:rPr>
          <w:lang w:val="en-US"/>
        </w:rPr>
      </w:pPr>
      <w:r>
        <w:rPr>
          <w:lang w:val="en-US"/>
        </w:rPr>
        <w:t xml:space="preserve">report.c – </w:t>
      </w:r>
      <w:r>
        <w:rPr>
          <w:lang w:val="ru-RU"/>
        </w:rPr>
        <w:t xml:space="preserve">основной файл программы с точкой входа, функцией </w:t>
      </w:r>
      <w:r>
        <w:rPr>
          <w:lang w:val="en-US"/>
        </w:rPr>
        <w:t>main</w:t>
      </w:r>
      <w:r>
        <w:rPr>
          <w:lang w:val="ru-RU"/>
        </w:rPr>
        <w:t>. Содержит только логику запуска функций и обработку ключей, поступающих от командной строки;</w:t>
      </w:r>
    </w:p>
    <w:p>
      <w:pPr>
        <w:pStyle w:val="normal1"/>
        <w:rPr>
          <w:lang w:val="en-US"/>
        </w:rPr>
      </w:pPr>
      <w:r>
        <w:rPr>
          <w:lang w:val="en-US"/>
        </w:rPr>
        <w:t xml:space="preserve">temp_functions.h – </w:t>
      </w:r>
      <w:r>
        <w:rPr>
          <w:lang w:val="ru-RU"/>
        </w:rPr>
        <w:t>файл прототипов функций программы;</w:t>
      </w:r>
    </w:p>
    <w:p>
      <w:pPr>
        <w:pStyle w:val="normal1"/>
        <w:rPr>
          <w:lang w:val="en-US"/>
        </w:rPr>
      </w:pPr>
      <w:r>
        <w:rPr>
          <w:lang w:val="en-US"/>
        </w:rPr>
        <w:t xml:space="preserve">temp_functions.c – </w:t>
      </w:r>
      <w:r>
        <w:rPr>
          <w:lang w:val="ru-RU"/>
        </w:rPr>
        <w:t>файл с описанием функций программы;</w:t>
      </w:r>
    </w:p>
    <w:p>
      <w:pPr>
        <w:pStyle w:val="normal1"/>
        <w:rPr>
          <w:lang w:val="en-US"/>
        </w:rPr>
      </w:pPr>
      <w:r>
        <w:rPr>
          <w:lang w:val="en-US"/>
        </w:rPr>
        <w:t xml:space="preserve">Makefile- </w:t>
      </w:r>
      <w:r>
        <w:rPr>
          <w:lang w:val="ru-RU"/>
        </w:rPr>
        <w:t>файл инструкция для сборки;</w:t>
      </w:r>
    </w:p>
    <w:p>
      <w:pPr>
        <w:pStyle w:val="normal1"/>
        <w:rPr>
          <w:lang w:val="en-US"/>
        </w:rPr>
      </w:pPr>
      <w:r>
        <w:rPr>
          <w:lang w:val="en-US"/>
        </w:rPr>
        <w:t xml:space="preserve">report.exe – </w:t>
      </w:r>
      <w:r>
        <w:rPr>
          <w:lang w:val="ru-RU"/>
        </w:rPr>
        <w:t>собранный исполняемый файл программы.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heading=h.1t3h5sf"/>
      <w:bookmarkEnd w:id="7"/>
      <w:r>
        <w:rPr/>
        <w:t>Описание работы программы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является консольным приложением и рекомендуется запускать её из командной строки.</w:t>
      </w:r>
    </w:p>
    <w:p>
      <w:pPr>
        <w:pStyle w:val="normal1"/>
        <w:rPr/>
      </w:pPr>
      <w:r>
        <w:rPr/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>
      <w:pPr>
        <w:pStyle w:val="normal1"/>
        <w:rPr/>
      </w:pPr>
      <w:r>
        <w:rPr/>
        <w:t>Программа допускает применение следующих ключей: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360" w:left="720"/>
        <w:rPr>
          <w:u w:val="none"/>
        </w:rPr>
      </w:pPr>
      <w:r>
        <w:rPr/>
        <w:t>«-h» - получение информации о возможных ключах запуска с кратким описанием их назначения;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u w:val="none"/>
        </w:rPr>
      </w:pPr>
      <w:r>
        <w:rPr/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u w:val="none"/>
        </w:rPr>
      </w:pPr>
      <w:r>
        <w:rPr/>
        <w:t>«-m xx» - указание месяца для получения статистики по конкретному месяцу, где xx - месяц;</w:t>
      </w:r>
    </w:p>
    <w:p>
      <w:pPr>
        <w:pStyle w:val="Heading3"/>
        <w:rPr>
          <w:rFonts w:ascii="IBM Plex Sans Medium" w:hAnsi="IBM Plex Sans Medium" w:eastAsia="IBM Plex Sans Medium" w:cs="IBM Plex Sans Medium"/>
          <w:sz w:val="24"/>
          <w:szCs w:val="24"/>
        </w:rPr>
      </w:pPr>
      <w:bookmarkStart w:id="8" w:name="_heading=h.4d34og8"/>
      <w:bookmarkEnd w:id="8"/>
      <w:r>
        <w:rPr>
          <w:rFonts w:eastAsia="IBM Plex Sans Medium" w:cs="IBM Plex Sans Medium" w:ascii="IBM Plex Sans Medium" w:hAnsi="IBM Plex Sans Medium"/>
          <w:sz w:val="24"/>
          <w:szCs w:val="24"/>
        </w:rPr>
        <w:t>Примеры написания командной строки для запуска:</w:t>
      </w:r>
    </w:p>
    <w:p>
      <w:pPr>
        <w:pStyle w:val="normal1"/>
        <w:rPr/>
      </w:pPr>
      <w:r>
        <w:rPr/>
        <w:t>report</w:t>
      </w:r>
    </w:p>
    <w:p>
      <w:pPr>
        <w:pStyle w:val="normal1"/>
        <w:rPr/>
      </w:pPr>
      <w:r>
        <w:rPr/>
        <w:t>report –h</w:t>
      </w:r>
    </w:p>
    <w:p>
      <w:pPr>
        <w:pStyle w:val="normal1"/>
        <w:rPr/>
      </w:pPr>
      <w:r>
        <w:rPr/>
        <w:t xml:space="preserve">report –f </w:t>
      </w:r>
      <w:r>
        <w:rPr>
          <w:lang w:val="en-US"/>
        </w:rPr>
        <w:t>temperature</w:t>
      </w:r>
      <w:r>
        <w:rPr>
          <w:lang w:val="en-US"/>
        </w:rPr>
        <w:t>_</w:t>
      </w:r>
      <w:r>
        <w:rPr>
          <w:lang w:val="en-US"/>
        </w:rPr>
        <w:t>big</w:t>
      </w:r>
      <w:r>
        <w:rPr>
          <w:lang w:val="en-US"/>
        </w:rPr>
        <w:t>.csv</w:t>
      </w:r>
    </w:p>
    <w:p>
      <w:pPr>
        <w:pStyle w:val="normal1"/>
        <w:rPr/>
      </w:pPr>
      <w:r>
        <w:rPr/>
        <w:t xml:space="preserve">report –f </w:t>
      </w:r>
      <w:r>
        <w:rPr>
          <w:lang w:val="en-US"/>
        </w:rPr>
        <w:t>temperature</w:t>
      </w:r>
      <w:r>
        <w:rPr>
          <w:lang w:val="en-US"/>
        </w:rPr>
        <w:t>_</w:t>
      </w:r>
      <w:r>
        <w:rPr>
          <w:lang w:val="en-US"/>
        </w:rPr>
        <w:t>big</w:t>
      </w:r>
      <w:r>
        <w:rPr/>
        <w:t>.csv –m 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9" w:name="_heading=h.2s8eyo1"/>
      <w:bookmarkEnd w:id="9"/>
      <w:r>
        <w:rPr>
          <w:sz w:val="28"/>
          <w:szCs w:val="28"/>
        </w:rPr>
        <w:t>Демонстрация работы программы</w:t>
      </w:r>
    </w:p>
    <w:tbl>
      <w:tblPr>
        <w:tblW w:w="964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ru-RU"/>
              </w:rPr>
            </w:r>
          </w:p>
        </w:tc>
      </w:tr>
      <w:tr>
        <w:trPr>
          <w:trHeight w:val="3368" w:hRule="atLeast"/>
        </w:trPr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200" w:after="200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tbl>
      <w:tblPr>
        <w:tblW w:w="964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200" w:after="200"/>
              <w:rPr>
                <w:i/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200" w:after="200"/>
              <w:rPr>
                <w:b/>
                <w:i/>
                <w:i/>
              </w:rPr>
            </w:pPr>
            <w:r>
              <w:rPr/>
            </w:r>
          </w:p>
          <w:p>
            <w:pPr>
              <w:pStyle w:val="normal1"/>
              <w:rPr>
                <w:b/>
                <w:i/>
                <w:i/>
              </w:rPr>
            </w:pPr>
            <w:r>
              <w:rPr/>
            </w:r>
          </w:p>
          <w:p>
            <w:pPr>
              <w:pStyle w:val="normal1"/>
              <w:rPr>
                <w:b/>
                <w:i/>
                <w:i/>
              </w:rPr>
            </w:pPr>
            <w:r>
              <w:rPr/>
              <w:t>Р</w:t>
            </w: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601980</wp:posOffset>
                  </wp:positionV>
                  <wp:extent cx="5220335" cy="178117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1781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t>исунок 1. Запуск программы с опцией «-h»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Рисунок 2. Запуск программы с указанием файла и опцией выбора месяца</w:t>
            </w:r>
          </w:p>
          <w:p>
            <w:pPr>
              <w:pStyle w:val="normal1"/>
              <w:rPr/>
            </w:pPr>
            <w:r>
              <w:rPr/>
              <w:drawing>
                <wp:inline distT="0" distB="0" distL="0" distR="0">
                  <wp:extent cx="5972175" cy="128270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128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rPr/>
            </w:pPr>
            <w:r>
              <w:rPr/>
              <w:t>Рисунок 3. Запуск программы с указанием имени файла</w:t>
            </w:r>
          </w:p>
          <w:p>
            <w:pPr>
              <w:pStyle w:val="normal1"/>
              <w:spacing w:before="200" w:after="200"/>
              <w:rPr>
                <w:b/>
              </w:rPr>
            </w:pPr>
            <w:r>
              <w:rPr/>
              <w:drawing>
                <wp:inline distT="0" distB="0" distL="0" distR="0">
                  <wp:extent cx="5972175" cy="2908300"/>
                  <wp:effectExtent l="0" t="0" r="0" b="0"/>
                  <wp:docPr id="4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908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bookmarkStart w:id="10" w:name="_heading=h.17dp8vu"/>
      <w:bookmarkEnd w:id="10"/>
      <w:r>
        <w:rPr>
          <w:sz w:val="28"/>
          <w:szCs w:val="28"/>
        </w:rPr>
        <w:t>Сборка программы утилитой make</w:t>
      </w:r>
      <w:r>
        <w:rPr>
          <w:rFonts w:eastAsia="IBM Plex Sans" w:cs="IBM Plex Sans" w:ascii="IBM Plex Sans" w:hAnsi="IBM Plex Sans"/>
          <w:sz w:val="28"/>
          <w:szCs w:val="28"/>
        </w:rPr>
        <w:t xml:space="preserve"> </w:t>
      </w: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5"/>
      </w:tblGrid>
      <w:tr>
        <w:trPr>
          <w:trHeight w:val="1132" w:hRule="atLeast"/>
        </w:trPr>
        <w:tc>
          <w:tcPr>
            <w:tcW w:w="9585" w:type="dxa"/>
            <w:tcBorders/>
            <w:shd w:fill="DCCDF3" w:val="clear"/>
          </w:tcPr>
          <w:p>
            <w:pPr>
              <w:pStyle w:val="normal1"/>
              <w:numPr>
                <w:ilvl w:val="0"/>
                <w:numId w:val="9"/>
              </w:numPr>
              <w:spacing w:before="200" w:after="200"/>
              <w:ind w:hanging="435" w:left="567" w:right="162"/>
              <w:rPr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снимок сборки программы утилитой make.</w:t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tbl>
      <w:tblPr>
        <w:tblW w:w="964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Прикрепите в окошке ниже снимок сборки программы утилитой make.</w:t>
            </w:r>
          </w:p>
        </w:tc>
      </w:tr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200" w:after="200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hanging="0" w:left="0" w:right="0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Образец снимка:</w:t>
            </w:r>
          </w:p>
        </w:tc>
      </w:tr>
      <w:tr>
        <w:trPr/>
        <w:tc>
          <w:tcPr>
            <w:tcW w:w="9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200" w:after="200"/>
              <w:jc w:val="both"/>
              <w:rPr/>
            </w:pPr>
            <w:r>
              <w:rPr/>
              <w:drawing>
                <wp:inline distT="0" distB="0" distL="0" distR="0">
                  <wp:extent cx="5972175" cy="2755900"/>
                  <wp:effectExtent l="0" t="0" r="0" b="0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before="200" w:after="200"/>
        <w:ind w:hanging="0" w:left="0"/>
        <w:rPr/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IBM Plex Sans">
    <w:charset w:val="cc"/>
    <w:family w:val="auto"/>
    <w:pitch w:val="variable"/>
  </w:font>
  <w:font w:name="IBM Plex Sans SemiBold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auto"/>
    <w:pitch w:val="variable"/>
  </w:font>
  <w:font w:name="IBM Plex Sans Medium">
    <w:charset w:val="cc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20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20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200" w:after="200"/>
      <w:jc w:val="both"/>
      <w:rPr/>
    </w:pPr>
    <w:r>
      <w:rPr/>
      <w:drawing>
        <wp:inline distT="0" distB="0" distL="0" distR="0">
          <wp:extent cx="2705100" cy="643255"/>
          <wp:effectExtent l="0" t="0" r="0" b="0"/>
          <wp:docPr id="1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643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IBM Plex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IBM Plex Sans" w:hAnsi="IBM Plex Sans" w:eastAsia="IBM Plex Sans" w:cs="IBM Plex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0"/>
    </w:pPr>
    <w:rPr>
      <w:rFonts w:ascii="IBM Plex Sans SemiBold" w:hAnsi="IBM Plex Sans SemiBold" w:eastAsia="IBM Plex Sans SemiBold" w:cs="IBM Plex Sans SemiBold"/>
      <w:sz w:val="44"/>
      <w:szCs w:val="44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00" w:after="200"/>
    </w:pPr>
    <w:rPr>
      <w:rFonts w:ascii="IBM Plex Sans SemiBold" w:hAnsi="IBM Plex Sans SemiBold" w:eastAsia="IBM Plex Sans SemiBold" w:cs="IBM Plex Sans SemiBold"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00" w:after="0"/>
    </w:pPr>
    <w:rPr>
      <w:rFonts w:ascii="IBM Plex Sans SemiBold" w:hAnsi="IBM Plex Sans SemiBold" w:eastAsia="IBM Plex Sans SemiBold" w:cs="IBM Plex Sans SemiBold"/>
      <w:sz w:val="32"/>
      <w:szCs w:val="3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76" w:before="200" w:after="200"/>
      <w:jc w:val="both"/>
    </w:pPr>
    <w:rPr>
      <w:rFonts w:ascii="IBM Plex Sans" w:hAnsi="IBM Plex Sans" w:eastAsia="IBM Plex Sans" w:cs="IBM Plex San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200"/>
      <w:jc w:val="left"/>
    </w:pPr>
    <w:rPr>
      <w:b/>
      <w:color w:val="191816"/>
      <w:sz w:val="60"/>
      <w:szCs w:val="60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200"/>
      <w:jc w:val="left"/>
    </w:pPr>
    <w:rPr>
      <w:b/>
      <w:color w:val="191816"/>
      <w:sz w:val="44"/>
      <w:szCs w:val="4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tyle11">
    <w:name w:val="Верхний колонтитул слева"/>
    <w:basedOn w:val="Header"/>
    <w:qFormat/>
    <w:pPr/>
    <w:rPr/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s://drive.google.com/file/d/1BBWwFSzVtGRPgvout8EmWXsdVUEVRtYG/view?usp=driv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LibreOffice/24.8.3.1$Windows_X86_64 LibreOffice_project/65412f067af443213e726c93f137ccc85c9a1e06</Application>
  <AppVersion>15.0000</AppVersion>
  <Pages>9</Pages>
  <Words>629</Words>
  <Characters>3907</Characters>
  <CharactersWithSpaces>4426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2024-11-26T10:16:36Z</dcterms:modified>
  <cp:revision>2</cp:revision>
  <dc:subject/>
  <dc:title/>
</cp:coreProperties>
</file>