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75C6" w14:textId="40138999" w:rsidR="003E5B64" w:rsidRPr="00A2642A" w:rsidRDefault="003E5B64" w:rsidP="00A264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2642A">
        <w:rPr>
          <w:rFonts w:ascii="Times New Roman" w:hAnsi="Times New Roman" w:cs="Times New Roman"/>
          <w:sz w:val="28"/>
          <w:szCs w:val="28"/>
        </w:rPr>
        <w:t xml:space="preserve"> с-т Стрельченко М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2642A">
        <w:rPr>
          <w:rFonts w:ascii="Times New Roman" w:hAnsi="Times New Roman" w:cs="Times New Roman"/>
          <w:sz w:val="28"/>
          <w:szCs w:val="28"/>
        </w:rPr>
        <w:t>О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2FDE2E" w14:textId="6CE79177" w:rsidR="000B49F9" w:rsidRPr="00A2642A" w:rsidRDefault="003E5B64" w:rsidP="00A264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b/>
          <w:bCs/>
          <w:sz w:val="28"/>
          <w:szCs w:val="28"/>
        </w:rPr>
        <w:t>RIP</w:t>
      </w:r>
    </w:p>
    <w:p w14:paraId="7C318594" w14:textId="43CB0EF3" w:rsidR="003E5B64" w:rsidRPr="00A2642A" w:rsidRDefault="003E5B64" w:rsidP="00A2642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>RIP (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Information Protocol - Протокол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): RIP є одним з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найстаріших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мережевими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пристроями. RIP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метрику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hop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проміжних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маршрутизаторів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найкращий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шлях до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місцевих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мереж.</w:t>
      </w:r>
    </w:p>
    <w:p w14:paraId="397DD8C5" w14:textId="7E6E9BAF" w:rsidR="003E5B64" w:rsidRPr="00A2642A" w:rsidRDefault="003E5B64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>Перший протокол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налаштував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RIP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9EAF30" w14:textId="20826285" w:rsidR="003E5B64" w:rsidRPr="00A2642A" w:rsidRDefault="003E5B64" w:rsidP="00A264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98537F" wp14:editId="4DD156F4">
            <wp:extent cx="3878580" cy="2387446"/>
            <wp:effectExtent l="0" t="0" r="7620" b="0"/>
            <wp:docPr id="132725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50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542" cy="239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9C8E" w14:textId="5D8573F6" w:rsidR="00C16419" w:rsidRPr="00A2642A" w:rsidRDefault="00C16419" w:rsidP="00A2642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="00A2642A" w:rsidRPr="00A26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>"</w:t>
      </w:r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подивитись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протокол RIP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налаштований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маршрутизаторі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71E8B7" w14:textId="77777777" w:rsidR="00C16419" w:rsidRPr="00A2642A" w:rsidRDefault="00C16419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22273C" w14:textId="7CCEB702" w:rsidR="00C16419" w:rsidRPr="00A2642A" w:rsidRDefault="00C16419" w:rsidP="00A264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14FCD7A" wp14:editId="19578824">
            <wp:extent cx="4968240" cy="3568317"/>
            <wp:effectExtent l="0" t="0" r="3810" b="0"/>
            <wp:docPr id="933494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4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976" cy="35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35DE" w14:textId="6D711DEF" w:rsidR="00C16419" w:rsidRPr="00A2642A" w:rsidRDefault="00C16419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Також я робив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з 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на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r w:rsidR="00A2642A" w:rsidRPr="00A264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642A" w:rsidRPr="00A2642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3F891B" wp14:editId="6F25FA58">
            <wp:extent cx="5623560" cy="4314840"/>
            <wp:effectExtent l="0" t="0" r="0" b="9525"/>
            <wp:docPr id="61362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438" cy="43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0103" w14:textId="0E108DE6" w:rsidR="00C16419" w:rsidRPr="00A2642A" w:rsidRDefault="00C16419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1729310" wp14:editId="2F1D0B82">
            <wp:extent cx="5192387" cy="3230880"/>
            <wp:effectExtent l="0" t="0" r="8890" b="7620"/>
            <wp:docPr id="152671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15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388" cy="32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7FA0" w14:textId="77777777" w:rsidR="003E5B64" w:rsidRPr="00A2642A" w:rsidRDefault="003E5B64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D7FEAD" w14:textId="77777777" w:rsidR="003E5B64" w:rsidRPr="00A2642A" w:rsidRDefault="003E5B64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DB3EF" w14:textId="0D687E3E" w:rsidR="003E5B64" w:rsidRPr="00A2642A" w:rsidRDefault="003E5B64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84B">
        <w:rPr>
          <w:rFonts w:ascii="Times New Roman" w:hAnsi="Times New Roman" w:cs="Times New Roman"/>
          <w:b/>
          <w:bCs/>
          <w:sz w:val="28"/>
          <w:szCs w:val="28"/>
        </w:rPr>
        <w:t>OSPF</w:t>
      </w:r>
    </w:p>
    <w:p w14:paraId="718222A4" w14:textId="6873B8B8" w:rsidR="003E5B64" w:rsidRPr="00A2642A" w:rsidRDefault="003E5B64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OSPF (Open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Shortest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First -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найкоротшого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шляху): OSPF є протоколом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найкоротшого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шляху до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в IP-мережах.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оптимального маршруту і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пропускна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мереж,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з'єднань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>.</w:t>
      </w:r>
    </w:p>
    <w:p w14:paraId="3ABF4063" w14:textId="428A7CC5" w:rsidR="00C16419" w:rsidRPr="00A2642A" w:rsidRDefault="00C16419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налаштував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="009F4976" w:rsidRPr="00A2642A">
        <w:rPr>
          <w:rFonts w:ascii="Times New Roman" w:hAnsi="Times New Roman" w:cs="Times New Roman"/>
          <w:sz w:val="28"/>
          <w:szCs w:val="28"/>
        </w:rPr>
        <w:t>OSPF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471BA9" w14:textId="568994F1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723D7DC" wp14:editId="351D0BDB">
            <wp:extent cx="3982006" cy="2543530"/>
            <wp:effectExtent l="0" t="0" r="0" b="9525"/>
            <wp:docPr id="1060222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2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1C47" w14:textId="49207DAF" w:rsidR="00E00E9E" w:rsidRPr="00A2642A" w:rsidRDefault="00E00E9E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="00A2642A" w:rsidRPr="00A26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>"</w:t>
      </w:r>
      <w:r w:rsidR="00A2642A"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у Router3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 OSPF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995182" w14:textId="53D5B503" w:rsidR="00E00E9E" w:rsidRPr="00A2642A" w:rsidRDefault="00E00E9E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88E072F" wp14:editId="62748222">
            <wp:extent cx="4899660" cy="3251950"/>
            <wp:effectExtent l="0" t="0" r="0" b="5715"/>
            <wp:docPr id="1316540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40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357" cy="325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C5C2" w14:textId="77777777" w:rsidR="00E00E9E" w:rsidRPr="00A2642A" w:rsidRDefault="00E00E9E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FA869" w14:textId="77F7DFAD" w:rsidR="00E00E9E" w:rsidRPr="00A2642A" w:rsidRDefault="00E00E9E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="00A2642A" w:rsidRPr="00A26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ospf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="00A2642A"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на Router3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сусідський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маршрутизатором через OSPF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FDE630" w14:textId="7416349F" w:rsidR="00E00E9E" w:rsidRPr="0001284B" w:rsidRDefault="00E00E9E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642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3761490" wp14:editId="662F0547">
            <wp:extent cx="4853940" cy="1648939"/>
            <wp:effectExtent l="0" t="0" r="3810" b="8890"/>
            <wp:docPr id="822752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52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517" cy="16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CDE7" w14:textId="34ECA897" w:rsidR="00E00E9E" w:rsidRPr="00A2642A" w:rsidRDefault="00E00E9E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ospf</w:t>
      </w:r>
      <w:proofErr w:type="spellEnd"/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детальн</w:t>
      </w:r>
      <w:r w:rsidRPr="00A2642A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 OSPF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на Router3 </w:t>
      </w:r>
      <w:r w:rsidRPr="00A2642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8103A12" w14:textId="26254820" w:rsidR="00E00E9E" w:rsidRPr="00A2642A" w:rsidRDefault="00E00E9E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642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4CA8F8" wp14:editId="2F5F1B3B">
            <wp:extent cx="4930140" cy="3835548"/>
            <wp:effectExtent l="0" t="0" r="3810" b="0"/>
            <wp:docPr id="365179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79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724" cy="38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3583" w14:textId="77777777" w:rsidR="00E00E9E" w:rsidRPr="00A2642A" w:rsidRDefault="00E00E9E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F9D21B" w14:textId="32D44223" w:rsidR="009F4976" w:rsidRPr="00A2642A" w:rsidRDefault="009F49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</w:t>
      </w:r>
      <w:r w:rsidRPr="00A2642A">
        <w:rPr>
          <w:rFonts w:ascii="Times New Roman" w:hAnsi="Times New Roman" w:cs="Times New Roman"/>
          <w:sz w:val="28"/>
          <w:szCs w:val="28"/>
        </w:rPr>
        <w:t>еревірк</w:t>
      </w:r>
      <w:r w:rsidRPr="00A2642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з 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на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77562C99" w14:textId="298C714E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642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BE390A9" wp14:editId="5298156B">
            <wp:extent cx="3829590" cy="3733800"/>
            <wp:effectExtent l="0" t="0" r="0" b="0"/>
            <wp:docPr id="1684334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4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21" cy="37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CAC3" w14:textId="7E8A3070" w:rsidR="003E5B64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713BF7" wp14:editId="4F084842">
            <wp:extent cx="3870960" cy="3778687"/>
            <wp:effectExtent l="0" t="0" r="0" b="0"/>
            <wp:docPr id="165918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82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096" cy="37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C03D" w14:textId="3722A832" w:rsidR="003E5B64" w:rsidRPr="00A2642A" w:rsidRDefault="003E5B64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84B">
        <w:rPr>
          <w:rFonts w:ascii="Times New Roman" w:hAnsi="Times New Roman" w:cs="Times New Roman"/>
          <w:b/>
          <w:bCs/>
          <w:sz w:val="28"/>
          <w:szCs w:val="28"/>
        </w:rPr>
        <w:t>BGP</w:t>
      </w:r>
    </w:p>
    <w:p w14:paraId="36603368" w14:textId="7F5F8C59" w:rsidR="003E5B64" w:rsidRPr="00A2642A" w:rsidRDefault="003E5B64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>BGP (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Gateway Protocol - Протокол межевого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шлюзування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): BGP є протоколом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автономними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системами (AS) в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. BGP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lastRenderedPageBreak/>
        <w:t>визначає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найкоротший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шлях до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мереж,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фактори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пропускна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маршруту,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протоколом,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використовуваним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провайдерами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Інтернет-сервісів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та великими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корпоративними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мережами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>.</w:t>
      </w:r>
    </w:p>
    <w:p w14:paraId="0BCA9D87" w14:textId="1EEBBC61" w:rsidR="009F4976" w:rsidRPr="00A2642A" w:rsidRDefault="009F4976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налаштував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BGP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FED159" w14:textId="66FA6251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9A9937" wp14:editId="7BF49A02">
            <wp:extent cx="3286584" cy="2638793"/>
            <wp:effectExtent l="0" t="0" r="9525" b="0"/>
            <wp:docPr id="1169594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4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12D3" w14:textId="06B2B6C4" w:rsidR="008C19E2" w:rsidRPr="00A2642A" w:rsidRDefault="008C19E2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bgp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</w:t>
      </w:r>
      <w:r w:rsidRPr="00A2642A">
        <w:rPr>
          <w:rFonts w:ascii="Times New Roman" w:hAnsi="Times New Roman" w:cs="Times New Roman"/>
          <w:sz w:val="28"/>
          <w:szCs w:val="28"/>
        </w:rPr>
        <w:t>агальн</w:t>
      </w:r>
      <w:r w:rsidRPr="00A2642A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</w:t>
      </w:r>
      <w:r w:rsidRPr="00A2642A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BGP-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сесій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префіксів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сусіднього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маршрутизатора. :</w:t>
      </w:r>
    </w:p>
    <w:p w14:paraId="347CB860" w14:textId="637C0909" w:rsidR="008C19E2" w:rsidRPr="00A2642A" w:rsidRDefault="008C19E2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7392EF" wp14:editId="75E0347A">
            <wp:extent cx="5151120" cy="3426555"/>
            <wp:effectExtent l="0" t="0" r="0" b="2540"/>
            <wp:docPr id="1772585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85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5842" cy="34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A04A" w14:textId="77777777" w:rsidR="008C19E2" w:rsidRPr="00A2642A" w:rsidRDefault="008C19E2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6558B" w14:textId="2DDC601E" w:rsidR="008C19E2" w:rsidRPr="00A2642A" w:rsidRDefault="008C19E2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bgp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докладну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сусіднє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BGP,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стан, статистику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префіксів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>. :</w:t>
      </w:r>
    </w:p>
    <w:p w14:paraId="5762285C" w14:textId="17253653" w:rsidR="008C19E2" w:rsidRPr="00A2642A" w:rsidRDefault="008C19E2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1C587" wp14:editId="6E981FA2">
            <wp:extent cx="3528060" cy="3481674"/>
            <wp:effectExtent l="0" t="0" r="0" b="5080"/>
            <wp:docPr id="197937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76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6192" cy="34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C8FF" w14:textId="5FAF0A22" w:rsidR="008C19E2" w:rsidRPr="00A2642A" w:rsidRDefault="008C19E2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24B66E" wp14:editId="57AB0F47">
            <wp:extent cx="3749040" cy="3443666"/>
            <wp:effectExtent l="0" t="0" r="3810" b="4445"/>
            <wp:docPr id="1710460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60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0295" cy="34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B7C3" w14:textId="6BDEA1AA" w:rsidR="008C19E2" w:rsidRPr="00A2642A" w:rsidRDefault="008C19E2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CF6BC" wp14:editId="1F1464AD">
            <wp:extent cx="4069080" cy="2429269"/>
            <wp:effectExtent l="0" t="0" r="7620" b="9525"/>
            <wp:docPr id="1657909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9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0532" cy="24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4CB4" w14:textId="77777777" w:rsidR="008C19E2" w:rsidRPr="00A2642A" w:rsidRDefault="008C19E2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1A0C7" w14:textId="77777777" w:rsidR="008C19E2" w:rsidRDefault="008C19E2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11B00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DC624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AB20D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26D5E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28B59" w14:textId="77777777" w:rsidR="0001284B" w:rsidRPr="00A2642A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CDF60" w14:textId="00804772" w:rsidR="009F4976" w:rsidRPr="00A2642A" w:rsidRDefault="009F4976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lastRenderedPageBreak/>
        <w:t>Перевірка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з 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на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0E75C625" w14:textId="78C2A2E6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F04099" wp14:editId="1E468915">
            <wp:extent cx="3695700" cy="3564148"/>
            <wp:effectExtent l="0" t="0" r="0" b="0"/>
            <wp:docPr id="205972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80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861" cy="35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46A3" w14:textId="5AB08E15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47A2F5" wp14:editId="05EACAD7">
            <wp:extent cx="3710940" cy="3597885"/>
            <wp:effectExtent l="0" t="0" r="3810" b="3175"/>
            <wp:docPr id="1723464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45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0481" cy="36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10FA" w14:textId="6733281A" w:rsidR="009F4976" w:rsidRPr="00A2642A" w:rsidRDefault="009F49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4FDF93" w14:textId="77777777" w:rsidR="003E5B64" w:rsidRDefault="003E5B64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6FA4E7" w14:textId="77777777" w:rsidR="0001284B" w:rsidRPr="00A2642A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34B2BC" w14:textId="423094A5" w:rsidR="003E5B64" w:rsidRPr="00A2642A" w:rsidRDefault="003E5B64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84B">
        <w:rPr>
          <w:rFonts w:ascii="Times New Roman" w:hAnsi="Times New Roman" w:cs="Times New Roman"/>
          <w:b/>
          <w:bCs/>
          <w:sz w:val="28"/>
          <w:szCs w:val="28"/>
        </w:rPr>
        <w:lastRenderedPageBreak/>
        <w:t>EIGRP</w:t>
      </w:r>
    </w:p>
    <w:p w14:paraId="5DF6F695" w14:textId="1F60AC4C" w:rsidR="003E5B64" w:rsidRPr="00A2642A" w:rsidRDefault="003E5B64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EIGRP (Enhanced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Interior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Gateway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Protocol -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Розширений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шлюзування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): EIGRP є протоколом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внутрішньої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DUAL (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Diffusing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топології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. EIGRP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широкий спектр метрик,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пропускну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затримку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найкращого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шляху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вузлами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>.</w:t>
      </w:r>
    </w:p>
    <w:p w14:paraId="3A5A89DA" w14:textId="0A83751E" w:rsidR="009F4976" w:rsidRPr="00A2642A" w:rsidRDefault="009F4976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Четвертий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налаштував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EIGRP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2B7547" w14:textId="339A56F6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06FBCD" wp14:editId="7DF6B88B">
            <wp:extent cx="3686689" cy="2152950"/>
            <wp:effectExtent l="0" t="0" r="9525" b="0"/>
            <wp:docPr id="1092338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81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B392" w14:textId="77777777" w:rsidR="009F4976" w:rsidRPr="00A2642A" w:rsidRDefault="009F49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A07F3" w14:textId="046AECB3" w:rsidR="00A2642A" w:rsidRPr="00A2642A" w:rsidRDefault="00A2642A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eigrp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neighborsможна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EIGRP з IP-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192.168.1.2,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підключений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Gig0/0 :</w:t>
      </w:r>
    </w:p>
    <w:p w14:paraId="15A5D2E1" w14:textId="589E7580" w:rsidR="00A2642A" w:rsidRPr="00A2642A" w:rsidRDefault="00A2642A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F5B29" wp14:editId="20DCFB39">
            <wp:extent cx="5692140" cy="2054160"/>
            <wp:effectExtent l="0" t="0" r="3810" b="3810"/>
            <wp:docPr id="210030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04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7462" cy="20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140F" w14:textId="7E82895F" w:rsidR="00A2642A" w:rsidRPr="00A2642A" w:rsidRDefault="00A2642A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lastRenderedPageBreak/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маршрутизатор Router7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налаштований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маршрут до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підмережі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10.16.0.0/24 через EIGRP та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прямі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до мереж 10.88.0.0/24 та 192.168.1.0/24.. :</w:t>
      </w:r>
    </w:p>
    <w:p w14:paraId="2F3C8ECF" w14:textId="7E395763" w:rsidR="00A2642A" w:rsidRPr="00A2642A" w:rsidRDefault="00A2642A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A5A9D" wp14:editId="0C0F8DF4">
            <wp:extent cx="5940425" cy="3799205"/>
            <wp:effectExtent l="0" t="0" r="3175" b="0"/>
            <wp:docPr id="432164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649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C86E" w14:textId="77777777" w:rsidR="00A2642A" w:rsidRPr="00A2642A" w:rsidRDefault="00A2642A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D8CCB2" w14:textId="77777777" w:rsidR="009F4976" w:rsidRDefault="009F49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6CE3A5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6BD07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1F2B9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45AF3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9CD9D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D4985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01D3B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FA8253" w14:textId="77777777" w:rsidR="0001284B" w:rsidRPr="00A2642A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125D16" w14:textId="77777777" w:rsidR="009F4976" w:rsidRPr="00A2642A" w:rsidRDefault="009F49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lastRenderedPageBreak/>
        <w:t>Перевірка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з 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на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20313CC5" w14:textId="1A3F232F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3585AA" wp14:editId="64121533">
            <wp:extent cx="3649980" cy="3545026"/>
            <wp:effectExtent l="0" t="0" r="7620" b="0"/>
            <wp:docPr id="873358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585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34" cy="35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095A" w14:textId="70DD09CE" w:rsidR="009F4976" w:rsidRPr="009F4976" w:rsidRDefault="009F4976" w:rsidP="00A264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49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4E9E22" wp14:editId="717FD2AD">
            <wp:extent cx="3665220" cy="3548466"/>
            <wp:effectExtent l="0" t="0" r="0" b="0"/>
            <wp:docPr id="373833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338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5245" cy="35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976" w:rsidRPr="009F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64"/>
    <w:rsid w:val="0001284B"/>
    <w:rsid w:val="000B49F9"/>
    <w:rsid w:val="003E5B64"/>
    <w:rsid w:val="008C19E2"/>
    <w:rsid w:val="008F43D8"/>
    <w:rsid w:val="009F4976"/>
    <w:rsid w:val="00A2642A"/>
    <w:rsid w:val="00C16419"/>
    <w:rsid w:val="00E0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8B3C"/>
  <w15:chartTrackingRefBased/>
  <w15:docId w15:val="{BC51CFB9-22C1-485D-8B93-E1B65694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69C47-C0E0-4957-A205-C0192CE9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Стрельченко Максим</dc:creator>
  <cp:keywords/>
  <dc:description/>
  <cp:lastModifiedBy>Стрельченко Максим</cp:lastModifiedBy>
  <cp:revision>1</cp:revision>
  <dcterms:created xsi:type="dcterms:W3CDTF">2023-06-15T17:54:00Z</dcterms:created>
  <dcterms:modified xsi:type="dcterms:W3CDTF">2023-06-15T19:12:00Z</dcterms:modified>
</cp:coreProperties>
</file>