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CD134" w14:textId="77777777" w:rsidR="00E54BE7" w:rsidRPr="00A2642A" w:rsidRDefault="00E54BE7" w:rsidP="00E54BE7">
      <w:pPr>
        <w:spacing w:line="360" w:lineRule="auto"/>
        <w:jc w:val="center"/>
        <w:rPr>
          <w:rFonts w:ascii="Times New Roman" w:hAnsi="Times New Roman" w:cs="Times New Roman"/>
          <w:sz w:val="28"/>
          <w:szCs w:val="28"/>
          <w:lang w:val="uk-UA"/>
        </w:rPr>
      </w:pPr>
      <w:r w:rsidRPr="00A2642A">
        <w:rPr>
          <w:rFonts w:ascii="Times New Roman" w:hAnsi="Times New Roman" w:cs="Times New Roman"/>
          <w:sz w:val="28"/>
          <w:szCs w:val="28"/>
        </w:rPr>
        <w:t xml:space="preserve">Роботу виконав </w:t>
      </w:r>
      <w:r w:rsidRPr="00A2642A">
        <w:rPr>
          <w:rFonts w:ascii="Times New Roman" w:hAnsi="Times New Roman" w:cs="Times New Roman"/>
          <w:sz w:val="28"/>
          <w:szCs w:val="28"/>
          <w:lang w:val="ru-RU"/>
        </w:rPr>
        <w:t>:</w:t>
      </w:r>
      <w:r w:rsidRPr="00A2642A">
        <w:rPr>
          <w:rFonts w:ascii="Times New Roman" w:hAnsi="Times New Roman" w:cs="Times New Roman"/>
          <w:sz w:val="28"/>
          <w:szCs w:val="28"/>
        </w:rPr>
        <w:t xml:space="preserve"> с-т Стрельченко М</w:t>
      </w:r>
      <w:r w:rsidRPr="00A2642A">
        <w:rPr>
          <w:rFonts w:ascii="Times New Roman" w:hAnsi="Times New Roman" w:cs="Times New Roman"/>
          <w:sz w:val="28"/>
          <w:szCs w:val="28"/>
          <w:lang w:val="ru-RU"/>
        </w:rPr>
        <w:t>.</w:t>
      </w:r>
      <w:r w:rsidRPr="00A2642A">
        <w:rPr>
          <w:rFonts w:ascii="Times New Roman" w:hAnsi="Times New Roman" w:cs="Times New Roman"/>
          <w:sz w:val="28"/>
          <w:szCs w:val="28"/>
        </w:rPr>
        <w:t>О</w:t>
      </w:r>
      <w:r w:rsidRPr="00A2642A">
        <w:rPr>
          <w:rFonts w:ascii="Times New Roman" w:hAnsi="Times New Roman" w:cs="Times New Roman"/>
          <w:sz w:val="28"/>
          <w:szCs w:val="28"/>
          <w:lang w:val="ru-RU"/>
        </w:rPr>
        <w:t>.</w:t>
      </w:r>
    </w:p>
    <w:p w14:paraId="6A59D06E" w14:textId="3FA65CBA" w:rsidR="000B49F9" w:rsidRDefault="00E54BE7" w:rsidP="00E54BE7">
      <w:pPr>
        <w:spacing w:line="360" w:lineRule="auto"/>
        <w:jc w:val="center"/>
        <w:rPr>
          <w:rFonts w:ascii="Times New Roman" w:hAnsi="Times New Roman" w:cs="Times New Roman"/>
          <w:b/>
          <w:color w:val="000000" w:themeColor="text1"/>
          <w:sz w:val="28"/>
          <w:szCs w:val="28"/>
        </w:rPr>
      </w:pPr>
      <w:r w:rsidRPr="00E54BE7">
        <w:rPr>
          <w:rFonts w:ascii="Times New Roman" w:hAnsi="Times New Roman" w:cs="Times New Roman"/>
          <w:b/>
          <w:color w:val="000000" w:themeColor="text1"/>
          <w:sz w:val="28"/>
          <w:szCs w:val="28"/>
        </w:rPr>
        <w:t>Налаштування сервера Asterisk на Ubuntu</w:t>
      </w:r>
      <w:r w:rsidRPr="00E54BE7">
        <w:rPr>
          <w:rFonts w:ascii="Times New Roman" w:hAnsi="Times New Roman" w:cs="Times New Roman"/>
          <w:b/>
          <w:color w:val="000000" w:themeColor="text1"/>
          <w:sz w:val="28"/>
          <w:szCs w:val="28"/>
          <w:lang w:val="uk-UA"/>
        </w:rPr>
        <w:t xml:space="preserve"> та з</w:t>
      </w:r>
      <w:r w:rsidRPr="00E54BE7">
        <w:rPr>
          <w:rFonts w:ascii="Times New Roman" w:hAnsi="Times New Roman" w:cs="Times New Roman"/>
          <w:b/>
          <w:color w:val="000000" w:themeColor="text1"/>
          <w:sz w:val="28"/>
          <w:szCs w:val="28"/>
        </w:rPr>
        <w:t>дійснення</w:t>
      </w:r>
      <w:r w:rsidRPr="00E54BE7">
        <w:rPr>
          <w:rFonts w:ascii="Times New Roman" w:hAnsi="Times New Roman" w:cs="Times New Roman"/>
          <w:b/>
          <w:color w:val="000000" w:themeColor="text1"/>
          <w:sz w:val="28"/>
          <w:szCs w:val="28"/>
          <w:lang w:val="uk-UA"/>
        </w:rPr>
        <w:t xml:space="preserve"> </w:t>
      </w:r>
      <w:r w:rsidRPr="00E54BE7">
        <w:rPr>
          <w:rFonts w:ascii="Times New Roman" w:hAnsi="Times New Roman" w:cs="Times New Roman"/>
          <w:b/>
          <w:color w:val="000000" w:themeColor="text1"/>
          <w:sz w:val="28"/>
          <w:szCs w:val="28"/>
        </w:rPr>
        <w:t>дзвінків</w:t>
      </w:r>
    </w:p>
    <w:p w14:paraId="341C00F2" w14:textId="77777777" w:rsidR="00C927B2" w:rsidRPr="00C927B2" w:rsidRDefault="00C927B2" w:rsidP="00C927B2">
      <w:pPr>
        <w:spacing w:line="360" w:lineRule="auto"/>
        <w:ind w:firstLine="720"/>
        <w:jc w:val="both"/>
        <w:rPr>
          <w:rFonts w:ascii="Times New Roman" w:hAnsi="Times New Roman" w:cs="Times New Roman"/>
          <w:sz w:val="28"/>
          <w:szCs w:val="28"/>
        </w:rPr>
      </w:pPr>
      <w:r w:rsidRPr="00C927B2">
        <w:rPr>
          <w:rFonts w:ascii="Times New Roman" w:hAnsi="Times New Roman" w:cs="Times New Roman"/>
          <w:sz w:val="28"/>
          <w:szCs w:val="28"/>
        </w:rPr>
        <w:t>Asterisk широко відомий своїми можливостями голосового передачі по протоколу IP (VoIP). Як гнучка та функціональна відкрита платформа зв'язку, Asterisk надає потужні функції VoIP, що робить його популярним вибором для створення систем і додатків VoIP.</w:t>
      </w:r>
    </w:p>
    <w:p w14:paraId="315D23C0" w14:textId="77777777" w:rsidR="00C927B2" w:rsidRPr="00C927B2" w:rsidRDefault="00C927B2" w:rsidP="00C927B2">
      <w:pPr>
        <w:spacing w:line="360" w:lineRule="auto"/>
        <w:ind w:firstLine="720"/>
        <w:jc w:val="both"/>
        <w:rPr>
          <w:rFonts w:ascii="Times New Roman" w:hAnsi="Times New Roman" w:cs="Times New Roman"/>
          <w:sz w:val="28"/>
          <w:szCs w:val="28"/>
        </w:rPr>
      </w:pPr>
      <w:r w:rsidRPr="00C927B2">
        <w:rPr>
          <w:rFonts w:ascii="Times New Roman" w:hAnsi="Times New Roman" w:cs="Times New Roman"/>
          <w:sz w:val="28"/>
          <w:szCs w:val="28"/>
        </w:rPr>
        <w:t>За допомогою Asterisk ви можете налаштовувати та управляти послугами VoIP, такими як SIP-транки, IP-телефони та програмні телефони. Він підтримує різні протоколи VoIP, зокрема SIP (Протокол ініціації сеансів), який широко використовується для встановлення, зміни та завершення реальних сеансів між пристроями VoIP.</w:t>
      </w:r>
    </w:p>
    <w:p w14:paraId="5D313C70" w14:textId="77777777" w:rsidR="00C927B2" w:rsidRPr="00C927B2" w:rsidRDefault="00C927B2" w:rsidP="00C927B2">
      <w:pPr>
        <w:spacing w:line="360" w:lineRule="auto"/>
        <w:ind w:firstLine="720"/>
        <w:jc w:val="both"/>
        <w:rPr>
          <w:rFonts w:ascii="Times New Roman" w:hAnsi="Times New Roman" w:cs="Times New Roman"/>
          <w:sz w:val="28"/>
          <w:szCs w:val="28"/>
        </w:rPr>
      </w:pPr>
      <w:r w:rsidRPr="00C927B2">
        <w:rPr>
          <w:rFonts w:ascii="Times New Roman" w:hAnsi="Times New Roman" w:cs="Times New Roman"/>
          <w:sz w:val="28"/>
          <w:szCs w:val="28"/>
        </w:rPr>
        <w:t>Asterisk надає основні функції VoIP, такі як маршрутизація дзвінків, перенаправлення дзвінків, утримання дзвінка, очікування дзвінка, запис розмов, конференц-зв'язок, голосову пошту та системи інтерактивної голосової відповіді (IVR). Ці функції дозволяють створювати складні додатки VoIP, адаптовані до ваших конкретних потреб.</w:t>
      </w:r>
    </w:p>
    <w:p w14:paraId="44E87DA9" w14:textId="77777777" w:rsidR="00C927B2" w:rsidRPr="00C927B2" w:rsidRDefault="00C927B2" w:rsidP="00C927B2">
      <w:pPr>
        <w:spacing w:line="360" w:lineRule="auto"/>
        <w:ind w:firstLine="720"/>
        <w:jc w:val="both"/>
        <w:rPr>
          <w:rFonts w:ascii="Times New Roman" w:hAnsi="Times New Roman" w:cs="Times New Roman"/>
          <w:sz w:val="28"/>
          <w:szCs w:val="28"/>
        </w:rPr>
      </w:pPr>
      <w:r w:rsidRPr="00C927B2">
        <w:rPr>
          <w:rFonts w:ascii="Times New Roman" w:hAnsi="Times New Roman" w:cs="Times New Roman"/>
          <w:sz w:val="28"/>
          <w:szCs w:val="28"/>
        </w:rPr>
        <w:t>Крім того, Asterisk підтримує інтеграцію з популярними провайдерами VoIP, що дозволяє підключати вашу систему до зовнішніх мереж та послуг VoIP. Він дозволяє з'єднувати традиційні телефонні мережі з мережами VoIP, забезпечуючи безперервну комунікацію між різними типами пристроїв.</w:t>
      </w:r>
    </w:p>
    <w:p w14:paraId="2629A898" w14:textId="77777777" w:rsidR="00C927B2" w:rsidRPr="00C927B2" w:rsidRDefault="00C927B2" w:rsidP="00C927B2">
      <w:pPr>
        <w:spacing w:line="360" w:lineRule="auto"/>
        <w:ind w:firstLine="720"/>
        <w:jc w:val="both"/>
        <w:rPr>
          <w:rFonts w:ascii="Times New Roman" w:hAnsi="Times New Roman" w:cs="Times New Roman"/>
          <w:sz w:val="28"/>
          <w:szCs w:val="28"/>
        </w:rPr>
      </w:pPr>
      <w:r w:rsidRPr="00C927B2">
        <w:rPr>
          <w:rFonts w:ascii="Times New Roman" w:hAnsi="Times New Roman" w:cs="Times New Roman"/>
          <w:sz w:val="28"/>
          <w:szCs w:val="28"/>
        </w:rPr>
        <w:t>Незалежно від того, чи ви створюєте невелику офісну систему VoIP або велику платформу VoIP, Asterisk надає гнучкість та масштабованість, необхідні для створення надійних та функціональних рішAsterisk VoIP (голосова передача по протоколу IP) - це одна з головних функцій Asterisk, яка дозволяє передавати голосові дані по мережі IP.</w:t>
      </w:r>
    </w:p>
    <w:p w14:paraId="27358DC9" w14:textId="77777777" w:rsidR="00C927B2" w:rsidRPr="00C927B2" w:rsidRDefault="00C927B2" w:rsidP="00C927B2">
      <w:pPr>
        <w:spacing w:line="360" w:lineRule="auto"/>
        <w:ind w:firstLine="720"/>
        <w:jc w:val="both"/>
        <w:rPr>
          <w:rFonts w:ascii="Times New Roman" w:hAnsi="Times New Roman" w:cs="Times New Roman"/>
          <w:sz w:val="28"/>
          <w:szCs w:val="28"/>
        </w:rPr>
      </w:pPr>
      <w:r w:rsidRPr="00C927B2">
        <w:rPr>
          <w:rFonts w:ascii="Times New Roman" w:hAnsi="Times New Roman" w:cs="Times New Roman"/>
          <w:sz w:val="28"/>
          <w:szCs w:val="28"/>
        </w:rPr>
        <w:t xml:space="preserve">Asterisk є потужною та гнучкою платформою VoIP з відкритим вихідним кодом. Вона забезпечує реалізацію протоколів VoIP, таких як SIP </w:t>
      </w:r>
      <w:r w:rsidRPr="00C927B2">
        <w:rPr>
          <w:rFonts w:ascii="Times New Roman" w:hAnsi="Times New Roman" w:cs="Times New Roman"/>
          <w:sz w:val="28"/>
          <w:szCs w:val="28"/>
        </w:rPr>
        <w:lastRenderedPageBreak/>
        <w:t>(Протокол ініціації сесій), який дозволяє встановлювати, керувати та завершувати голосові сесії між різними пристроями.</w:t>
      </w:r>
    </w:p>
    <w:p w14:paraId="4C8D2532" w14:textId="696E2AA1" w:rsidR="00C927B2" w:rsidRPr="00C927B2" w:rsidRDefault="00C927B2" w:rsidP="00C927B2">
      <w:pPr>
        <w:spacing w:line="360" w:lineRule="auto"/>
        <w:ind w:firstLine="720"/>
        <w:jc w:val="both"/>
        <w:rPr>
          <w:rFonts w:ascii="Times New Roman" w:hAnsi="Times New Roman" w:cs="Times New Roman"/>
          <w:sz w:val="28"/>
          <w:szCs w:val="28"/>
        </w:rPr>
      </w:pPr>
      <w:r w:rsidRPr="00C927B2">
        <w:rPr>
          <w:rFonts w:ascii="Times New Roman" w:hAnsi="Times New Roman" w:cs="Times New Roman"/>
          <w:sz w:val="28"/>
          <w:szCs w:val="28"/>
        </w:rPr>
        <w:t xml:space="preserve">Завдяки Asterisk VoIP, </w:t>
      </w:r>
      <w:r w:rsidRPr="00C927B2">
        <w:rPr>
          <w:rFonts w:ascii="Times New Roman" w:hAnsi="Times New Roman" w:cs="Times New Roman"/>
          <w:sz w:val="28"/>
          <w:szCs w:val="28"/>
          <w:lang w:val="uk-UA"/>
        </w:rPr>
        <w:t>м</w:t>
      </w:r>
      <w:r w:rsidRPr="00C927B2">
        <w:rPr>
          <w:rFonts w:ascii="Times New Roman" w:hAnsi="Times New Roman" w:cs="Times New Roman"/>
          <w:sz w:val="28"/>
          <w:szCs w:val="28"/>
        </w:rPr>
        <w:t>и може</w:t>
      </w:r>
      <w:r w:rsidRPr="00C927B2">
        <w:rPr>
          <w:rFonts w:ascii="Times New Roman" w:hAnsi="Times New Roman" w:cs="Times New Roman"/>
          <w:sz w:val="28"/>
          <w:szCs w:val="28"/>
          <w:lang w:val="uk-UA"/>
        </w:rPr>
        <w:t>мо</w:t>
      </w:r>
      <w:r w:rsidRPr="00C927B2">
        <w:rPr>
          <w:rFonts w:ascii="Times New Roman" w:hAnsi="Times New Roman" w:cs="Times New Roman"/>
          <w:sz w:val="28"/>
          <w:szCs w:val="28"/>
        </w:rPr>
        <w:t xml:space="preserve"> створювати та керувати системами IP-телефонії, SIP-транками та іншими VoIP-сервісами. Вона надає широкий набір функцій, таких як маршрутизація дзвінків, переадресація дзвінків, голосова пошта, конференц-зв'язок та інші.</w:t>
      </w:r>
    </w:p>
    <w:p w14:paraId="5DD8CC73" w14:textId="77777777" w:rsidR="00C927B2" w:rsidRPr="00C927B2" w:rsidRDefault="00C927B2" w:rsidP="00C927B2">
      <w:pPr>
        <w:spacing w:line="360" w:lineRule="auto"/>
        <w:ind w:firstLine="720"/>
        <w:jc w:val="both"/>
        <w:rPr>
          <w:rFonts w:ascii="Times New Roman" w:hAnsi="Times New Roman" w:cs="Times New Roman"/>
          <w:sz w:val="28"/>
          <w:szCs w:val="28"/>
        </w:rPr>
      </w:pPr>
      <w:r w:rsidRPr="00C927B2">
        <w:rPr>
          <w:rFonts w:ascii="Times New Roman" w:hAnsi="Times New Roman" w:cs="Times New Roman"/>
          <w:sz w:val="28"/>
          <w:szCs w:val="28"/>
        </w:rPr>
        <w:t>Asterisk VoIP також підтримує інтеграцію з провайдерами VoIP-послуг, що дозволяє підключатися до зовнішніх VoIP-мереж та телефонних ліній. Вона дозволяє об'єднувати традиційні телефонні системи з IP-мережами, забезпечуючи гнучкі можливості комунікації.</w:t>
      </w:r>
    </w:p>
    <w:p w14:paraId="66208E95" w14:textId="58847C39" w:rsidR="00E54BE7" w:rsidRPr="00C927B2" w:rsidRDefault="00C927B2" w:rsidP="00C927B2">
      <w:pPr>
        <w:spacing w:line="360" w:lineRule="auto"/>
        <w:ind w:firstLine="425"/>
        <w:jc w:val="both"/>
        <w:rPr>
          <w:rFonts w:ascii="Times New Roman" w:hAnsi="Times New Roman" w:cs="Times New Roman"/>
          <w:sz w:val="28"/>
          <w:szCs w:val="28"/>
        </w:rPr>
      </w:pPr>
      <w:r w:rsidRPr="00C927B2">
        <w:rPr>
          <w:rFonts w:ascii="Times New Roman" w:hAnsi="Times New Roman" w:cs="Times New Roman"/>
          <w:sz w:val="28"/>
          <w:szCs w:val="28"/>
        </w:rPr>
        <w:t>Незалежно від розміру проекту, Asterisk VoIP забезпечує високу якість зв'язку, ефективну маршрутизацію дзвінків і розширені можливості голосової комунікації. Завдяки своїй відкритій природі вона дає можливість налаштування системи під конкретні вимоги та інтеграцію з іншими технологіями, що робить її популярним вибором для використання в VoIP-додатках.</w:t>
      </w:r>
    </w:p>
    <w:p w14:paraId="37A6C066" w14:textId="226C6190" w:rsidR="00E54BE7" w:rsidRPr="00C927B2" w:rsidRDefault="00E54BE7" w:rsidP="00C927B2">
      <w:pPr>
        <w:pStyle w:val="a3"/>
        <w:numPr>
          <w:ilvl w:val="0"/>
          <w:numId w:val="2"/>
        </w:numPr>
        <w:spacing w:line="360" w:lineRule="auto"/>
        <w:jc w:val="both"/>
        <w:rPr>
          <w:rFonts w:ascii="Times New Roman" w:hAnsi="Times New Roman" w:cs="Times New Roman"/>
          <w:b/>
          <w:color w:val="000000" w:themeColor="text1"/>
          <w:sz w:val="32"/>
          <w:szCs w:val="32"/>
        </w:rPr>
      </w:pPr>
      <w:r w:rsidRPr="00C927B2">
        <w:rPr>
          <w:rFonts w:ascii="Times New Roman" w:hAnsi="Times New Roman" w:cs="Times New Roman"/>
          <w:color w:val="000000" w:themeColor="text1"/>
          <w:sz w:val="32"/>
          <w:szCs w:val="32"/>
          <w:lang w:val="en-US"/>
        </w:rPr>
        <w:t>sudo</w:t>
      </w:r>
      <w:r w:rsidRPr="00C927B2">
        <w:rPr>
          <w:rFonts w:ascii="Times New Roman" w:hAnsi="Times New Roman" w:cs="Times New Roman"/>
          <w:color w:val="000000" w:themeColor="text1"/>
          <w:sz w:val="32"/>
          <w:szCs w:val="32"/>
          <w:lang w:val="ru-RU"/>
        </w:rPr>
        <w:t xml:space="preserve"> </w:t>
      </w:r>
      <w:r w:rsidRPr="00C927B2">
        <w:rPr>
          <w:rFonts w:ascii="Times New Roman" w:hAnsi="Times New Roman" w:cs="Times New Roman"/>
          <w:color w:val="000000" w:themeColor="text1"/>
          <w:sz w:val="32"/>
          <w:szCs w:val="32"/>
          <w:lang w:val="en-US"/>
        </w:rPr>
        <w:t>apt</w:t>
      </w:r>
      <w:r w:rsidRPr="00C927B2">
        <w:rPr>
          <w:rFonts w:ascii="Times New Roman" w:hAnsi="Times New Roman" w:cs="Times New Roman"/>
          <w:color w:val="000000" w:themeColor="text1"/>
          <w:sz w:val="32"/>
          <w:szCs w:val="32"/>
          <w:lang w:val="ru-RU"/>
        </w:rPr>
        <w:t>-</w:t>
      </w:r>
      <w:r w:rsidRPr="00C927B2">
        <w:rPr>
          <w:rFonts w:ascii="Times New Roman" w:hAnsi="Times New Roman" w:cs="Times New Roman"/>
          <w:color w:val="000000" w:themeColor="text1"/>
          <w:sz w:val="32"/>
          <w:szCs w:val="32"/>
          <w:lang w:val="en-US"/>
        </w:rPr>
        <w:t>get</w:t>
      </w:r>
      <w:r w:rsidRPr="00C927B2">
        <w:rPr>
          <w:rFonts w:ascii="Times New Roman" w:hAnsi="Times New Roman" w:cs="Times New Roman"/>
          <w:color w:val="000000" w:themeColor="text1"/>
          <w:sz w:val="32"/>
          <w:szCs w:val="32"/>
          <w:lang w:val="ru-RU"/>
        </w:rPr>
        <w:t xml:space="preserve"> </w:t>
      </w:r>
      <w:r w:rsidRPr="00C927B2">
        <w:rPr>
          <w:rFonts w:ascii="Times New Roman" w:hAnsi="Times New Roman" w:cs="Times New Roman"/>
          <w:color w:val="000000" w:themeColor="text1"/>
          <w:sz w:val="32"/>
          <w:szCs w:val="32"/>
          <w:lang w:val="en-US"/>
        </w:rPr>
        <w:t>update</w:t>
      </w:r>
      <w:r w:rsidRPr="00C927B2">
        <w:rPr>
          <w:rFonts w:ascii="Times New Roman" w:hAnsi="Times New Roman" w:cs="Times New Roman"/>
          <w:color w:val="000000" w:themeColor="text1"/>
          <w:sz w:val="32"/>
          <w:szCs w:val="32"/>
          <w:lang w:val="ru-RU"/>
        </w:rPr>
        <w:t xml:space="preserve"> –</w:t>
      </w:r>
      <w:r w:rsidRPr="00C927B2">
        <w:rPr>
          <w:rFonts w:ascii="Times New Roman" w:hAnsi="Times New Roman" w:cs="Times New Roman"/>
          <w:color w:val="000000" w:themeColor="text1"/>
          <w:sz w:val="32"/>
          <w:szCs w:val="32"/>
          <w:lang w:val="en-US"/>
        </w:rPr>
        <w:t>y</w:t>
      </w:r>
      <w:r w:rsidRPr="00C927B2">
        <w:rPr>
          <w:rFonts w:ascii="Times New Roman" w:hAnsi="Times New Roman" w:cs="Times New Roman"/>
          <w:color w:val="000000" w:themeColor="text1"/>
          <w:sz w:val="32"/>
          <w:szCs w:val="32"/>
          <w:lang w:val="ru-RU"/>
        </w:rPr>
        <w:t xml:space="preserve"> </w:t>
      </w:r>
      <w:r w:rsidR="00C927B2" w:rsidRPr="00C927B2">
        <w:rPr>
          <w:rFonts w:ascii="Times New Roman" w:hAnsi="Times New Roman" w:cs="Times New Roman"/>
          <w:color w:val="000000" w:themeColor="text1"/>
          <w:sz w:val="32"/>
          <w:szCs w:val="32"/>
        </w:rPr>
        <w:t xml:space="preserve">- </w:t>
      </w:r>
      <w:r w:rsidR="00C927B2" w:rsidRPr="00C927B2">
        <w:rPr>
          <w:rFonts w:ascii="Times New Roman" w:hAnsi="Times New Roman" w:cs="Times New Roman"/>
          <w:sz w:val="28"/>
          <w:szCs w:val="28"/>
        </w:rPr>
        <w:t xml:space="preserve">оновлення списку пакетів з репозиторіїв встановлених програм на </w:t>
      </w:r>
      <w:r w:rsidR="006A160B">
        <w:rPr>
          <w:rFonts w:ascii="Times New Roman" w:hAnsi="Times New Roman" w:cs="Times New Roman"/>
          <w:sz w:val="28"/>
          <w:szCs w:val="28"/>
        </w:rPr>
        <w:t>мо</w:t>
      </w:r>
      <w:r w:rsidR="00C927B2" w:rsidRPr="00C927B2">
        <w:rPr>
          <w:rFonts w:ascii="Times New Roman" w:hAnsi="Times New Roman" w:cs="Times New Roman"/>
          <w:sz w:val="28"/>
          <w:szCs w:val="28"/>
        </w:rPr>
        <w:t>ій системі.</w:t>
      </w:r>
    </w:p>
    <w:p w14:paraId="7F5522C7" w14:textId="20934258" w:rsidR="00E54BE7" w:rsidRPr="00E54BE7" w:rsidRDefault="00E54BE7" w:rsidP="00E54BE7">
      <w:pPr>
        <w:rPr>
          <w:rFonts w:ascii="Times New Roman" w:hAnsi="Times New Roman" w:cs="Times New Roman"/>
          <w:b/>
          <w:color w:val="000000" w:themeColor="text1"/>
          <w:sz w:val="32"/>
          <w:szCs w:val="32"/>
        </w:rPr>
      </w:pPr>
      <w:r>
        <w:rPr>
          <w:noProof/>
        </w:rPr>
        <w:drawing>
          <wp:inline distT="0" distB="0" distL="0" distR="0" wp14:anchorId="4C64FCB0" wp14:editId="3C94F8C4">
            <wp:extent cx="5431971" cy="3112770"/>
            <wp:effectExtent l="0" t="0" r="0" b="0"/>
            <wp:docPr id="9274680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68029" name=""/>
                    <pic:cNvPicPr/>
                  </pic:nvPicPr>
                  <pic:blipFill>
                    <a:blip r:embed="rId5"/>
                    <a:stretch>
                      <a:fillRect/>
                    </a:stretch>
                  </pic:blipFill>
                  <pic:spPr>
                    <a:xfrm>
                      <a:off x="0" y="0"/>
                      <a:ext cx="5443417" cy="3119329"/>
                    </a:xfrm>
                    <a:prstGeom prst="rect">
                      <a:avLst/>
                    </a:prstGeom>
                  </pic:spPr>
                </pic:pic>
              </a:graphicData>
            </a:graphic>
          </wp:inline>
        </w:drawing>
      </w:r>
    </w:p>
    <w:p w14:paraId="7F01F19B" w14:textId="509917B7" w:rsidR="00E54BE7" w:rsidRPr="00F507A0" w:rsidRDefault="00E54BE7" w:rsidP="00F507A0">
      <w:pPr>
        <w:pStyle w:val="a3"/>
        <w:numPr>
          <w:ilvl w:val="0"/>
          <w:numId w:val="2"/>
        </w:numPr>
        <w:spacing w:line="360" w:lineRule="auto"/>
        <w:jc w:val="both"/>
        <w:rPr>
          <w:rFonts w:ascii="Times New Roman" w:hAnsi="Times New Roman" w:cs="Times New Roman"/>
          <w:b/>
          <w:color w:val="000000" w:themeColor="text1"/>
          <w:sz w:val="32"/>
          <w:szCs w:val="32"/>
        </w:rPr>
      </w:pPr>
      <w:r w:rsidRPr="00F507A0">
        <w:rPr>
          <w:rFonts w:ascii="Times New Roman" w:hAnsi="Times New Roman" w:cs="Times New Roman"/>
          <w:color w:val="000000" w:themeColor="text1"/>
          <w:sz w:val="32"/>
          <w:szCs w:val="32"/>
          <w:lang w:val="en-US"/>
        </w:rPr>
        <w:lastRenderedPageBreak/>
        <w:t>sudo apt-get install  asterisk –y</w:t>
      </w:r>
      <w:r w:rsidR="00C927B2" w:rsidRPr="00F507A0">
        <w:rPr>
          <w:rFonts w:ascii="Times New Roman" w:hAnsi="Times New Roman" w:cs="Times New Roman"/>
          <w:color w:val="000000" w:themeColor="text1"/>
          <w:sz w:val="32"/>
          <w:szCs w:val="32"/>
        </w:rPr>
        <w:t xml:space="preserve"> - </w:t>
      </w:r>
      <w:r w:rsidR="00C927B2" w:rsidRPr="00F507A0">
        <w:rPr>
          <w:rFonts w:ascii="Times New Roman" w:hAnsi="Times New Roman" w:cs="Times New Roman"/>
          <w:sz w:val="28"/>
          <w:szCs w:val="28"/>
        </w:rPr>
        <w:t xml:space="preserve">встановлення програми Asterisk на </w:t>
      </w:r>
      <w:r w:rsidR="00FE5DA5">
        <w:rPr>
          <w:rFonts w:ascii="Times New Roman" w:hAnsi="Times New Roman" w:cs="Times New Roman"/>
          <w:sz w:val="28"/>
          <w:szCs w:val="28"/>
        </w:rPr>
        <w:t>мою</w:t>
      </w:r>
      <w:r w:rsidR="00C927B2" w:rsidRPr="00F507A0">
        <w:rPr>
          <w:rFonts w:ascii="Times New Roman" w:hAnsi="Times New Roman" w:cs="Times New Roman"/>
          <w:sz w:val="28"/>
          <w:szCs w:val="28"/>
        </w:rPr>
        <w:t xml:space="preserve"> систему.</w:t>
      </w:r>
    </w:p>
    <w:p w14:paraId="15904D66" w14:textId="5A65C116" w:rsidR="00E54BE7" w:rsidRPr="00C927B2" w:rsidRDefault="00E54BE7" w:rsidP="00C927B2">
      <w:pPr>
        <w:jc w:val="both"/>
        <w:rPr>
          <w:rFonts w:ascii="Times New Roman" w:hAnsi="Times New Roman" w:cs="Times New Roman"/>
          <w:b/>
          <w:color w:val="000000" w:themeColor="text1"/>
          <w:sz w:val="32"/>
          <w:szCs w:val="32"/>
          <w:lang w:val="uk-UA"/>
        </w:rPr>
      </w:pPr>
      <w:r>
        <w:rPr>
          <w:noProof/>
        </w:rPr>
        <w:drawing>
          <wp:inline distT="0" distB="0" distL="0" distR="0" wp14:anchorId="0CAD45FB" wp14:editId="259C58A2">
            <wp:extent cx="5940425" cy="3716655"/>
            <wp:effectExtent l="0" t="0" r="3175" b="0"/>
            <wp:docPr id="14488146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14651" name=""/>
                    <pic:cNvPicPr/>
                  </pic:nvPicPr>
                  <pic:blipFill>
                    <a:blip r:embed="rId6"/>
                    <a:stretch>
                      <a:fillRect/>
                    </a:stretch>
                  </pic:blipFill>
                  <pic:spPr>
                    <a:xfrm>
                      <a:off x="0" y="0"/>
                      <a:ext cx="5940425" cy="3716655"/>
                    </a:xfrm>
                    <a:prstGeom prst="rect">
                      <a:avLst/>
                    </a:prstGeom>
                  </pic:spPr>
                </pic:pic>
              </a:graphicData>
            </a:graphic>
          </wp:inline>
        </w:drawing>
      </w:r>
    </w:p>
    <w:p w14:paraId="4369F623" w14:textId="77777777" w:rsidR="00E54BE7" w:rsidRPr="00E54BE7" w:rsidRDefault="00E54BE7" w:rsidP="00E54BE7">
      <w:pPr>
        <w:pStyle w:val="a3"/>
        <w:rPr>
          <w:rFonts w:ascii="Times New Roman" w:hAnsi="Times New Roman" w:cs="Times New Roman"/>
          <w:b/>
          <w:color w:val="000000" w:themeColor="text1"/>
          <w:sz w:val="32"/>
          <w:szCs w:val="32"/>
        </w:rPr>
      </w:pPr>
    </w:p>
    <w:p w14:paraId="4E8D1041" w14:textId="4CB28AFF" w:rsidR="00E54BE7" w:rsidRPr="00F507A0" w:rsidRDefault="00E54BE7" w:rsidP="00F507A0">
      <w:pPr>
        <w:pStyle w:val="a3"/>
        <w:numPr>
          <w:ilvl w:val="0"/>
          <w:numId w:val="2"/>
        </w:numPr>
        <w:spacing w:line="360" w:lineRule="auto"/>
        <w:jc w:val="both"/>
        <w:rPr>
          <w:rFonts w:ascii="Times New Roman" w:hAnsi="Times New Roman" w:cs="Times New Roman"/>
          <w:color w:val="000000" w:themeColor="text1"/>
          <w:sz w:val="32"/>
          <w:szCs w:val="32"/>
        </w:rPr>
      </w:pPr>
      <w:r w:rsidRPr="002A77B8">
        <w:rPr>
          <w:rFonts w:ascii="Times New Roman" w:hAnsi="Times New Roman" w:cs="Times New Roman"/>
          <w:color w:val="000000" w:themeColor="text1"/>
          <w:sz w:val="32"/>
          <w:szCs w:val="32"/>
          <w:lang w:val="ru-RU"/>
        </w:rPr>
        <w:t>asterisk</w:t>
      </w:r>
      <w:r w:rsidRPr="00F507A0">
        <w:rPr>
          <w:rFonts w:ascii="Times New Roman" w:hAnsi="Times New Roman" w:cs="Times New Roman"/>
          <w:color w:val="000000" w:themeColor="text1"/>
          <w:sz w:val="32"/>
          <w:szCs w:val="32"/>
        </w:rPr>
        <w:t xml:space="preserve"> –</w:t>
      </w:r>
      <w:r w:rsidRPr="002A77B8">
        <w:rPr>
          <w:rFonts w:ascii="Times New Roman" w:hAnsi="Times New Roman" w:cs="Times New Roman"/>
          <w:color w:val="000000" w:themeColor="text1"/>
          <w:sz w:val="32"/>
          <w:szCs w:val="32"/>
          <w:lang w:val="ru-RU"/>
        </w:rPr>
        <w:t>r</w:t>
      </w:r>
      <w:r w:rsidR="00F507A0" w:rsidRPr="00F507A0">
        <w:rPr>
          <w:rFonts w:ascii="Times New Roman" w:hAnsi="Times New Roman" w:cs="Times New Roman"/>
          <w:color w:val="000000" w:themeColor="text1"/>
          <w:sz w:val="32"/>
          <w:szCs w:val="32"/>
        </w:rPr>
        <w:t xml:space="preserve"> - </w:t>
      </w:r>
      <w:r w:rsidR="00F507A0" w:rsidRPr="00F507A0">
        <w:rPr>
          <w:rFonts w:ascii="Times New Roman" w:hAnsi="Times New Roman" w:cs="Times New Roman"/>
          <w:sz w:val="28"/>
          <w:szCs w:val="28"/>
        </w:rPr>
        <w:t>запуск інтерактивної консолі Asterisk</w:t>
      </w:r>
    </w:p>
    <w:p w14:paraId="582D57AB" w14:textId="23C046EC" w:rsidR="00C927B2" w:rsidRPr="00C927B2" w:rsidRDefault="00C927B2" w:rsidP="00C927B2">
      <w:pPr>
        <w:rPr>
          <w:rFonts w:ascii="Times New Roman" w:hAnsi="Times New Roman" w:cs="Times New Roman"/>
          <w:color w:val="000000" w:themeColor="text1"/>
          <w:sz w:val="32"/>
          <w:szCs w:val="32"/>
          <w:lang w:val="ru-RU"/>
        </w:rPr>
      </w:pPr>
      <w:r>
        <w:rPr>
          <w:noProof/>
        </w:rPr>
        <w:drawing>
          <wp:inline distT="0" distB="0" distL="0" distR="0" wp14:anchorId="226D8056" wp14:editId="595EF113">
            <wp:extent cx="5940425" cy="2473325"/>
            <wp:effectExtent l="0" t="0" r="3175" b="3175"/>
            <wp:docPr id="19591131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13137" name=""/>
                    <pic:cNvPicPr/>
                  </pic:nvPicPr>
                  <pic:blipFill>
                    <a:blip r:embed="rId7"/>
                    <a:stretch>
                      <a:fillRect/>
                    </a:stretch>
                  </pic:blipFill>
                  <pic:spPr>
                    <a:xfrm>
                      <a:off x="0" y="0"/>
                      <a:ext cx="5940425" cy="2473325"/>
                    </a:xfrm>
                    <a:prstGeom prst="rect">
                      <a:avLst/>
                    </a:prstGeom>
                  </pic:spPr>
                </pic:pic>
              </a:graphicData>
            </a:graphic>
          </wp:inline>
        </w:drawing>
      </w:r>
    </w:p>
    <w:p w14:paraId="5A7F8260" w14:textId="77777777" w:rsidR="00E54BE7" w:rsidRPr="00E54BE7" w:rsidRDefault="00E54BE7" w:rsidP="00E54BE7">
      <w:pPr>
        <w:pStyle w:val="a3"/>
        <w:rPr>
          <w:rFonts w:ascii="Times New Roman" w:hAnsi="Times New Roman" w:cs="Times New Roman"/>
          <w:color w:val="000000" w:themeColor="text1"/>
          <w:sz w:val="32"/>
          <w:szCs w:val="32"/>
          <w:lang w:val="ru-RU"/>
        </w:rPr>
      </w:pPr>
    </w:p>
    <w:p w14:paraId="74C8E82A" w14:textId="381AAC36" w:rsidR="00E54BE7" w:rsidRPr="00F507A0" w:rsidRDefault="00E54BE7" w:rsidP="00F507A0">
      <w:pPr>
        <w:pStyle w:val="a3"/>
        <w:numPr>
          <w:ilvl w:val="0"/>
          <w:numId w:val="2"/>
        </w:numPr>
        <w:spacing w:line="360" w:lineRule="auto"/>
        <w:jc w:val="both"/>
        <w:rPr>
          <w:rFonts w:ascii="Times New Roman" w:hAnsi="Times New Roman" w:cs="Times New Roman"/>
          <w:color w:val="000000" w:themeColor="text1"/>
          <w:sz w:val="32"/>
          <w:szCs w:val="32"/>
          <w:lang w:val="ru-RU"/>
        </w:rPr>
      </w:pPr>
      <w:r w:rsidRPr="00E54BE7">
        <w:rPr>
          <w:rFonts w:ascii="Times New Roman" w:hAnsi="Times New Roman" w:cs="Times New Roman"/>
          <w:color w:val="000000" w:themeColor="text1"/>
          <w:sz w:val="32"/>
          <w:szCs w:val="32"/>
          <w:lang w:val="en-US"/>
        </w:rPr>
        <w:t>strelchenko</w:t>
      </w:r>
      <w:r w:rsidRPr="00F507A0">
        <w:rPr>
          <w:rFonts w:ascii="Times New Roman" w:hAnsi="Times New Roman" w:cs="Times New Roman"/>
          <w:color w:val="000000" w:themeColor="text1"/>
          <w:sz w:val="32"/>
          <w:szCs w:val="32"/>
          <w:lang w:val="ru-RU"/>
        </w:rPr>
        <w:t>@</w:t>
      </w:r>
      <w:r w:rsidRPr="00E54BE7">
        <w:rPr>
          <w:rFonts w:ascii="Times New Roman" w:hAnsi="Times New Roman" w:cs="Times New Roman"/>
          <w:color w:val="000000" w:themeColor="text1"/>
          <w:sz w:val="32"/>
          <w:szCs w:val="32"/>
          <w:lang w:val="en-US"/>
        </w:rPr>
        <w:t>strelchenko</w:t>
      </w:r>
      <w:r w:rsidRPr="00F507A0">
        <w:rPr>
          <w:rFonts w:ascii="Times New Roman" w:hAnsi="Times New Roman" w:cs="Times New Roman"/>
          <w:color w:val="000000" w:themeColor="text1"/>
          <w:sz w:val="32"/>
          <w:szCs w:val="32"/>
          <w:lang w:val="ru-RU"/>
        </w:rPr>
        <w:t>-</w:t>
      </w:r>
      <w:r w:rsidRPr="00E54BE7">
        <w:rPr>
          <w:rFonts w:ascii="Times New Roman" w:hAnsi="Times New Roman" w:cs="Times New Roman"/>
          <w:color w:val="000000" w:themeColor="text1"/>
          <w:sz w:val="32"/>
          <w:szCs w:val="32"/>
          <w:lang w:val="en-US"/>
        </w:rPr>
        <w:t>virtual</w:t>
      </w:r>
      <w:r w:rsidRPr="00F507A0">
        <w:rPr>
          <w:rFonts w:ascii="Times New Roman" w:hAnsi="Times New Roman" w:cs="Times New Roman"/>
          <w:color w:val="000000" w:themeColor="text1"/>
          <w:sz w:val="32"/>
          <w:szCs w:val="32"/>
          <w:lang w:val="ru-RU"/>
        </w:rPr>
        <w:t>-</w:t>
      </w:r>
      <w:r w:rsidRPr="00E54BE7">
        <w:rPr>
          <w:rFonts w:ascii="Times New Roman" w:hAnsi="Times New Roman" w:cs="Times New Roman"/>
          <w:color w:val="000000" w:themeColor="text1"/>
          <w:sz w:val="32"/>
          <w:szCs w:val="32"/>
          <w:lang w:val="en-US"/>
        </w:rPr>
        <w:t>machine</w:t>
      </w:r>
      <w:r w:rsidRPr="00F507A0">
        <w:rPr>
          <w:rFonts w:ascii="Times New Roman" w:hAnsi="Times New Roman" w:cs="Times New Roman"/>
          <w:color w:val="000000" w:themeColor="text1"/>
          <w:sz w:val="32"/>
          <w:szCs w:val="32"/>
          <w:lang w:val="ru-RU"/>
        </w:rPr>
        <w:t>:</w:t>
      </w:r>
      <w:r>
        <w:rPr>
          <w:rFonts w:ascii="Times New Roman" w:hAnsi="Times New Roman" w:cs="Times New Roman"/>
          <w:color w:val="000000" w:themeColor="text1"/>
          <w:sz w:val="32"/>
          <w:szCs w:val="32"/>
        </w:rPr>
        <w:t xml:space="preserve"> </w:t>
      </w:r>
      <w:r w:rsidRPr="00E54BE7">
        <w:rPr>
          <w:rFonts w:ascii="Times New Roman" w:hAnsi="Times New Roman" w:cs="Times New Roman"/>
          <w:color w:val="000000" w:themeColor="text1"/>
          <w:sz w:val="32"/>
          <w:szCs w:val="32"/>
          <w:lang w:val="en-US"/>
        </w:rPr>
        <w:t>cd</w:t>
      </w:r>
      <w:r w:rsidRPr="00F507A0">
        <w:rPr>
          <w:rFonts w:ascii="Times New Roman" w:hAnsi="Times New Roman" w:cs="Times New Roman"/>
          <w:color w:val="000000" w:themeColor="text1"/>
          <w:sz w:val="32"/>
          <w:szCs w:val="32"/>
          <w:lang w:val="ru-RU"/>
        </w:rPr>
        <w:t xml:space="preserve"> /</w:t>
      </w:r>
      <w:r w:rsidRPr="00E54BE7">
        <w:rPr>
          <w:rFonts w:ascii="Times New Roman" w:hAnsi="Times New Roman" w:cs="Times New Roman"/>
          <w:color w:val="000000" w:themeColor="text1"/>
          <w:sz w:val="32"/>
          <w:szCs w:val="32"/>
          <w:lang w:val="en-US"/>
        </w:rPr>
        <w:t>etc</w:t>
      </w:r>
      <w:r w:rsidRPr="00F507A0">
        <w:rPr>
          <w:rFonts w:ascii="Times New Roman" w:hAnsi="Times New Roman" w:cs="Times New Roman"/>
          <w:color w:val="000000" w:themeColor="text1"/>
          <w:sz w:val="32"/>
          <w:szCs w:val="32"/>
          <w:lang w:val="ru-RU"/>
        </w:rPr>
        <w:t>/</w:t>
      </w:r>
      <w:r w:rsidRPr="00E54BE7">
        <w:rPr>
          <w:rFonts w:ascii="Times New Roman" w:hAnsi="Times New Roman" w:cs="Times New Roman"/>
          <w:color w:val="000000" w:themeColor="text1"/>
          <w:sz w:val="32"/>
          <w:szCs w:val="32"/>
          <w:lang w:val="en-US"/>
        </w:rPr>
        <w:t>asterisk</w:t>
      </w:r>
      <w:r w:rsidR="00F507A0" w:rsidRPr="00F507A0">
        <w:rPr>
          <w:rFonts w:ascii="Times New Roman" w:hAnsi="Times New Roman" w:cs="Times New Roman"/>
          <w:color w:val="000000" w:themeColor="text1"/>
          <w:sz w:val="32"/>
          <w:szCs w:val="32"/>
          <w:lang w:val="ru-RU"/>
        </w:rPr>
        <w:t xml:space="preserve"> - </w:t>
      </w:r>
      <w:r w:rsidR="00F507A0" w:rsidRPr="00F507A0">
        <w:rPr>
          <w:rFonts w:ascii="Times New Roman" w:hAnsi="Times New Roman" w:cs="Times New Roman"/>
          <w:sz w:val="28"/>
          <w:szCs w:val="28"/>
        </w:rPr>
        <w:t>переходу до каталогу</w:t>
      </w:r>
    </w:p>
    <w:p w14:paraId="2466B934" w14:textId="049A0FC6" w:rsidR="00E54BE7" w:rsidRDefault="00E54BE7" w:rsidP="00E54BE7">
      <w:pPr>
        <w:rPr>
          <w:rFonts w:ascii="Times New Roman" w:hAnsi="Times New Roman" w:cs="Times New Roman"/>
          <w:color w:val="000000" w:themeColor="text1"/>
          <w:sz w:val="32"/>
          <w:szCs w:val="32"/>
          <w:lang w:val="en-US"/>
        </w:rPr>
      </w:pPr>
      <w:r w:rsidRPr="00E54BE7">
        <w:rPr>
          <w:rFonts w:ascii="Times New Roman" w:hAnsi="Times New Roman" w:cs="Times New Roman"/>
          <w:color w:val="000000" w:themeColor="text1"/>
          <w:sz w:val="32"/>
          <w:szCs w:val="32"/>
          <w:lang w:val="en-US"/>
        </w:rPr>
        <w:t>strelchenko@strelchenko-virtual-machine:/etc/asterisk$ ls</w:t>
      </w:r>
    </w:p>
    <w:p w14:paraId="5AFA0888" w14:textId="6E54311C" w:rsidR="00C927B2" w:rsidRDefault="00C927B2" w:rsidP="00E54BE7">
      <w:pPr>
        <w:rPr>
          <w:rFonts w:ascii="Times New Roman" w:hAnsi="Times New Roman" w:cs="Times New Roman"/>
          <w:color w:val="000000" w:themeColor="text1"/>
          <w:sz w:val="32"/>
          <w:szCs w:val="32"/>
          <w:lang w:val="en-US"/>
        </w:rPr>
      </w:pPr>
      <w:r>
        <w:rPr>
          <w:noProof/>
        </w:rPr>
        <w:lastRenderedPageBreak/>
        <w:drawing>
          <wp:inline distT="0" distB="0" distL="0" distR="0" wp14:anchorId="2EECE17B" wp14:editId="40D1102B">
            <wp:extent cx="5940425" cy="6906895"/>
            <wp:effectExtent l="0" t="0" r="3175" b="8255"/>
            <wp:docPr id="7779483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48381" name=""/>
                    <pic:cNvPicPr/>
                  </pic:nvPicPr>
                  <pic:blipFill>
                    <a:blip r:embed="rId8"/>
                    <a:stretch>
                      <a:fillRect/>
                    </a:stretch>
                  </pic:blipFill>
                  <pic:spPr>
                    <a:xfrm>
                      <a:off x="0" y="0"/>
                      <a:ext cx="5940425" cy="6906895"/>
                    </a:xfrm>
                    <a:prstGeom prst="rect">
                      <a:avLst/>
                    </a:prstGeom>
                  </pic:spPr>
                </pic:pic>
              </a:graphicData>
            </a:graphic>
          </wp:inline>
        </w:drawing>
      </w:r>
    </w:p>
    <w:p w14:paraId="3DFEB40C" w14:textId="77777777" w:rsidR="0010364E" w:rsidRDefault="0010364E" w:rsidP="00E54BE7">
      <w:pPr>
        <w:rPr>
          <w:rFonts w:ascii="Times New Roman" w:hAnsi="Times New Roman" w:cs="Times New Roman"/>
          <w:color w:val="000000" w:themeColor="text1"/>
          <w:sz w:val="32"/>
          <w:szCs w:val="32"/>
          <w:lang w:val="en-US"/>
        </w:rPr>
      </w:pPr>
    </w:p>
    <w:p w14:paraId="593419C8" w14:textId="77777777" w:rsidR="0010364E" w:rsidRDefault="0010364E" w:rsidP="0010364E">
      <w:pPr>
        <w:spacing w:line="360" w:lineRule="auto"/>
        <w:jc w:val="both"/>
        <w:rPr>
          <w:rFonts w:ascii="Times New Roman" w:hAnsi="Times New Roman" w:cs="Times New Roman"/>
          <w:sz w:val="28"/>
          <w:szCs w:val="28"/>
        </w:rPr>
      </w:pPr>
    </w:p>
    <w:p w14:paraId="7CF47C45" w14:textId="77777777" w:rsidR="0010364E" w:rsidRDefault="0010364E" w:rsidP="0010364E">
      <w:pPr>
        <w:spacing w:line="360" w:lineRule="auto"/>
        <w:jc w:val="both"/>
        <w:rPr>
          <w:rFonts w:ascii="Times New Roman" w:hAnsi="Times New Roman" w:cs="Times New Roman"/>
          <w:sz w:val="28"/>
          <w:szCs w:val="28"/>
        </w:rPr>
      </w:pPr>
    </w:p>
    <w:p w14:paraId="0867A68B" w14:textId="77777777" w:rsidR="0010364E" w:rsidRDefault="0010364E" w:rsidP="0010364E">
      <w:pPr>
        <w:spacing w:line="360" w:lineRule="auto"/>
        <w:jc w:val="both"/>
        <w:rPr>
          <w:rFonts w:ascii="Times New Roman" w:hAnsi="Times New Roman" w:cs="Times New Roman"/>
          <w:sz w:val="28"/>
          <w:szCs w:val="28"/>
        </w:rPr>
      </w:pPr>
    </w:p>
    <w:p w14:paraId="67F2334B" w14:textId="77777777" w:rsidR="0010364E" w:rsidRDefault="0010364E" w:rsidP="0010364E">
      <w:pPr>
        <w:spacing w:line="360" w:lineRule="auto"/>
        <w:jc w:val="both"/>
        <w:rPr>
          <w:rFonts w:ascii="Times New Roman" w:hAnsi="Times New Roman" w:cs="Times New Roman"/>
          <w:sz w:val="28"/>
          <w:szCs w:val="28"/>
        </w:rPr>
      </w:pPr>
    </w:p>
    <w:p w14:paraId="026FC81F" w14:textId="77777777" w:rsidR="0010364E" w:rsidRDefault="0010364E" w:rsidP="0010364E">
      <w:pPr>
        <w:spacing w:line="360" w:lineRule="auto"/>
        <w:jc w:val="both"/>
        <w:rPr>
          <w:rFonts w:ascii="Times New Roman" w:hAnsi="Times New Roman" w:cs="Times New Roman"/>
          <w:sz w:val="28"/>
          <w:szCs w:val="28"/>
        </w:rPr>
      </w:pPr>
    </w:p>
    <w:p w14:paraId="20405452" w14:textId="51A6AE0B" w:rsidR="0010364E" w:rsidRPr="0010364E" w:rsidRDefault="0010364E" w:rsidP="0010364E">
      <w:pPr>
        <w:spacing w:line="360" w:lineRule="auto"/>
        <w:jc w:val="both"/>
        <w:rPr>
          <w:rFonts w:ascii="Times New Roman" w:hAnsi="Times New Roman" w:cs="Times New Roman"/>
          <w:sz w:val="28"/>
          <w:szCs w:val="28"/>
        </w:rPr>
      </w:pPr>
      <w:r w:rsidRPr="0010364E">
        <w:rPr>
          <w:rFonts w:ascii="Times New Roman" w:hAnsi="Times New Roman" w:cs="Times New Roman"/>
          <w:sz w:val="28"/>
          <w:szCs w:val="28"/>
        </w:rPr>
        <w:lastRenderedPageBreak/>
        <w:t>Конфігурація файлу sip.conf</w:t>
      </w:r>
    </w:p>
    <w:p w14:paraId="3D010A4F" w14:textId="6157EECF" w:rsidR="00991D31" w:rsidRPr="00E54BE7" w:rsidRDefault="0009644B" w:rsidP="00E54BE7">
      <w:pPr>
        <w:rPr>
          <w:rFonts w:ascii="Times New Roman" w:hAnsi="Times New Roman" w:cs="Times New Roman"/>
          <w:color w:val="000000" w:themeColor="text1"/>
          <w:sz w:val="32"/>
          <w:szCs w:val="32"/>
          <w:lang w:val="en-US"/>
        </w:rPr>
      </w:pPr>
      <w:r w:rsidRPr="0009644B">
        <w:rPr>
          <w:rFonts w:ascii="Times New Roman" w:hAnsi="Times New Roman" w:cs="Times New Roman"/>
          <w:color w:val="000000" w:themeColor="text1"/>
          <w:sz w:val="32"/>
          <w:szCs w:val="32"/>
          <w:lang w:val="en-US"/>
        </w:rPr>
        <w:drawing>
          <wp:inline distT="0" distB="0" distL="0" distR="0" wp14:anchorId="057167ED" wp14:editId="6AACA8B7">
            <wp:extent cx="4448796" cy="4601217"/>
            <wp:effectExtent l="0" t="0" r="9525" b="8890"/>
            <wp:docPr id="17605384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38409" name=""/>
                    <pic:cNvPicPr/>
                  </pic:nvPicPr>
                  <pic:blipFill>
                    <a:blip r:embed="rId9"/>
                    <a:stretch>
                      <a:fillRect/>
                    </a:stretch>
                  </pic:blipFill>
                  <pic:spPr>
                    <a:xfrm>
                      <a:off x="0" y="0"/>
                      <a:ext cx="4448796" cy="4601217"/>
                    </a:xfrm>
                    <a:prstGeom prst="rect">
                      <a:avLst/>
                    </a:prstGeom>
                  </pic:spPr>
                </pic:pic>
              </a:graphicData>
            </a:graphic>
          </wp:inline>
        </w:drawing>
      </w:r>
    </w:p>
    <w:p w14:paraId="450B7B28" w14:textId="77777777" w:rsidR="0009644B" w:rsidRDefault="0009644B" w:rsidP="0009644B">
      <w:pPr>
        <w:spacing w:line="360" w:lineRule="auto"/>
        <w:jc w:val="both"/>
        <w:rPr>
          <w:rFonts w:ascii="Times New Roman" w:hAnsi="Times New Roman" w:cs="Times New Roman"/>
          <w:sz w:val="28"/>
          <w:szCs w:val="28"/>
        </w:rPr>
      </w:pPr>
    </w:p>
    <w:p w14:paraId="197002D5" w14:textId="6026D660" w:rsidR="0009644B" w:rsidRPr="0010364E" w:rsidRDefault="0009644B" w:rsidP="0009644B">
      <w:pPr>
        <w:spacing w:line="360" w:lineRule="auto"/>
        <w:jc w:val="both"/>
        <w:rPr>
          <w:rFonts w:ascii="Times New Roman" w:hAnsi="Times New Roman" w:cs="Times New Roman"/>
          <w:sz w:val="28"/>
          <w:szCs w:val="28"/>
        </w:rPr>
      </w:pPr>
      <w:r w:rsidRPr="0010364E">
        <w:rPr>
          <w:rFonts w:ascii="Times New Roman" w:hAnsi="Times New Roman" w:cs="Times New Roman"/>
          <w:sz w:val="28"/>
          <w:szCs w:val="28"/>
        </w:rPr>
        <w:t xml:space="preserve">Конфігурація файлу </w:t>
      </w:r>
      <w:r w:rsidRPr="0009644B">
        <w:rPr>
          <w:rFonts w:ascii="Times New Roman" w:hAnsi="Times New Roman" w:cs="Times New Roman"/>
          <w:sz w:val="28"/>
          <w:szCs w:val="28"/>
        </w:rPr>
        <w:t>extensions</w:t>
      </w:r>
      <w:r w:rsidRPr="0010364E">
        <w:rPr>
          <w:rFonts w:ascii="Times New Roman" w:hAnsi="Times New Roman" w:cs="Times New Roman"/>
          <w:sz w:val="28"/>
          <w:szCs w:val="28"/>
        </w:rPr>
        <w:t>.conf</w:t>
      </w:r>
    </w:p>
    <w:p w14:paraId="2F8CB0DE" w14:textId="4DE08105" w:rsidR="00E54BE7" w:rsidRPr="00E54BE7" w:rsidRDefault="0009644B" w:rsidP="00E54BE7">
      <w:pPr>
        <w:rPr>
          <w:rFonts w:ascii="Times New Roman" w:hAnsi="Times New Roman" w:cs="Times New Roman"/>
          <w:b/>
          <w:color w:val="000000" w:themeColor="text1"/>
          <w:sz w:val="32"/>
          <w:szCs w:val="32"/>
        </w:rPr>
      </w:pPr>
      <w:r w:rsidRPr="0009644B">
        <w:rPr>
          <w:rFonts w:ascii="Times New Roman" w:hAnsi="Times New Roman" w:cs="Times New Roman"/>
          <w:b/>
          <w:color w:val="000000" w:themeColor="text1"/>
          <w:sz w:val="32"/>
          <w:szCs w:val="32"/>
        </w:rPr>
        <w:drawing>
          <wp:inline distT="0" distB="0" distL="0" distR="0" wp14:anchorId="38C27289" wp14:editId="16B0C3D2">
            <wp:extent cx="5334744" cy="2810267"/>
            <wp:effectExtent l="0" t="0" r="0" b="9525"/>
            <wp:docPr id="3489132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13217" name=""/>
                    <pic:cNvPicPr/>
                  </pic:nvPicPr>
                  <pic:blipFill>
                    <a:blip r:embed="rId10"/>
                    <a:stretch>
                      <a:fillRect/>
                    </a:stretch>
                  </pic:blipFill>
                  <pic:spPr>
                    <a:xfrm>
                      <a:off x="0" y="0"/>
                      <a:ext cx="5334744" cy="2810267"/>
                    </a:xfrm>
                    <a:prstGeom prst="rect">
                      <a:avLst/>
                    </a:prstGeom>
                  </pic:spPr>
                </pic:pic>
              </a:graphicData>
            </a:graphic>
          </wp:inline>
        </w:drawing>
      </w:r>
    </w:p>
    <w:p w14:paraId="68B1498C" w14:textId="77777777" w:rsidR="00E54BE7" w:rsidRPr="00E54BE7" w:rsidRDefault="00E54BE7" w:rsidP="00E54BE7">
      <w:pPr>
        <w:rPr>
          <w:rFonts w:ascii="Times New Roman" w:hAnsi="Times New Roman" w:cs="Times New Roman"/>
          <w:b/>
          <w:color w:val="000000" w:themeColor="text1"/>
          <w:sz w:val="32"/>
          <w:szCs w:val="32"/>
          <w:lang w:val="uk-UA"/>
        </w:rPr>
      </w:pPr>
    </w:p>
    <w:p w14:paraId="3AD5D059" w14:textId="08C8A12E" w:rsidR="00E54BE7" w:rsidRPr="006A160B" w:rsidRDefault="006A160B" w:rsidP="006A160B">
      <w:pPr>
        <w:spacing w:line="360" w:lineRule="auto"/>
        <w:jc w:val="both"/>
        <w:rPr>
          <w:rFonts w:ascii="Times New Roman" w:hAnsi="Times New Roman" w:cs="Times New Roman"/>
          <w:sz w:val="28"/>
          <w:szCs w:val="28"/>
        </w:rPr>
      </w:pPr>
      <w:r w:rsidRPr="0010364E">
        <w:rPr>
          <w:rFonts w:ascii="Times New Roman" w:hAnsi="Times New Roman" w:cs="Times New Roman"/>
          <w:sz w:val="28"/>
          <w:szCs w:val="28"/>
        </w:rPr>
        <w:lastRenderedPageBreak/>
        <w:t xml:space="preserve">Конфігурація файлу </w:t>
      </w:r>
      <w:r>
        <w:rPr>
          <w:rFonts w:ascii="Times New Roman" w:hAnsi="Times New Roman" w:cs="Times New Roman"/>
          <w:sz w:val="28"/>
          <w:szCs w:val="28"/>
          <w:lang w:val="en-US"/>
        </w:rPr>
        <w:t>voicemail</w:t>
      </w:r>
      <w:r w:rsidRPr="0010364E">
        <w:rPr>
          <w:rFonts w:ascii="Times New Roman" w:hAnsi="Times New Roman" w:cs="Times New Roman"/>
          <w:sz w:val="28"/>
          <w:szCs w:val="28"/>
        </w:rPr>
        <w:t>.conf</w:t>
      </w:r>
    </w:p>
    <w:p w14:paraId="6755B81F" w14:textId="793A16D0" w:rsidR="006A160B" w:rsidRDefault="006A160B" w:rsidP="006A160B">
      <w:pPr>
        <w:spacing w:line="360" w:lineRule="auto"/>
        <w:rPr>
          <w:rFonts w:ascii="Times New Roman" w:hAnsi="Times New Roman" w:cs="Times New Roman"/>
          <w:b/>
          <w:color w:val="000000" w:themeColor="text1"/>
          <w:sz w:val="28"/>
          <w:szCs w:val="28"/>
        </w:rPr>
      </w:pPr>
      <w:r w:rsidRPr="006A160B">
        <w:rPr>
          <w:rFonts w:ascii="Times New Roman" w:hAnsi="Times New Roman" w:cs="Times New Roman"/>
          <w:b/>
          <w:color w:val="000000" w:themeColor="text1"/>
          <w:sz w:val="28"/>
          <w:szCs w:val="28"/>
        </w:rPr>
        <w:drawing>
          <wp:inline distT="0" distB="0" distL="0" distR="0" wp14:anchorId="448A1084" wp14:editId="7FA87888">
            <wp:extent cx="3600953" cy="1609950"/>
            <wp:effectExtent l="0" t="0" r="0" b="9525"/>
            <wp:docPr id="15229687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68779" name=""/>
                    <pic:cNvPicPr/>
                  </pic:nvPicPr>
                  <pic:blipFill>
                    <a:blip r:embed="rId11"/>
                    <a:stretch>
                      <a:fillRect/>
                    </a:stretch>
                  </pic:blipFill>
                  <pic:spPr>
                    <a:xfrm>
                      <a:off x="0" y="0"/>
                      <a:ext cx="3600953" cy="1609950"/>
                    </a:xfrm>
                    <a:prstGeom prst="rect">
                      <a:avLst/>
                    </a:prstGeom>
                  </pic:spPr>
                </pic:pic>
              </a:graphicData>
            </a:graphic>
          </wp:inline>
        </w:drawing>
      </w:r>
    </w:p>
    <w:p w14:paraId="4881BC5B" w14:textId="77777777" w:rsidR="006F5FC5" w:rsidRDefault="006F5FC5" w:rsidP="006A160B">
      <w:pPr>
        <w:spacing w:line="360" w:lineRule="auto"/>
        <w:rPr>
          <w:rFonts w:ascii="Times New Roman" w:hAnsi="Times New Roman" w:cs="Times New Roman"/>
          <w:b/>
          <w:color w:val="000000" w:themeColor="text1"/>
          <w:sz w:val="28"/>
          <w:szCs w:val="28"/>
        </w:rPr>
      </w:pPr>
    </w:p>
    <w:p w14:paraId="5D7CDE9A" w14:textId="5F9DD5B4" w:rsidR="006F5FC5" w:rsidRPr="00BB3D0F" w:rsidRDefault="00FC2371" w:rsidP="006A160B">
      <w:pPr>
        <w:spacing w:line="360" w:lineRule="auto"/>
        <w:rPr>
          <w:rFonts w:ascii="Times New Roman" w:hAnsi="Times New Roman" w:cs="Times New Roman"/>
          <w:b/>
          <w:color w:val="000000" w:themeColor="text1"/>
          <w:sz w:val="28"/>
          <w:szCs w:val="28"/>
          <w:lang w:val="en-US"/>
        </w:rPr>
      </w:pPr>
      <w:r w:rsidRPr="00FC2371">
        <w:rPr>
          <w:rFonts w:ascii="Times New Roman" w:hAnsi="Times New Roman" w:cs="Times New Roman"/>
          <w:b/>
          <w:color w:val="000000" w:themeColor="text1"/>
          <w:sz w:val="28"/>
          <w:szCs w:val="28"/>
          <w:lang w:val="en-US"/>
        </w:rPr>
        <w:drawing>
          <wp:inline distT="0" distB="0" distL="0" distR="0" wp14:anchorId="451C55A6" wp14:editId="6B0E936C">
            <wp:extent cx="5382376" cy="3620005"/>
            <wp:effectExtent l="0" t="0" r="8890" b="0"/>
            <wp:docPr id="11780523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52395" name=""/>
                    <pic:cNvPicPr/>
                  </pic:nvPicPr>
                  <pic:blipFill>
                    <a:blip r:embed="rId12"/>
                    <a:stretch>
                      <a:fillRect/>
                    </a:stretch>
                  </pic:blipFill>
                  <pic:spPr>
                    <a:xfrm>
                      <a:off x="0" y="0"/>
                      <a:ext cx="5382376" cy="3620005"/>
                    </a:xfrm>
                    <a:prstGeom prst="rect">
                      <a:avLst/>
                    </a:prstGeom>
                  </pic:spPr>
                </pic:pic>
              </a:graphicData>
            </a:graphic>
          </wp:inline>
        </w:drawing>
      </w:r>
    </w:p>
    <w:sectPr w:rsidR="006F5FC5" w:rsidRPr="00BB3D0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F95CB2"/>
    <w:multiLevelType w:val="hybridMultilevel"/>
    <w:tmpl w:val="526ED584"/>
    <w:lvl w:ilvl="0" w:tplc="AD201136">
      <w:start w:val="1"/>
      <w:numFmt w:val="decimal"/>
      <w:lvlText w:val="%1."/>
      <w:lvlJc w:val="left"/>
      <w:pPr>
        <w:ind w:left="785" w:hanging="360"/>
      </w:pPr>
      <w:rPr>
        <w:b w:val="0"/>
        <w:bCs/>
      </w:rPr>
    </w:lvl>
    <w:lvl w:ilvl="1" w:tplc="04220019" w:tentative="1">
      <w:start w:val="1"/>
      <w:numFmt w:val="lowerLetter"/>
      <w:lvlText w:val="%2."/>
      <w:lvlJc w:val="left"/>
      <w:pPr>
        <w:ind w:left="1505" w:hanging="360"/>
      </w:pPr>
    </w:lvl>
    <w:lvl w:ilvl="2" w:tplc="0422001B" w:tentative="1">
      <w:start w:val="1"/>
      <w:numFmt w:val="lowerRoman"/>
      <w:lvlText w:val="%3."/>
      <w:lvlJc w:val="right"/>
      <w:pPr>
        <w:ind w:left="2225" w:hanging="180"/>
      </w:pPr>
    </w:lvl>
    <w:lvl w:ilvl="3" w:tplc="0422000F" w:tentative="1">
      <w:start w:val="1"/>
      <w:numFmt w:val="decimal"/>
      <w:lvlText w:val="%4."/>
      <w:lvlJc w:val="left"/>
      <w:pPr>
        <w:ind w:left="2945" w:hanging="360"/>
      </w:pPr>
    </w:lvl>
    <w:lvl w:ilvl="4" w:tplc="04220019" w:tentative="1">
      <w:start w:val="1"/>
      <w:numFmt w:val="lowerLetter"/>
      <w:lvlText w:val="%5."/>
      <w:lvlJc w:val="left"/>
      <w:pPr>
        <w:ind w:left="3665" w:hanging="360"/>
      </w:pPr>
    </w:lvl>
    <w:lvl w:ilvl="5" w:tplc="0422001B" w:tentative="1">
      <w:start w:val="1"/>
      <w:numFmt w:val="lowerRoman"/>
      <w:lvlText w:val="%6."/>
      <w:lvlJc w:val="right"/>
      <w:pPr>
        <w:ind w:left="4385" w:hanging="180"/>
      </w:pPr>
    </w:lvl>
    <w:lvl w:ilvl="6" w:tplc="0422000F" w:tentative="1">
      <w:start w:val="1"/>
      <w:numFmt w:val="decimal"/>
      <w:lvlText w:val="%7."/>
      <w:lvlJc w:val="left"/>
      <w:pPr>
        <w:ind w:left="5105" w:hanging="360"/>
      </w:pPr>
    </w:lvl>
    <w:lvl w:ilvl="7" w:tplc="04220019" w:tentative="1">
      <w:start w:val="1"/>
      <w:numFmt w:val="lowerLetter"/>
      <w:lvlText w:val="%8."/>
      <w:lvlJc w:val="left"/>
      <w:pPr>
        <w:ind w:left="5825" w:hanging="360"/>
      </w:pPr>
    </w:lvl>
    <w:lvl w:ilvl="8" w:tplc="0422001B" w:tentative="1">
      <w:start w:val="1"/>
      <w:numFmt w:val="lowerRoman"/>
      <w:lvlText w:val="%9."/>
      <w:lvlJc w:val="right"/>
      <w:pPr>
        <w:ind w:left="6545" w:hanging="180"/>
      </w:pPr>
    </w:lvl>
  </w:abstractNum>
  <w:abstractNum w:abstractNumId="1" w15:restartNumberingAfterBreak="0">
    <w:nsid w:val="626924BE"/>
    <w:multiLevelType w:val="hybridMultilevel"/>
    <w:tmpl w:val="9F2838F0"/>
    <w:lvl w:ilvl="0" w:tplc="2000000F">
      <w:start w:val="1"/>
      <w:numFmt w:val="decimal"/>
      <w:lvlText w:val="%1."/>
      <w:lvlJc w:val="left"/>
      <w:pPr>
        <w:ind w:left="1145" w:hanging="360"/>
      </w:pPr>
    </w:lvl>
    <w:lvl w:ilvl="1" w:tplc="20000019" w:tentative="1">
      <w:start w:val="1"/>
      <w:numFmt w:val="lowerLetter"/>
      <w:lvlText w:val="%2."/>
      <w:lvlJc w:val="left"/>
      <w:pPr>
        <w:ind w:left="1865" w:hanging="360"/>
      </w:pPr>
    </w:lvl>
    <w:lvl w:ilvl="2" w:tplc="2000001B" w:tentative="1">
      <w:start w:val="1"/>
      <w:numFmt w:val="lowerRoman"/>
      <w:lvlText w:val="%3."/>
      <w:lvlJc w:val="right"/>
      <w:pPr>
        <w:ind w:left="2585" w:hanging="180"/>
      </w:pPr>
    </w:lvl>
    <w:lvl w:ilvl="3" w:tplc="2000000F" w:tentative="1">
      <w:start w:val="1"/>
      <w:numFmt w:val="decimal"/>
      <w:lvlText w:val="%4."/>
      <w:lvlJc w:val="left"/>
      <w:pPr>
        <w:ind w:left="3305" w:hanging="360"/>
      </w:pPr>
    </w:lvl>
    <w:lvl w:ilvl="4" w:tplc="20000019" w:tentative="1">
      <w:start w:val="1"/>
      <w:numFmt w:val="lowerLetter"/>
      <w:lvlText w:val="%5."/>
      <w:lvlJc w:val="left"/>
      <w:pPr>
        <w:ind w:left="4025" w:hanging="360"/>
      </w:pPr>
    </w:lvl>
    <w:lvl w:ilvl="5" w:tplc="2000001B" w:tentative="1">
      <w:start w:val="1"/>
      <w:numFmt w:val="lowerRoman"/>
      <w:lvlText w:val="%6."/>
      <w:lvlJc w:val="right"/>
      <w:pPr>
        <w:ind w:left="4745" w:hanging="180"/>
      </w:pPr>
    </w:lvl>
    <w:lvl w:ilvl="6" w:tplc="2000000F" w:tentative="1">
      <w:start w:val="1"/>
      <w:numFmt w:val="decimal"/>
      <w:lvlText w:val="%7."/>
      <w:lvlJc w:val="left"/>
      <w:pPr>
        <w:ind w:left="5465" w:hanging="360"/>
      </w:pPr>
    </w:lvl>
    <w:lvl w:ilvl="7" w:tplc="20000019" w:tentative="1">
      <w:start w:val="1"/>
      <w:numFmt w:val="lowerLetter"/>
      <w:lvlText w:val="%8."/>
      <w:lvlJc w:val="left"/>
      <w:pPr>
        <w:ind w:left="6185" w:hanging="360"/>
      </w:pPr>
    </w:lvl>
    <w:lvl w:ilvl="8" w:tplc="2000001B" w:tentative="1">
      <w:start w:val="1"/>
      <w:numFmt w:val="lowerRoman"/>
      <w:lvlText w:val="%9."/>
      <w:lvlJc w:val="right"/>
      <w:pPr>
        <w:ind w:left="6905" w:hanging="180"/>
      </w:pPr>
    </w:lvl>
  </w:abstractNum>
  <w:num w:numId="1" w16cid:durableId="321858376">
    <w:abstractNumId w:val="0"/>
  </w:num>
  <w:num w:numId="2" w16cid:durableId="9192918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D51C3"/>
    <w:rsid w:val="00065CCC"/>
    <w:rsid w:val="0009644B"/>
    <w:rsid w:val="000B49F9"/>
    <w:rsid w:val="0010364E"/>
    <w:rsid w:val="006A160B"/>
    <w:rsid w:val="006F5FC5"/>
    <w:rsid w:val="008F43D8"/>
    <w:rsid w:val="00991D31"/>
    <w:rsid w:val="009D51C3"/>
    <w:rsid w:val="00BB3D0F"/>
    <w:rsid w:val="00C927B2"/>
    <w:rsid w:val="00E54BE7"/>
    <w:rsid w:val="00F507A0"/>
    <w:rsid w:val="00FC2371"/>
    <w:rsid w:val="00FE5DA5"/>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3DE1D"/>
  <w15:docId w15:val="{52D98A29-724F-4A79-8170-D9DF5627F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4BE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54BE7"/>
    <w:pPr>
      <w:ind w:left="720"/>
      <w:contextualSpacing/>
    </w:pPr>
    <w:rPr>
      <w:kern w:val="0"/>
      <w:lang w:val="uk-UA"/>
      <w14:ligatures w14:val="none"/>
    </w:rPr>
  </w:style>
  <w:style w:type="paragraph" w:styleId="a4">
    <w:name w:val="Normal (Web)"/>
    <w:basedOn w:val="a"/>
    <w:uiPriority w:val="99"/>
    <w:semiHidden/>
    <w:unhideWhenUsed/>
    <w:rsid w:val="00C927B2"/>
    <w:pPr>
      <w:spacing w:before="100" w:beforeAutospacing="1" w:after="100" w:afterAutospacing="1" w:line="240" w:lineRule="auto"/>
    </w:pPr>
    <w:rPr>
      <w:rFonts w:ascii="Times New Roman" w:eastAsia="Times New Roman" w:hAnsi="Times New Roman" w:cs="Times New Roman"/>
      <w:kern w:val="0"/>
      <w:sz w:val="24"/>
      <w:szCs w:val="24"/>
      <w:lang w:eastAsia="ru-U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6031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1069</TotalTime>
  <Pages>6</Pages>
  <Words>481</Words>
  <Characters>2742</Characters>
  <Application>Microsoft Office Word</Application>
  <DocSecurity>0</DocSecurity>
  <Lines>22</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Стрельченко Максим</dc:creator>
  <cp:keywords/>
  <dc:description/>
  <cp:lastModifiedBy>Стрельченко Максим</cp:lastModifiedBy>
  <cp:revision>1</cp:revision>
  <dcterms:created xsi:type="dcterms:W3CDTF">2023-07-06T18:06:00Z</dcterms:created>
  <dcterms:modified xsi:type="dcterms:W3CDTF">2023-07-10T13:34:00Z</dcterms:modified>
</cp:coreProperties>
</file>