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C80AB" w14:textId="2E43A81A" w:rsidR="005F74F0" w:rsidRDefault="00FE2A82" w:rsidP="00D3063F">
      <w:pPr>
        <w:jc w:val="center"/>
      </w:pPr>
      <w:r>
        <w:rPr>
          <w:noProof/>
        </w:rPr>
        <w:drawing>
          <wp:inline distT="0" distB="0" distL="0" distR="0" wp14:anchorId="04ED24F1" wp14:editId="652096BC">
            <wp:extent cx="5005775" cy="3227133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1854" cy="323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72"/>
        <w:gridCol w:w="2182"/>
      </w:tblGrid>
      <w:tr w:rsidR="00745E17" w:rsidRPr="00FE2A82" w14:paraId="384C76A1" w14:textId="77777777" w:rsidTr="00D306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866F3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5421D12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FE2A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(Китайский)</w:t>
            </w:r>
          </w:p>
        </w:tc>
        <w:tc>
          <w:tcPr>
            <w:tcW w:w="0" w:type="auto"/>
            <w:vAlign w:val="center"/>
            <w:hideMark/>
          </w:tcPr>
          <w:p w14:paraId="5461F622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</w:tr>
      <w:tr w:rsidR="00745E17" w:rsidRPr="00FE2A82" w14:paraId="7F8C306D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6FC9F0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A2F905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串口</w:t>
            </w:r>
            <w:r w:rsidRPr="00FE2A8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选择</w:t>
            </w:r>
          </w:p>
        </w:tc>
        <w:tc>
          <w:tcPr>
            <w:tcW w:w="0" w:type="auto"/>
            <w:vAlign w:val="center"/>
            <w:hideMark/>
          </w:tcPr>
          <w:p w14:paraId="3E37FFD2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Serial Port Selection</w:t>
            </w:r>
          </w:p>
        </w:tc>
      </w:tr>
      <w:tr w:rsidR="00745E17" w:rsidRPr="00FE2A82" w14:paraId="75881AD1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2ABCBC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974AF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COM6:</w:t>
            </w:r>
            <w:r w:rsidRPr="00FE2A8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标准串</w:t>
            </w: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口</w:t>
            </w:r>
          </w:p>
        </w:tc>
        <w:tc>
          <w:tcPr>
            <w:tcW w:w="0" w:type="auto"/>
            <w:vAlign w:val="center"/>
            <w:hideMark/>
          </w:tcPr>
          <w:p w14:paraId="4122E6CD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COM6: Standard Port</w:t>
            </w:r>
          </w:p>
        </w:tc>
      </w:tr>
      <w:tr w:rsidR="00745E17" w:rsidRPr="00FE2A82" w14:paraId="29DD5433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79AEDA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359C77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波特率</w:t>
            </w:r>
          </w:p>
        </w:tc>
        <w:tc>
          <w:tcPr>
            <w:tcW w:w="0" w:type="auto"/>
            <w:vAlign w:val="center"/>
            <w:hideMark/>
          </w:tcPr>
          <w:p w14:paraId="07C04EB6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Baud Rate</w:t>
            </w:r>
          </w:p>
        </w:tc>
      </w:tr>
      <w:tr w:rsidR="00745E17" w:rsidRPr="00FE2A82" w14:paraId="32F962F7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F3DFC0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DB9D9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停止位</w:t>
            </w:r>
          </w:p>
        </w:tc>
        <w:tc>
          <w:tcPr>
            <w:tcW w:w="0" w:type="auto"/>
            <w:vAlign w:val="center"/>
            <w:hideMark/>
          </w:tcPr>
          <w:p w14:paraId="4C38B53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Stop Bits</w:t>
            </w:r>
          </w:p>
        </w:tc>
      </w:tr>
      <w:tr w:rsidR="00745E17" w:rsidRPr="00FE2A82" w14:paraId="208A4903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566F4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F6DC1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数据位</w:t>
            </w:r>
          </w:p>
        </w:tc>
        <w:tc>
          <w:tcPr>
            <w:tcW w:w="0" w:type="auto"/>
            <w:vAlign w:val="center"/>
            <w:hideMark/>
          </w:tcPr>
          <w:p w14:paraId="73654EA4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Data Bits</w:t>
            </w:r>
          </w:p>
        </w:tc>
      </w:tr>
      <w:tr w:rsidR="00745E17" w:rsidRPr="00FE2A82" w14:paraId="407A767E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FBC6C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8C6E41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校</w:t>
            </w:r>
            <w:r w:rsidRPr="00FE2A8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验</w:t>
            </w:r>
            <w:r w:rsidRPr="00FE2A8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位</w:t>
            </w:r>
          </w:p>
        </w:tc>
        <w:tc>
          <w:tcPr>
            <w:tcW w:w="0" w:type="auto"/>
            <w:vAlign w:val="center"/>
            <w:hideMark/>
          </w:tcPr>
          <w:p w14:paraId="266E6033" w14:textId="77777777" w:rsidR="00745E17" w:rsidRPr="00FE2A82" w:rsidRDefault="00745E17" w:rsidP="00FE2A8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E2A82">
              <w:rPr>
                <w:rFonts w:eastAsia="Times New Roman" w:cs="Times New Roman"/>
                <w:sz w:val="24"/>
                <w:szCs w:val="24"/>
                <w:lang w:eastAsia="ru-RU"/>
              </w:rPr>
              <w:t>Parity</w:t>
            </w:r>
          </w:p>
        </w:tc>
      </w:tr>
    </w:tbl>
    <w:p w14:paraId="7494C64F" w14:textId="62A3EB53" w:rsidR="00FE2A82" w:rsidRDefault="00D3063F" w:rsidP="00D3063F">
      <w:pPr>
        <w:jc w:val="center"/>
      </w:pPr>
      <w:r>
        <w:rPr>
          <w:noProof/>
        </w:rPr>
        <w:drawing>
          <wp:inline distT="0" distB="0" distL="0" distR="0" wp14:anchorId="23916FCC" wp14:editId="1A3AF3B3">
            <wp:extent cx="4443692" cy="28647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764" cy="286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72"/>
        <w:gridCol w:w="2115"/>
      </w:tblGrid>
      <w:tr w:rsidR="00745E17" w:rsidRPr="00D3063F" w14:paraId="44569D59" w14:textId="77777777" w:rsidTr="00D3063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226E9C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FA2186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(Китайский)</w:t>
            </w:r>
          </w:p>
        </w:tc>
        <w:tc>
          <w:tcPr>
            <w:tcW w:w="0" w:type="auto"/>
            <w:vAlign w:val="center"/>
            <w:hideMark/>
          </w:tcPr>
          <w:p w14:paraId="45E4FD20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</w:tr>
      <w:tr w:rsidR="00745E17" w:rsidRPr="00D3063F" w14:paraId="34B4764B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9DF30C7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25F2D25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串口操作</w:t>
            </w:r>
          </w:p>
        </w:tc>
        <w:tc>
          <w:tcPr>
            <w:tcW w:w="0" w:type="auto"/>
            <w:vAlign w:val="center"/>
            <w:hideMark/>
          </w:tcPr>
          <w:p w14:paraId="685398AA" w14:textId="6BAD0829" w:rsidR="00745E17" w:rsidRPr="00C24153" w:rsidRDefault="00745E17" w:rsidP="00D3063F">
            <w:pPr>
              <w:spacing w:after="0" w:line="240" w:lineRule="auto"/>
              <w:ind w:firstLine="0"/>
              <w:contextualSpacing w:val="0"/>
              <w:rPr>
                <w:rFonts w:cs="Times New Roman"/>
                <w:sz w:val="24"/>
                <w:szCs w:val="24"/>
                <w:lang w:eastAsia="zh-CN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Serial Port </w:t>
            </w:r>
            <w:r>
              <w:rPr>
                <w:rFonts w:cs="Times New Roman" w:hint="eastAsia"/>
                <w:sz w:val="24"/>
                <w:szCs w:val="24"/>
                <w:lang w:eastAsia="zh-CN"/>
              </w:rPr>
              <w:t>Operation</w:t>
            </w:r>
          </w:p>
        </w:tc>
      </w:tr>
      <w:tr w:rsidR="00745E17" w:rsidRPr="00D3063F" w14:paraId="3BC9E9EA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2AED39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DB4C3F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打开串口</w:t>
            </w:r>
          </w:p>
        </w:tc>
        <w:tc>
          <w:tcPr>
            <w:tcW w:w="0" w:type="auto"/>
            <w:vAlign w:val="center"/>
            <w:hideMark/>
          </w:tcPr>
          <w:p w14:paraId="1708CAA1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Open Port</w:t>
            </w:r>
          </w:p>
        </w:tc>
      </w:tr>
      <w:tr w:rsidR="00745E17" w:rsidRPr="00D3063F" w14:paraId="2FEB125F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1F9132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12072C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保存窗口</w:t>
            </w:r>
          </w:p>
        </w:tc>
        <w:tc>
          <w:tcPr>
            <w:tcW w:w="0" w:type="auto"/>
            <w:vAlign w:val="center"/>
            <w:hideMark/>
          </w:tcPr>
          <w:p w14:paraId="38AA2549" w14:textId="2976E71E" w:rsidR="00745E17" w:rsidRPr="00C24153" w:rsidRDefault="00745E17" w:rsidP="00D3063F">
            <w:pPr>
              <w:spacing w:after="0" w:line="240" w:lineRule="auto"/>
              <w:ind w:firstLine="0"/>
              <w:contextualSpacing w:val="0"/>
              <w:rPr>
                <w:rFonts w:cs="Times New Roman"/>
                <w:sz w:val="24"/>
                <w:szCs w:val="24"/>
                <w:lang w:eastAsia="zh-CN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Save </w:t>
            </w:r>
            <w:r>
              <w:rPr>
                <w:rFonts w:cs="Times New Roman" w:hint="eastAsia"/>
                <w:sz w:val="24"/>
                <w:szCs w:val="24"/>
                <w:lang w:eastAsia="zh-CN"/>
              </w:rPr>
              <w:t>Data</w:t>
            </w:r>
          </w:p>
        </w:tc>
      </w:tr>
      <w:tr w:rsidR="00745E17" w:rsidRPr="00D3063F" w14:paraId="06CE3916" w14:textId="77777777" w:rsidTr="00D3063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2C9B41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4CF72A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清除接收</w:t>
            </w:r>
          </w:p>
        </w:tc>
        <w:tc>
          <w:tcPr>
            <w:tcW w:w="0" w:type="auto"/>
            <w:vAlign w:val="center"/>
            <w:hideMark/>
          </w:tcPr>
          <w:p w14:paraId="2DB2C4F9" w14:textId="65FCDD65" w:rsidR="00745E17" w:rsidRPr="00C24153" w:rsidRDefault="00745E17" w:rsidP="00D3063F">
            <w:pPr>
              <w:spacing w:after="0" w:line="240" w:lineRule="auto"/>
              <w:ind w:firstLine="0"/>
              <w:contextualSpacing w:val="0"/>
              <w:rPr>
                <w:rFonts w:cs="Times New Roman"/>
                <w:sz w:val="24"/>
                <w:szCs w:val="24"/>
                <w:lang w:eastAsia="zh-CN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Clear </w:t>
            </w:r>
            <w:r>
              <w:rPr>
                <w:rFonts w:cs="Times New Roman" w:hint="eastAsia"/>
                <w:sz w:val="24"/>
                <w:szCs w:val="24"/>
                <w:lang w:eastAsia="zh-CN"/>
              </w:rPr>
              <w:t>Data</w:t>
            </w:r>
          </w:p>
        </w:tc>
      </w:tr>
    </w:tbl>
    <w:p w14:paraId="4587AC10" w14:textId="4AE1B079" w:rsidR="00D3063F" w:rsidRDefault="00D3063F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908051D" wp14:editId="5F11DFE7">
            <wp:extent cx="5940425" cy="3829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88"/>
        <w:gridCol w:w="2148"/>
      </w:tblGrid>
      <w:tr w:rsidR="00745E17" w:rsidRPr="00D3063F" w14:paraId="74CC2CFB" w14:textId="77777777" w:rsidTr="00745E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F6B0B8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E6745C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(Китайский)</w:t>
            </w:r>
          </w:p>
        </w:tc>
        <w:tc>
          <w:tcPr>
            <w:tcW w:w="0" w:type="auto"/>
            <w:vAlign w:val="center"/>
            <w:hideMark/>
          </w:tcPr>
          <w:p w14:paraId="650ACE74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</w:tr>
      <w:tr w:rsidR="00745E17" w:rsidRPr="00D3063F" w14:paraId="79B10B97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E68B60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7DB4D2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进制显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示</w:t>
            </w:r>
          </w:p>
        </w:tc>
        <w:tc>
          <w:tcPr>
            <w:tcW w:w="0" w:type="auto"/>
            <w:vAlign w:val="center"/>
            <w:hideMark/>
          </w:tcPr>
          <w:p w14:paraId="6B8EB90C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Hexadecimal Display</w:t>
            </w:r>
          </w:p>
        </w:tc>
      </w:tr>
      <w:tr w:rsidR="00745E17" w:rsidRPr="00D3063F" w14:paraId="4822E818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16AA07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857FEC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RTS</w:t>
            </w:r>
          </w:p>
        </w:tc>
        <w:tc>
          <w:tcPr>
            <w:tcW w:w="0" w:type="auto"/>
            <w:vAlign w:val="center"/>
            <w:hideMark/>
          </w:tcPr>
          <w:p w14:paraId="74894F1B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RTS</w:t>
            </w:r>
          </w:p>
        </w:tc>
      </w:tr>
      <w:tr w:rsidR="00745E17" w:rsidRPr="00D3063F" w14:paraId="7AF64C06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2EC951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3EE1824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时间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戳</w:t>
            </w:r>
          </w:p>
        </w:tc>
        <w:tc>
          <w:tcPr>
            <w:tcW w:w="0" w:type="auto"/>
            <w:vAlign w:val="center"/>
            <w:hideMark/>
          </w:tcPr>
          <w:p w14:paraId="402116B0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Timestamp</w:t>
            </w:r>
          </w:p>
        </w:tc>
      </w:tr>
      <w:tr w:rsidR="00745E17" w:rsidRPr="00D3063F" w14:paraId="334D5B15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CF7C29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DB2603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DTR</w:t>
            </w:r>
          </w:p>
        </w:tc>
        <w:tc>
          <w:tcPr>
            <w:tcW w:w="0" w:type="auto"/>
            <w:vAlign w:val="center"/>
            <w:hideMark/>
          </w:tcPr>
          <w:p w14:paraId="594DF0E5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DTR</w:t>
            </w:r>
          </w:p>
        </w:tc>
      </w:tr>
      <w:tr w:rsidR="00745E17" w:rsidRPr="00D3063F" w14:paraId="5F4DE311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ABF07F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4361700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自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动保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存</w:t>
            </w:r>
          </w:p>
        </w:tc>
        <w:tc>
          <w:tcPr>
            <w:tcW w:w="0" w:type="auto"/>
            <w:vAlign w:val="center"/>
            <w:hideMark/>
          </w:tcPr>
          <w:p w14:paraId="7A1D0CD3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Auto Save</w:t>
            </w:r>
          </w:p>
        </w:tc>
      </w:tr>
      <w:tr w:rsidR="00745E17" w:rsidRPr="00D3063F" w14:paraId="2971271B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0CEF86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D4DB42E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[ввод значения времени]</w:t>
            </w:r>
          </w:p>
        </w:tc>
        <w:tc>
          <w:tcPr>
            <w:tcW w:w="0" w:type="auto"/>
            <w:vAlign w:val="center"/>
            <w:hideMark/>
          </w:tcPr>
          <w:p w14:paraId="59063402" w14:textId="77777777" w:rsidR="00745E17" w:rsidRPr="00D3063F" w:rsidRDefault="00745E17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Interval (ms)</w:t>
            </w:r>
          </w:p>
        </w:tc>
      </w:tr>
    </w:tbl>
    <w:p w14:paraId="4F3BF1B7" w14:textId="74F60F99" w:rsidR="00D3063F" w:rsidRDefault="00D3063F" w:rsidP="00D3063F">
      <w:pPr>
        <w:ind w:firstLine="0"/>
        <w:jc w:val="center"/>
      </w:pPr>
    </w:p>
    <w:p w14:paraId="1EC143CA" w14:textId="49735679" w:rsidR="00D3063F" w:rsidRDefault="00D3063F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485325" wp14:editId="1521B6ED">
            <wp:extent cx="5940425" cy="3829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60"/>
        <w:gridCol w:w="2540"/>
        <w:gridCol w:w="81"/>
      </w:tblGrid>
      <w:tr w:rsidR="00D3063F" w:rsidRPr="00D3063F" w14:paraId="1DD8CE5E" w14:textId="77777777" w:rsidTr="00745E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D4512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53F9476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(Китайский)</w:t>
            </w:r>
          </w:p>
        </w:tc>
        <w:tc>
          <w:tcPr>
            <w:tcW w:w="0" w:type="auto"/>
            <w:vAlign w:val="center"/>
            <w:hideMark/>
          </w:tcPr>
          <w:p w14:paraId="332F534D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</w:tcPr>
          <w:p w14:paraId="399B820C" w14:textId="64E40884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D3063F" w:rsidRPr="00D3063F" w14:paraId="4A60C490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1B4FB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38C9F1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77A7E456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Send</w:t>
            </w:r>
          </w:p>
        </w:tc>
        <w:tc>
          <w:tcPr>
            <w:tcW w:w="0" w:type="auto"/>
            <w:vAlign w:val="center"/>
          </w:tcPr>
          <w:p w14:paraId="7EEFA383" w14:textId="1B278FCA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67FA0391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619868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20D4A7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清除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1A8AE2B6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Clear Send</w:t>
            </w:r>
          </w:p>
        </w:tc>
        <w:tc>
          <w:tcPr>
            <w:tcW w:w="0" w:type="auto"/>
            <w:vAlign w:val="center"/>
          </w:tcPr>
          <w:p w14:paraId="5D282400" w14:textId="57C40389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5BA73DF4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67BD45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FD4F9FA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停止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7886B3AC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Stop Sending</w:t>
            </w:r>
          </w:p>
        </w:tc>
        <w:tc>
          <w:tcPr>
            <w:tcW w:w="0" w:type="auto"/>
            <w:vAlign w:val="center"/>
          </w:tcPr>
          <w:p w14:paraId="62A7D51A" w14:textId="15C87FBB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6B97F389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00AEFB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74597E5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正点原子官方网站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论坛</w:t>
            </w:r>
          </w:p>
        </w:tc>
        <w:tc>
          <w:tcPr>
            <w:tcW w:w="0" w:type="auto"/>
            <w:vAlign w:val="center"/>
            <w:hideMark/>
          </w:tcPr>
          <w:p w14:paraId="53E0F552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Official Forum (opendev)</w:t>
            </w:r>
          </w:p>
        </w:tc>
        <w:tc>
          <w:tcPr>
            <w:tcW w:w="0" w:type="auto"/>
            <w:vAlign w:val="center"/>
          </w:tcPr>
          <w:p w14:paraId="78302F6A" w14:textId="47D8DE0F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26288127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66BCB1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36197C2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发送文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件</w:t>
            </w:r>
          </w:p>
        </w:tc>
        <w:tc>
          <w:tcPr>
            <w:tcW w:w="0" w:type="auto"/>
            <w:vAlign w:val="center"/>
            <w:hideMark/>
          </w:tcPr>
          <w:p w14:paraId="3207D5EE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Send File</w:t>
            </w:r>
          </w:p>
        </w:tc>
        <w:tc>
          <w:tcPr>
            <w:tcW w:w="0" w:type="auto"/>
            <w:vAlign w:val="center"/>
          </w:tcPr>
          <w:p w14:paraId="71A6C6E0" w14:textId="65CBB6F8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061311D7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EF7FB8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103ABC8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当前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14E1EDE7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Current Time</w:t>
            </w:r>
          </w:p>
        </w:tc>
        <w:tc>
          <w:tcPr>
            <w:tcW w:w="0" w:type="auto"/>
            <w:vAlign w:val="center"/>
          </w:tcPr>
          <w:p w14:paraId="3A706D04" w14:textId="533739E9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D3063F" w:rsidRPr="00D3063F" w14:paraId="4D8EC197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A0215A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E2C2EAC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R:0 (</w:t>
            </w:r>
            <w:r w:rsidRPr="00D3063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已接收字</w:t>
            </w:r>
            <w:r w:rsidRPr="00D3063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节数</w:t>
            </w: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074011" w14:textId="77777777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3063F">
              <w:rPr>
                <w:rFonts w:eastAsia="Times New Roman" w:cs="Times New Roman"/>
                <w:sz w:val="24"/>
                <w:szCs w:val="24"/>
                <w:lang w:eastAsia="ru-RU"/>
              </w:rPr>
              <w:t>Received Bytes</w:t>
            </w:r>
          </w:p>
        </w:tc>
        <w:tc>
          <w:tcPr>
            <w:tcW w:w="0" w:type="auto"/>
            <w:vAlign w:val="center"/>
          </w:tcPr>
          <w:p w14:paraId="6131C63B" w14:textId="08B5761E" w:rsidR="00D3063F" w:rsidRPr="00D3063F" w:rsidRDefault="00D3063F" w:rsidP="00D3063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8C93885" w14:textId="5D3E20AB" w:rsidR="00D3063F" w:rsidRDefault="00D3063F" w:rsidP="00D3063F">
      <w:pPr>
        <w:ind w:firstLine="0"/>
        <w:jc w:val="center"/>
      </w:pPr>
    </w:p>
    <w:p w14:paraId="33782799" w14:textId="77777777" w:rsidR="001919B2" w:rsidRDefault="001919B2" w:rsidP="00D3063F">
      <w:pPr>
        <w:ind w:firstLine="0"/>
        <w:jc w:val="center"/>
      </w:pPr>
    </w:p>
    <w:p w14:paraId="0399BAC3" w14:textId="14A82507" w:rsidR="00D3063F" w:rsidRDefault="00D3063F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648B93" wp14:editId="3A276706">
            <wp:extent cx="5940425" cy="3829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927"/>
        <w:gridCol w:w="2141"/>
      </w:tblGrid>
      <w:tr w:rsidR="00745E17" w:rsidRPr="001919B2" w14:paraId="47751AAB" w14:textId="77777777" w:rsidTr="001919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EE2F5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DC59677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 (</w:t>
            </w:r>
            <w:r w:rsidRPr="001919B2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2A1551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 (EN)</w:t>
            </w:r>
          </w:p>
        </w:tc>
      </w:tr>
      <w:tr w:rsidR="00745E17" w:rsidRPr="001919B2" w14:paraId="4DDFFF28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12D8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805E214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R:0</w:t>
            </w:r>
          </w:p>
        </w:tc>
        <w:tc>
          <w:tcPr>
            <w:tcW w:w="0" w:type="auto"/>
            <w:vAlign w:val="center"/>
            <w:hideMark/>
          </w:tcPr>
          <w:p w14:paraId="74BEEB9C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Received: 0</w:t>
            </w:r>
          </w:p>
        </w:tc>
      </w:tr>
      <w:tr w:rsidR="00745E17" w:rsidRPr="001919B2" w14:paraId="79CC841E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7E98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2A157A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Pr="001919B2">
                <w:rPr>
                  <w:rFonts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www.openedv.com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2AB56C4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Pr="001919B2">
                <w:rPr>
                  <w:rFonts w:eastAsia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www.openedv.com</w:t>
              </w:r>
            </w:hyperlink>
          </w:p>
        </w:tc>
      </w:tr>
      <w:tr w:rsidR="00745E17" w:rsidRPr="001919B2" w14:paraId="6EBE962A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773D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4EC381A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发送循环</w:t>
            </w:r>
          </w:p>
        </w:tc>
        <w:tc>
          <w:tcPr>
            <w:tcW w:w="0" w:type="auto"/>
            <w:vAlign w:val="center"/>
            <w:hideMark/>
          </w:tcPr>
          <w:p w14:paraId="1531083A" w14:textId="39F7453C" w:rsidR="00745E17" w:rsidRPr="00C24153" w:rsidRDefault="00745E17" w:rsidP="001919B2">
            <w:pPr>
              <w:spacing w:after="0" w:line="240" w:lineRule="auto"/>
              <w:ind w:firstLine="0"/>
              <w:contextualSpacing w:val="0"/>
              <w:rPr>
                <w:rFonts w:cs="Times New Roman"/>
                <w:sz w:val="24"/>
                <w:szCs w:val="24"/>
                <w:lang w:eastAsia="zh-CN"/>
              </w:rPr>
            </w:pPr>
            <w:r>
              <w:rPr>
                <w:rFonts w:cs="Times New Roman"/>
                <w:sz w:val="24"/>
                <w:szCs w:val="24"/>
                <w:lang w:eastAsia="zh-CN"/>
              </w:rPr>
              <w:t>W</w:t>
            </w:r>
            <w:r>
              <w:rPr>
                <w:rFonts w:cs="Times New Roman" w:hint="eastAsia"/>
                <w:sz w:val="24"/>
                <w:szCs w:val="24"/>
                <w:lang w:eastAsia="zh-CN"/>
              </w:rPr>
              <w:t>ordwrap</w:t>
            </w:r>
          </w:p>
        </w:tc>
      </w:tr>
      <w:tr w:rsidR="00745E17" w:rsidRPr="001919B2" w14:paraId="26A4280E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BF46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F1D9733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16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进制发</w:t>
            </w: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0D3E7744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Send as Hexadecimal</w:t>
            </w:r>
          </w:p>
        </w:tc>
      </w:tr>
      <w:tr w:rsidR="00745E17" w:rsidRPr="001919B2" w14:paraId="6B8224B8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16B58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59FC2AC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周期</w:t>
            </w: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: 1000 ms</w:t>
            </w:r>
          </w:p>
        </w:tc>
        <w:tc>
          <w:tcPr>
            <w:tcW w:w="0" w:type="auto"/>
            <w:vAlign w:val="center"/>
            <w:hideMark/>
          </w:tcPr>
          <w:p w14:paraId="5CFC00B3" w14:textId="4B5E6E28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cs="Times New Roman" w:hint="eastAsia"/>
                <w:sz w:val="24"/>
                <w:szCs w:val="24"/>
                <w:lang w:eastAsia="zh-CN"/>
              </w:rPr>
              <w:t>Cycle</w:t>
            </w: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: 1000 ms</w:t>
            </w:r>
          </w:p>
        </w:tc>
      </w:tr>
      <w:tr w:rsidR="00745E17" w:rsidRPr="001919B2" w14:paraId="353927EB" w14:textId="77777777" w:rsidTr="001919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78D1E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47DB5DA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定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时发</w:t>
            </w: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75B65312" w14:textId="711110B5" w:rsidR="00745E17" w:rsidRPr="00C24153" w:rsidRDefault="00745E17" w:rsidP="001919B2">
            <w:pPr>
              <w:spacing w:after="0" w:line="240" w:lineRule="auto"/>
              <w:ind w:firstLine="0"/>
              <w:contextualSpacing w:val="0"/>
              <w:rPr>
                <w:rFonts w:cs="Times New Roman"/>
                <w:sz w:val="24"/>
                <w:szCs w:val="24"/>
                <w:lang w:eastAsia="zh-CN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Tim</w:t>
            </w:r>
            <w:r>
              <w:rPr>
                <w:rFonts w:cs="Times New Roman" w:hint="eastAsia"/>
                <w:sz w:val="24"/>
                <w:szCs w:val="24"/>
                <w:lang w:eastAsia="zh-CN"/>
              </w:rPr>
              <w:t>ing</w:t>
            </w:r>
          </w:p>
        </w:tc>
      </w:tr>
    </w:tbl>
    <w:p w14:paraId="6CDD762E" w14:textId="77777777" w:rsidR="001919B2" w:rsidRPr="005F74F0" w:rsidRDefault="001919B2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8B5676" wp14:editId="68748B9F">
            <wp:extent cx="5940425" cy="3829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04"/>
        <w:gridCol w:w="3602"/>
      </w:tblGrid>
      <w:tr w:rsidR="00745E17" w:rsidRPr="001919B2" w14:paraId="49C062D6" w14:textId="77777777" w:rsidTr="00745E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0BAE63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2DC03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 (</w:t>
            </w:r>
            <w:r w:rsidRPr="001919B2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32E26F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 (EN)</w:t>
            </w:r>
          </w:p>
        </w:tc>
      </w:tr>
      <w:tr w:rsidR="00745E17" w:rsidRPr="001919B2" w14:paraId="7B417C77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9C7AA4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219C9AF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单条发送</w:t>
            </w: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等</w:t>
            </w: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вкладки</w:t>
            </w:r>
          </w:p>
        </w:tc>
        <w:tc>
          <w:tcPr>
            <w:tcW w:w="0" w:type="auto"/>
            <w:vAlign w:val="center"/>
            <w:hideMark/>
          </w:tcPr>
          <w:p w14:paraId="225B0BD4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Single Send / Multi / Protocol / Help</w:t>
            </w:r>
          </w:p>
        </w:tc>
      </w:tr>
      <w:tr w:rsidR="00745E17" w:rsidRPr="001919B2" w14:paraId="34A86905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50E39C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C388D3F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页码</w:t>
            </w: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1/29</w:t>
            </w:r>
          </w:p>
        </w:tc>
        <w:tc>
          <w:tcPr>
            <w:tcW w:w="0" w:type="auto"/>
            <w:vAlign w:val="center"/>
            <w:hideMark/>
          </w:tcPr>
          <w:p w14:paraId="108F7EDC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Page 1 of 29</w:t>
            </w:r>
          </w:p>
        </w:tc>
      </w:tr>
      <w:tr w:rsidR="00745E17" w:rsidRPr="001919B2" w14:paraId="1764599C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D1C10E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E8009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移除此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776A8347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Remove this page</w:t>
            </w:r>
          </w:p>
        </w:tc>
      </w:tr>
      <w:tr w:rsidR="00745E17" w:rsidRPr="001919B2" w14:paraId="312F28DF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CE7D4D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FA9E5B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添加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23DD6E6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Add page</w:t>
            </w:r>
          </w:p>
        </w:tc>
      </w:tr>
      <w:tr w:rsidR="00745E17" w:rsidRPr="001919B2" w14:paraId="54297B00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3FD338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096F961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首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5AE9BB01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First page</w:t>
            </w:r>
          </w:p>
        </w:tc>
      </w:tr>
      <w:tr w:rsidR="00745E17" w:rsidRPr="001919B2" w14:paraId="730AFCF4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608551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FE757DB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上一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792247D1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Previous page</w:t>
            </w:r>
          </w:p>
        </w:tc>
      </w:tr>
      <w:tr w:rsidR="00745E17" w:rsidRPr="001919B2" w14:paraId="41098638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971F52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B9937DF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下一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500150DC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Next page</w:t>
            </w:r>
          </w:p>
        </w:tc>
      </w:tr>
      <w:tr w:rsidR="00745E17" w:rsidRPr="001919B2" w14:paraId="32A505D6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EE8E3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AE91E70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尾</w:t>
            </w:r>
            <w:r w:rsidRPr="001919B2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页</w:t>
            </w:r>
          </w:p>
        </w:tc>
        <w:tc>
          <w:tcPr>
            <w:tcW w:w="0" w:type="auto"/>
            <w:vAlign w:val="center"/>
            <w:hideMark/>
          </w:tcPr>
          <w:p w14:paraId="4C417D96" w14:textId="77777777" w:rsidR="00745E17" w:rsidRPr="001919B2" w:rsidRDefault="00745E17" w:rsidP="001919B2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1919B2">
              <w:rPr>
                <w:rFonts w:eastAsia="Times New Roman" w:cs="Times New Roman"/>
                <w:sz w:val="24"/>
                <w:szCs w:val="24"/>
                <w:lang w:eastAsia="ru-RU"/>
              </w:rPr>
              <w:t>Last page</w:t>
            </w:r>
          </w:p>
        </w:tc>
      </w:tr>
    </w:tbl>
    <w:p w14:paraId="11A13AD6" w14:textId="7FDDA0A1" w:rsidR="00D3063F" w:rsidRDefault="00D3063F" w:rsidP="00D3063F">
      <w:pPr>
        <w:ind w:firstLine="0"/>
        <w:jc w:val="center"/>
      </w:pPr>
    </w:p>
    <w:p w14:paraId="74684209" w14:textId="6399622F" w:rsidR="001919B2" w:rsidRDefault="009533C6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E588AFB" wp14:editId="5F1143E3">
            <wp:extent cx="5940425" cy="38296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92"/>
        <w:gridCol w:w="2042"/>
      </w:tblGrid>
      <w:tr w:rsidR="00745E17" w:rsidRPr="009533C6" w14:paraId="59543C2D" w14:textId="77777777" w:rsidTr="00745E1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CFE5F7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8B61756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Элемент (</w:t>
            </w:r>
            <w:r w:rsidRPr="009533C6">
              <w:rPr>
                <w:rFonts w:ascii="MS Mincho" w:eastAsia="MS Mincho" w:hAnsi="MS Mincho" w:cs="MS Mincho"/>
                <w:b/>
                <w:bCs/>
                <w:sz w:val="24"/>
                <w:szCs w:val="24"/>
                <w:lang w:eastAsia="ru-RU"/>
              </w:rPr>
              <w:t>中文</w:t>
            </w:r>
            <w:r w:rsidRPr="009533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AA1995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 (EN)</w:t>
            </w:r>
          </w:p>
        </w:tc>
      </w:tr>
      <w:tr w:rsidR="00745E17" w:rsidRPr="009533C6" w14:paraId="2CAFDBD5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56025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0961E17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跳</w:t>
            </w:r>
          </w:p>
        </w:tc>
        <w:tc>
          <w:tcPr>
            <w:tcW w:w="0" w:type="auto"/>
            <w:vAlign w:val="center"/>
            <w:hideMark/>
          </w:tcPr>
          <w:p w14:paraId="4A0D5077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Jump</w:t>
            </w:r>
          </w:p>
        </w:tc>
      </w:tr>
      <w:tr w:rsidR="00745E17" w:rsidRPr="009533C6" w14:paraId="7425C0FC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914288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CB25889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导入导出条</w:t>
            </w:r>
            <w:r w:rsidRPr="009533C6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目</w:t>
            </w:r>
          </w:p>
        </w:tc>
        <w:tc>
          <w:tcPr>
            <w:tcW w:w="0" w:type="auto"/>
            <w:vAlign w:val="center"/>
            <w:hideMark/>
          </w:tcPr>
          <w:p w14:paraId="10FB66CD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Import/Export Items</w:t>
            </w:r>
          </w:p>
        </w:tc>
      </w:tr>
      <w:tr w:rsidR="00745E17" w:rsidRPr="009533C6" w14:paraId="325D9E1A" w14:textId="77777777" w:rsidTr="00745E1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696939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1F69C47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当前</w:t>
            </w:r>
            <w:r w:rsidRPr="009533C6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7CD63132" w14:textId="77777777" w:rsidR="00745E17" w:rsidRPr="009533C6" w:rsidRDefault="00745E17" w:rsidP="009533C6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533C6">
              <w:rPr>
                <w:rFonts w:eastAsia="Times New Roman" w:cs="Times New Roman"/>
                <w:sz w:val="24"/>
                <w:szCs w:val="24"/>
                <w:lang w:eastAsia="ru-RU"/>
              </w:rPr>
              <w:t>Current Time</w:t>
            </w:r>
          </w:p>
        </w:tc>
      </w:tr>
    </w:tbl>
    <w:p w14:paraId="69915E6E" w14:textId="7C09BAF0" w:rsidR="001919B2" w:rsidRDefault="00E249FC" w:rsidP="00D3063F">
      <w:pPr>
        <w:ind w:firstLine="0"/>
        <w:jc w:val="center"/>
      </w:pPr>
      <w:r>
        <w:rPr>
          <w:noProof/>
        </w:rPr>
        <w:drawing>
          <wp:inline distT="0" distB="0" distL="0" distR="0" wp14:anchorId="1C55869F" wp14:editId="7C4A3516">
            <wp:extent cx="5940425" cy="38296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5E5C" w14:textId="77777777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sz w:val="24"/>
          <w:szCs w:val="24"/>
          <w:lang w:eastAsia="ru-RU"/>
        </w:rPr>
        <w:lastRenderedPageBreak/>
        <w:t xml:space="preserve">На выделенной зоне находятся </w:t>
      </w: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поля множественной отправки данных (</w:t>
      </w:r>
      <w:r w:rsidRPr="00E249FC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多条</w:t>
      </w:r>
      <w:r w:rsidRPr="00E249FC">
        <w:rPr>
          <w:rFonts w:ascii="Microsoft JhengHei" w:eastAsia="Microsoft JhengHei" w:hAnsi="Microsoft JhengHei" w:cs="Microsoft JhengHei"/>
          <w:b/>
          <w:bCs/>
          <w:sz w:val="24"/>
          <w:szCs w:val="24"/>
          <w:lang w:eastAsia="ru-RU"/>
        </w:rPr>
        <w:t>发送</w:t>
      </w: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— это основной блок для подготовки и автоматической отправки нескольких строк (пакетов) по COM-порту.</w:t>
      </w:r>
    </w:p>
    <w:p w14:paraId="7914D9BE" w14:textId="77777777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sz w:val="24"/>
          <w:szCs w:val="24"/>
          <w:lang w:eastAsia="ru-RU"/>
        </w:rPr>
        <w:t>Вот структура и предназначение каждого поля в строке: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208"/>
        <w:gridCol w:w="2234"/>
        <w:gridCol w:w="1566"/>
        <w:gridCol w:w="2249"/>
      </w:tblGrid>
      <w:tr w:rsidR="00E249FC" w:rsidRPr="00E249FC" w14:paraId="05D3C471" w14:textId="77777777" w:rsidTr="00E249F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F24490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 строки</w:t>
            </w:r>
          </w:p>
        </w:tc>
        <w:tc>
          <w:tcPr>
            <w:tcW w:w="0" w:type="auto"/>
            <w:vAlign w:val="center"/>
            <w:hideMark/>
          </w:tcPr>
          <w:p w14:paraId="7C3D0992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 слева (чекбокс)</w:t>
            </w:r>
          </w:p>
        </w:tc>
        <w:tc>
          <w:tcPr>
            <w:tcW w:w="0" w:type="auto"/>
            <w:vAlign w:val="center"/>
            <w:hideMark/>
          </w:tcPr>
          <w:p w14:paraId="4CA52E42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 1 (ввод данных)</w:t>
            </w:r>
          </w:p>
        </w:tc>
        <w:tc>
          <w:tcPr>
            <w:tcW w:w="0" w:type="auto"/>
            <w:vAlign w:val="center"/>
            <w:hideMark/>
          </w:tcPr>
          <w:p w14:paraId="77EC7C81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 2 (метка)</w:t>
            </w:r>
          </w:p>
        </w:tc>
        <w:tc>
          <w:tcPr>
            <w:tcW w:w="0" w:type="auto"/>
            <w:vAlign w:val="center"/>
            <w:hideMark/>
          </w:tcPr>
          <w:p w14:paraId="46715B99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Поле 3 (ввод данных)</w:t>
            </w:r>
          </w:p>
        </w:tc>
      </w:tr>
      <w:tr w:rsidR="00E249FC" w:rsidRPr="00E249FC" w14:paraId="71D50C04" w14:textId="77777777" w:rsidTr="00E249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23DDF2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1–5</w:t>
            </w:r>
          </w:p>
        </w:tc>
        <w:tc>
          <w:tcPr>
            <w:tcW w:w="0" w:type="auto"/>
            <w:vAlign w:val="center"/>
            <w:hideMark/>
          </w:tcPr>
          <w:p w14:paraId="03065DEA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r w:rsidRPr="00E249F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64D9B0C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Данные (строка)</w:t>
            </w:r>
          </w:p>
        </w:tc>
        <w:tc>
          <w:tcPr>
            <w:tcW w:w="0" w:type="auto"/>
            <w:vAlign w:val="center"/>
            <w:hideMark/>
          </w:tcPr>
          <w:p w14:paraId="0A41E851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Номер (0–4)</w:t>
            </w:r>
          </w:p>
        </w:tc>
        <w:tc>
          <w:tcPr>
            <w:tcW w:w="0" w:type="auto"/>
            <w:vAlign w:val="center"/>
            <w:hideMark/>
          </w:tcPr>
          <w:p w14:paraId="1D7A2473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Данные (строка)</w:t>
            </w:r>
          </w:p>
        </w:tc>
      </w:tr>
      <w:tr w:rsidR="00E249FC" w:rsidRPr="00E249FC" w14:paraId="2026D309" w14:textId="77777777" w:rsidTr="00E249F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3AF728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14:paraId="12287D32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579B77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F3F5D3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Номер (5–9)</w:t>
            </w:r>
          </w:p>
        </w:tc>
        <w:tc>
          <w:tcPr>
            <w:tcW w:w="0" w:type="auto"/>
            <w:vAlign w:val="center"/>
            <w:hideMark/>
          </w:tcPr>
          <w:p w14:paraId="7F2A986F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Данные (строка)</w:t>
            </w:r>
          </w:p>
        </w:tc>
      </w:tr>
    </w:tbl>
    <w:p w14:paraId="0C7ACBBA" w14:textId="77777777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249FC">
        <w:rPr>
          <w:rFonts w:eastAsia="Times New Roman" w:cs="Times New Roman"/>
          <w:b/>
          <w:bCs/>
          <w:sz w:val="27"/>
          <w:szCs w:val="27"/>
          <w:lang w:eastAsia="ru-RU"/>
        </w:rPr>
        <w:t>Назначение:</w:t>
      </w:r>
    </w:p>
    <w:p w14:paraId="5DE64EAC" w14:textId="77777777" w:rsidR="00E249FC" w:rsidRPr="00E249FC" w:rsidRDefault="00E249FC" w:rsidP="00E249FC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Чекбокс слева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— включает/отключает данную строку для автоматической отправки.</w:t>
      </w:r>
    </w:p>
    <w:p w14:paraId="67650DD9" w14:textId="77777777" w:rsidR="00E249FC" w:rsidRPr="00E249FC" w:rsidRDefault="00E249FC" w:rsidP="00E249FC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Поле слева от номера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— можно ввести строку (например, </w:t>
      </w:r>
      <w:r w:rsidRPr="00E249FC">
        <w:rPr>
          <w:rFonts w:ascii="Courier New" w:eastAsia="Times New Roman" w:hAnsi="Courier New" w:cs="Courier New"/>
          <w:sz w:val="20"/>
          <w:szCs w:val="20"/>
          <w:lang w:eastAsia="ru-RU"/>
        </w:rPr>
        <w:t>AT+NAME=Beacon01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E249FC">
        <w:rPr>
          <w:rFonts w:ascii="Courier New" w:eastAsia="Times New Roman" w:hAnsi="Courier New" w:cs="Courier New"/>
          <w:sz w:val="20"/>
          <w:szCs w:val="20"/>
          <w:lang w:eastAsia="ru-RU"/>
        </w:rPr>
        <w:t>AA BB CC</w:t>
      </w:r>
      <w:r w:rsidRPr="00E249FC">
        <w:rPr>
          <w:rFonts w:eastAsia="Times New Roman" w:cs="Times New Roman"/>
          <w:sz w:val="24"/>
          <w:szCs w:val="24"/>
          <w:lang w:eastAsia="ru-RU"/>
        </w:rPr>
        <w:t>, и т.п.) — это одна из двух половин сообщения.</w:t>
      </w:r>
    </w:p>
    <w:p w14:paraId="2AD13738" w14:textId="77777777" w:rsidR="00E249FC" w:rsidRPr="00E249FC" w:rsidRDefault="00E249FC" w:rsidP="00E249FC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Метка (цифра)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— просто отображает номер строки от 0 до 9.</w:t>
      </w:r>
    </w:p>
    <w:p w14:paraId="37401CB6" w14:textId="77777777" w:rsidR="00E249FC" w:rsidRPr="00E249FC" w:rsidRDefault="00E249FC" w:rsidP="00E249FC">
      <w:pPr>
        <w:numPr>
          <w:ilvl w:val="0"/>
          <w:numId w:val="2"/>
        </w:numPr>
        <w:spacing w:before="100" w:beforeAutospacing="1" w:after="100" w:afterAutospacing="1" w:line="240" w:lineRule="auto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Поле справа от номера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— вторая часть строки (можно не использовать, тогда сообщение только слева).</w:t>
      </w:r>
    </w:p>
    <w:p w14:paraId="319A42E4" w14:textId="77777777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E249FC">
        <w:rPr>
          <w:rFonts w:eastAsia="Times New Roman" w:cs="Times New Roman"/>
          <w:b/>
          <w:bCs/>
          <w:sz w:val="27"/>
          <w:szCs w:val="27"/>
          <w:lang w:eastAsia="ru-RU"/>
        </w:rPr>
        <w:t>Как работает:</w:t>
      </w:r>
    </w:p>
    <w:p w14:paraId="0604F754" w14:textId="77777777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sz w:val="24"/>
          <w:szCs w:val="24"/>
          <w:lang w:eastAsia="ru-RU"/>
        </w:rPr>
        <w:t>При активированной функции «</w:t>
      </w:r>
      <w:r w:rsidRPr="00E249FC">
        <w:rPr>
          <w:rFonts w:ascii="MS Mincho" w:eastAsia="MS Mincho" w:hAnsi="MS Mincho" w:cs="MS Mincho" w:hint="eastAsia"/>
          <w:sz w:val="24"/>
          <w:szCs w:val="24"/>
          <w:lang w:eastAsia="ru-RU"/>
        </w:rPr>
        <w:t>自</w:t>
      </w:r>
      <w:r w:rsidRPr="00E249FC">
        <w:rPr>
          <w:rFonts w:ascii="SimSun" w:eastAsia="SimSun" w:hAnsi="SimSun" w:cs="SimSun" w:hint="eastAsia"/>
          <w:sz w:val="24"/>
          <w:szCs w:val="24"/>
          <w:lang w:eastAsia="ru-RU"/>
        </w:rPr>
        <w:t>动循环发送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» (автоматическая отправка по циклу), программа будет последовательно отправлять </w:t>
      </w:r>
      <w:r w:rsidRPr="00E249FC">
        <w:rPr>
          <w:rFonts w:eastAsia="Times New Roman" w:cs="Times New Roman"/>
          <w:b/>
          <w:bCs/>
          <w:sz w:val="24"/>
          <w:szCs w:val="24"/>
          <w:lang w:eastAsia="ru-RU"/>
        </w:rPr>
        <w:t>включённые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строки из этого блока, с задержкой в миллисекундах (настраивается в поле </w:t>
      </w:r>
      <w:r w:rsidRPr="00E249FC">
        <w:rPr>
          <w:rFonts w:ascii="MS Mincho" w:eastAsia="MS Mincho" w:hAnsi="MS Mincho" w:cs="MS Mincho" w:hint="eastAsia"/>
          <w:sz w:val="24"/>
          <w:szCs w:val="24"/>
          <w:lang w:eastAsia="ru-RU"/>
        </w:rPr>
        <w:t>周期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/ Период).</w:t>
      </w:r>
    </w:p>
    <w:p w14:paraId="616536D9" w14:textId="76076F5F" w:rsid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 w:rsidRPr="00E249FC">
        <w:rPr>
          <w:rFonts w:eastAsia="Times New Roman" w:cs="Times New Roman"/>
          <w:sz w:val="24"/>
          <w:szCs w:val="24"/>
          <w:lang w:eastAsia="ru-RU"/>
        </w:rPr>
        <w:t>пример:</w:t>
      </w:r>
      <w:r w:rsidRPr="00E249FC">
        <w:rPr>
          <w:rFonts w:eastAsia="Times New Roman" w:cs="Times New Roman"/>
          <w:sz w:val="24"/>
          <w:szCs w:val="24"/>
          <w:lang w:eastAsia="ru-RU"/>
        </w:rPr>
        <w:br/>
        <w:t xml:space="preserve">Например, в левое поле вводим </w:t>
      </w:r>
      <w:r w:rsidRPr="00E249FC">
        <w:rPr>
          <w:rFonts w:ascii="Courier New" w:eastAsia="Times New Roman" w:hAnsi="Courier New" w:cs="Courier New"/>
          <w:sz w:val="20"/>
          <w:szCs w:val="20"/>
          <w:lang w:eastAsia="ru-RU"/>
        </w:rPr>
        <w:t>AT+NAME=Beacon01</w:t>
      </w:r>
      <w:r w:rsidRPr="00E249FC">
        <w:rPr>
          <w:rFonts w:eastAsia="Times New Roman" w:cs="Times New Roman"/>
          <w:sz w:val="24"/>
          <w:szCs w:val="24"/>
          <w:lang w:eastAsia="ru-RU"/>
        </w:rPr>
        <w:t xml:space="preserve"> и ставим галочку — эта строка будет отправляться циклично по COM-порту.</w:t>
      </w:r>
    </w:p>
    <w:p w14:paraId="1648787D" w14:textId="09FF0069" w:rsidR="00E249FC" w:rsidRPr="00E249FC" w:rsidRDefault="00E249FC" w:rsidP="00E249FC">
      <w:pPr>
        <w:spacing w:before="100" w:beforeAutospacing="1" w:after="100" w:afterAutospacing="1" w:line="240" w:lineRule="auto"/>
        <w:ind w:firstLine="0"/>
        <w:contextualSpacing w:val="0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6BF7265" wp14:editId="59268928">
            <wp:extent cx="5940425" cy="31540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482"/>
        <w:gridCol w:w="3440"/>
        <w:gridCol w:w="4116"/>
      </w:tblGrid>
      <w:tr w:rsidR="00E249FC" w:rsidRPr="00E249FC" w14:paraId="2A05A3C0" w14:textId="77777777" w:rsidTr="00E24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725C0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55801B61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Название (кит.)</w:t>
            </w:r>
          </w:p>
        </w:tc>
        <w:tc>
          <w:tcPr>
            <w:tcW w:w="0" w:type="auto"/>
            <w:vAlign w:val="center"/>
            <w:hideMark/>
          </w:tcPr>
          <w:p w14:paraId="2EA72FE8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5EE59EB0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E249FC" w:rsidRPr="00E249FC" w14:paraId="0354DE48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7C01D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841D753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协议传输</w:t>
            </w:r>
          </w:p>
        </w:tc>
        <w:tc>
          <w:tcPr>
            <w:tcW w:w="0" w:type="auto"/>
            <w:vAlign w:val="center"/>
            <w:hideMark/>
          </w:tcPr>
          <w:p w14:paraId="40EE6D3C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Вкладка "Передача по протоколу"</w:t>
            </w:r>
          </w:p>
        </w:tc>
        <w:tc>
          <w:tcPr>
            <w:tcW w:w="0" w:type="auto"/>
            <w:vAlign w:val="center"/>
            <w:hideMark/>
          </w:tcPr>
          <w:p w14:paraId="15E167B9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Активирует режим протокольной передачи данных</w:t>
            </w:r>
          </w:p>
        </w:tc>
      </w:tr>
      <w:tr w:rsidR="00E249FC" w:rsidRPr="00E249FC" w14:paraId="6AD62237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1ADD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5737EA8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从机地址</w:t>
            </w: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(hex)</w:t>
            </w:r>
          </w:p>
        </w:tc>
        <w:tc>
          <w:tcPr>
            <w:tcW w:w="0" w:type="auto"/>
            <w:vAlign w:val="center"/>
            <w:hideMark/>
          </w:tcPr>
          <w:p w14:paraId="4ACED2DD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Адрес ведомого (hex)</w:t>
            </w:r>
          </w:p>
        </w:tc>
        <w:tc>
          <w:tcPr>
            <w:tcW w:w="0" w:type="auto"/>
            <w:vAlign w:val="center"/>
            <w:hideMark/>
          </w:tcPr>
          <w:p w14:paraId="7B7C4E56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Адрес ведомого устройства, шестнадцатеричный</w:t>
            </w:r>
          </w:p>
        </w:tc>
      </w:tr>
      <w:tr w:rsidR="00E249FC" w:rsidRPr="00E249FC" w14:paraId="7372FE1E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B8441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3D7738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数据</w:t>
            </w:r>
            <w:r w:rsidRPr="00E249FC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长度</w:t>
            </w: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(dec)</w:t>
            </w:r>
          </w:p>
        </w:tc>
        <w:tc>
          <w:tcPr>
            <w:tcW w:w="0" w:type="auto"/>
            <w:vAlign w:val="center"/>
            <w:hideMark/>
          </w:tcPr>
          <w:p w14:paraId="6A1395BA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Длина данных (десятичное)</w:t>
            </w:r>
          </w:p>
        </w:tc>
        <w:tc>
          <w:tcPr>
            <w:tcW w:w="0" w:type="auto"/>
            <w:vAlign w:val="center"/>
            <w:hideMark/>
          </w:tcPr>
          <w:p w14:paraId="0C64007A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Количество байт передаваемых данных</w:t>
            </w:r>
          </w:p>
        </w:tc>
      </w:tr>
      <w:tr w:rsidR="00E249FC" w:rsidRPr="00E249FC" w14:paraId="680F4B3D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AEC6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2BCAEBC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校</w:t>
            </w:r>
            <w:r w:rsidRPr="00E249FC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验值</w:t>
            </w: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(dec)</w:t>
            </w:r>
          </w:p>
        </w:tc>
        <w:tc>
          <w:tcPr>
            <w:tcW w:w="0" w:type="auto"/>
            <w:vAlign w:val="center"/>
            <w:hideMark/>
          </w:tcPr>
          <w:p w14:paraId="6B881CBD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Контрольная сумма (десятичное значение)</w:t>
            </w:r>
          </w:p>
        </w:tc>
        <w:tc>
          <w:tcPr>
            <w:tcW w:w="0" w:type="auto"/>
            <w:vAlign w:val="center"/>
            <w:hideMark/>
          </w:tcPr>
          <w:p w14:paraId="5FC37293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Вычисленная или заданная контрольная сумма</w:t>
            </w:r>
          </w:p>
        </w:tc>
      </w:tr>
      <w:tr w:rsidR="00E249FC" w:rsidRPr="00E249FC" w14:paraId="50EA2567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5B32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DA5668E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自</w:t>
            </w:r>
            <w:r w:rsidRPr="00E249FC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动执</w:t>
            </w:r>
            <w:r w:rsidRPr="00E249FC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行</w:t>
            </w:r>
          </w:p>
        </w:tc>
        <w:tc>
          <w:tcPr>
            <w:tcW w:w="0" w:type="auto"/>
            <w:vAlign w:val="center"/>
            <w:hideMark/>
          </w:tcPr>
          <w:p w14:paraId="3D5C23D0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 выполнение</w:t>
            </w:r>
          </w:p>
        </w:tc>
        <w:tc>
          <w:tcPr>
            <w:tcW w:w="0" w:type="auto"/>
            <w:vAlign w:val="center"/>
            <w:hideMark/>
          </w:tcPr>
          <w:p w14:paraId="12D6AE51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Если включено, данные автоматически отправляются</w:t>
            </w:r>
          </w:p>
        </w:tc>
      </w:tr>
      <w:tr w:rsidR="00E249FC" w:rsidRPr="00E249FC" w14:paraId="0E25016B" w14:textId="77777777" w:rsidTr="00E249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C14D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8697B7E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显示同步帧</w:t>
            </w:r>
          </w:p>
        </w:tc>
        <w:tc>
          <w:tcPr>
            <w:tcW w:w="0" w:type="auto"/>
            <w:vAlign w:val="center"/>
            <w:hideMark/>
          </w:tcPr>
          <w:p w14:paraId="71B3666A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Показать синхронизирующие кадры</w:t>
            </w:r>
          </w:p>
        </w:tc>
        <w:tc>
          <w:tcPr>
            <w:tcW w:w="0" w:type="auto"/>
            <w:vAlign w:val="center"/>
            <w:hideMark/>
          </w:tcPr>
          <w:p w14:paraId="0A6CE1F4" w14:textId="77777777" w:rsidR="00E249FC" w:rsidRPr="00E249FC" w:rsidRDefault="00E249FC" w:rsidP="00E249FC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E249FC">
              <w:rPr>
                <w:rFonts w:eastAsia="Times New Roman" w:cs="Times New Roman"/>
                <w:sz w:val="24"/>
                <w:szCs w:val="24"/>
                <w:lang w:eastAsia="ru-RU"/>
              </w:rPr>
              <w:t>Показывать служебные кадры при передаче</w:t>
            </w:r>
          </w:p>
        </w:tc>
      </w:tr>
    </w:tbl>
    <w:p w14:paraId="3B33F21A" w14:textId="36D5B72E" w:rsidR="001919B2" w:rsidRDefault="00E249FC" w:rsidP="00D3063F">
      <w:pPr>
        <w:ind w:firstLine="0"/>
        <w:jc w:val="center"/>
      </w:pPr>
      <w:r>
        <w:rPr>
          <w:noProof/>
        </w:rPr>
        <w:drawing>
          <wp:inline distT="0" distB="0" distL="0" distR="0" wp14:anchorId="2F12E24D" wp14:editId="63044B9D">
            <wp:extent cx="4745636" cy="30600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945" r="9156" b="2965"/>
                    <a:stretch/>
                  </pic:blipFill>
                  <pic:spPr bwMode="auto">
                    <a:xfrm>
                      <a:off x="0" y="0"/>
                      <a:ext cx="4746329" cy="306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68"/>
        <w:gridCol w:w="3018"/>
        <w:gridCol w:w="3752"/>
      </w:tblGrid>
      <w:tr w:rsidR="002B4E30" w:rsidRPr="002B4E30" w14:paraId="7A26C8EA" w14:textId="77777777" w:rsidTr="002B4E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4F0B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13E5D0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Надпись на кнопке/поле</w:t>
            </w:r>
          </w:p>
        </w:tc>
        <w:tc>
          <w:tcPr>
            <w:tcW w:w="0" w:type="auto"/>
            <w:vAlign w:val="center"/>
            <w:hideMark/>
          </w:tcPr>
          <w:p w14:paraId="4C643906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3BEC7A90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 или пояснение</w:t>
            </w:r>
          </w:p>
        </w:tc>
      </w:tr>
      <w:tr w:rsidR="002B4E30" w:rsidRPr="002B4E30" w14:paraId="03E3615F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6BAB6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0659BC7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自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动执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行</w:t>
            </w:r>
          </w:p>
        </w:tc>
        <w:tc>
          <w:tcPr>
            <w:tcW w:w="0" w:type="auto"/>
            <w:vAlign w:val="center"/>
            <w:hideMark/>
          </w:tcPr>
          <w:p w14:paraId="3515FBF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 выполнение</w:t>
            </w:r>
          </w:p>
        </w:tc>
        <w:tc>
          <w:tcPr>
            <w:tcW w:w="0" w:type="auto"/>
            <w:vAlign w:val="center"/>
            <w:hideMark/>
          </w:tcPr>
          <w:p w14:paraId="276FB79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Автоотправка запроса</w:t>
            </w:r>
          </w:p>
        </w:tc>
      </w:tr>
      <w:tr w:rsidR="002B4E30" w:rsidRPr="002B4E30" w14:paraId="39E9B35A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257F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3D7A4484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帧功能</w:t>
            </w: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(hex)</w:t>
            </w:r>
          </w:p>
        </w:tc>
        <w:tc>
          <w:tcPr>
            <w:tcW w:w="0" w:type="auto"/>
            <w:vAlign w:val="center"/>
            <w:hideMark/>
          </w:tcPr>
          <w:p w14:paraId="16A34B74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Функция кадра (hex)</w:t>
            </w:r>
          </w:p>
        </w:tc>
        <w:tc>
          <w:tcPr>
            <w:tcW w:w="0" w:type="auto"/>
            <w:vAlign w:val="center"/>
            <w:hideMark/>
          </w:tcPr>
          <w:p w14:paraId="1192704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Указывает тип кадра, шестнадцатерично</w:t>
            </w:r>
          </w:p>
        </w:tc>
      </w:tr>
      <w:tr w:rsidR="002B4E30" w:rsidRPr="002B4E30" w14:paraId="0EDCA4AC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449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75DED81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帧序列</w:t>
            </w: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(dec)</w:t>
            </w:r>
          </w:p>
        </w:tc>
        <w:tc>
          <w:tcPr>
            <w:tcW w:w="0" w:type="auto"/>
            <w:vAlign w:val="center"/>
            <w:hideMark/>
          </w:tcPr>
          <w:p w14:paraId="196D64D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Последовательность кадров (dec)</w:t>
            </w:r>
          </w:p>
        </w:tc>
        <w:tc>
          <w:tcPr>
            <w:tcW w:w="0" w:type="auto"/>
            <w:vAlign w:val="center"/>
            <w:hideMark/>
          </w:tcPr>
          <w:p w14:paraId="14C2C3C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Порядковый номер кадра</w:t>
            </w:r>
          </w:p>
        </w:tc>
      </w:tr>
      <w:tr w:rsidR="002B4E30" w:rsidRPr="002B4E30" w14:paraId="65D95E42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20FE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D4C8731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主机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1BEB3141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хоста</w:t>
            </w:r>
          </w:p>
        </w:tc>
        <w:tc>
          <w:tcPr>
            <w:tcW w:w="0" w:type="auto"/>
            <w:vAlign w:val="center"/>
            <w:hideMark/>
          </w:tcPr>
          <w:p w14:paraId="28CD44E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Начало блока с параметрами отправки</w:t>
            </w:r>
          </w:p>
        </w:tc>
      </w:tr>
      <w:tr w:rsidR="002B4E30" w:rsidRPr="002B4E30" w14:paraId="40A4168C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EBFB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7C6EC80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从机地址</w:t>
            </w:r>
          </w:p>
        </w:tc>
        <w:tc>
          <w:tcPr>
            <w:tcW w:w="0" w:type="auto"/>
            <w:vAlign w:val="center"/>
            <w:hideMark/>
          </w:tcPr>
          <w:p w14:paraId="556BCF0E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Адрес ведомого</w:t>
            </w:r>
          </w:p>
        </w:tc>
        <w:tc>
          <w:tcPr>
            <w:tcW w:w="0" w:type="auto"/>
            <w:vAlign w:val="center"/>
            <w:hideMark/>
          </w:tcPr>
          <w:p w14:paraId="23F31CC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Адрес целевого устройства</w:t>
            </w:r>
          </w:p>
        </w:tc>
      </w:tr>
      <w:tr w:rsidR="002B4E30" w:rsidRPr="002B4E30" w14:paraId="022C8D55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D64B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B86E87E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重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发次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数</w:t>
            </w:r>
          </w:p>
        </w:tc>
        <w:tc>
          <w:tcPr>
            <w:tcW w:w="0" w:type="auto"/>
            <w:vAlign w:val="center"/>
            <w:hideMark/>
          </w:tcPr>
          <w:p w14:paraId="1191FD5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Кол-во повторов</w:t>
            </w:r>
          </w:p>
        </w:tc>
        <w:tc>
          <w:tcPr>
            <w:tcW w:w="0" w:type="auto"/>
            <w:vAlign w:val="center"/>
            <w:hideMark/>
          </w:tcPr>
          <w:p w14:paraId="28AFFA9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Сколько раз повторять отправку при ошибке</w:t>
            </w:r>
          </w:p>
        </w:tc>
      </w:tr>
      <w:tr w:rsidR="002B4E30" w:rsidRPr="002B4E30" w14:paraId="63EFC49A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6A4A3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556C1E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帧功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能</w:t>
            </w:r>
          </w:p>
        </w:tc>
        <w:tc>
          <w:tcPr>
            <w:tcW w:w="0" w:type="auto"/>
            <w:vAlign w:val="center"/>
            <w:hideMark/>
          </w:tcPr>
          <w:p w14:paraId="6C58BC3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Функция кадра</w:t>
            </w:r>
          </w:p>
        </w:tc>
        <w:tc>
          <w:tcPr>
            <w:tcW w:w="0" w:type="auto"/>
            <w:vAlign w:val="center"/>
            <w:hideMark/>
          </w:tcPr>
          <w:p w14:paraId="23392FE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Повтор поля 46, здесь редактируемое</w:t>
            </w:r>
          </w:p>
        </w:tc>
      </w:tr>
      <w:tr w:rsidR="002B4E30" w:rsidRPr="002B4E30" w14:paraId="346B039B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2250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36F0CC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数据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长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564A5DED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Длина данных</w:t>
            </w:r>
          </w:p>
        </w:tc>
        <w:tc>
          <w:tcPr>
            <w:tcW w:w="0" w:type="auto"/>
            <w:vAlign w:val="center"/>
            <w:hideMark/>
          </w:tcPr>
          <w:p w14:paraId="7E022C50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Число байт в посылаемом пакете</w:t>
            </w:r>
          </w:p>
        </w:tc>
      </w:tr>
      <w:tr w:rsidR="002B4E30" w:rsidRPr="002B4E30" w14:paraId="316B916B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259B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62</w:t>
            </w:r>
          </w:p>
        </w:tc>
        <w:tc>
          <w:tcPr>
            <w:tcW w:w="0" w:type="auto"/>
            <w:vAlign w:val="center"/>
            <w:hideMark/>
          </w:tcPr>
          <w:p w14:paraId="378D6C0C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周期</w:t>
            </w:r>
          </w:p>
        </w:tc>
        <w:tc>
          <w:tcPr>
            <w:tcW w:w="0" w:type="auto"/>
            <w:vAlign w:val="center"/>
            <w:hideMark/>
          </w:tcPr>
          <w:p w14:paraId="4776DFCD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36749457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Интервал отправки в мс</w:t>
            </w:r>
          </w:p>
        </w:tc>
      </w:tr>
      <w:tr w:rsidR="002B4E30" w:rsidRPr="002B4E30" w14:paraId="4908DB20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781D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12A9387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帧序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列</w:t>
            </w:r>
          </w:p>
        </w:tc>
        <w:tc>
          <w:tcPr>
            <w:tcW w:w="0" w:type="auto"/>
            <w:vAlign w:val="center"/>
            <w:hideMark/>
          </w:tcPr>
          <w:p w14:paraId="796A7536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Последовательность кадров</w:t>
            </w:r>
          </w:p>
        </w:tc>
        <w:tc>
          <w:tcPr>
            <w:tcW w:w="0" w:type="auto"/>
            <w:vAlign w:val="center"/>
            <w:hideMark/>
          </w:tcPr>
          <w:p w14:paraId="041F8A4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Как 47, только в блоке отправки</w:t>
            </w:r>
          </w:p>
        </w:tc>
      </w:tr>
      <w:tr w:rsidR="002B4E30" w:rsidRPr="002B4E30" w14:paraId="6D20A395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34D6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55B6EA41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校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验方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式</w:t>
            </w:r>
          </w:p>
        </w:tc>
        <w:tc>
          <w:tcPr>
            <w:tcW w:w="0" w:type="auto"/>
            <w:vAlign w:val="center"/>
            <w:hideMark/>
          </w:tcPr>
          <w:p w14:paraId="6545AAD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Метод контроля</w:t>
            </w:r>
          </w:p>
        </w:tc>
        <w:tc>
          <w:tcPr>
            <w:tcW w:w="0" w:type="auto"/>
            <w:vAlign w:val="center"/>
            <w:hideMark/>
          </w:tcPr>
          <w:p w14:paraId="3CB7AACF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Выбор метода контрольной суммы</w:t>
            </w:r>
          </w:p>
        </w:tc>
      </w:tr>
      <w:tr w:rsidR="002B4E30" w:rsidRPr="002B4E30" w14:paraId="77354614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89E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9277003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自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动发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1900D7B1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Автоотправка</w:t>
            </w:r>
          </w:p>
        </w:tc>
        <w:tc>
          <w:tcPr>
            <w:tcW w:w="0" w:type="auto"/>
            <w:vAlign w:val="center"/>
            <w:hideMark/>
          </w:tcPr>
          <w:p w14:paraId="505F6868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Отправка кадров по таймеру</w:t>
            </w:r>
          </w:p>
        </w:tc>
      </w:tr>
      <w:tr w:rsidR="002B4E30" w:rsidRPr="002B4E30" w14:paraId="13F5B818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677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66470AF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发送文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件</w:t>
            </w:r>
          </w:p>
        </w:tc>
        <w:tc>
          <w:tcPr>
            <w:tcW w:w="0" w:type="auto"/>
            <w:vAlign w:val="center"/>
            <w:hideMark/>
          </w:tcPr>
          <w:p w14:paraId="0643E0B7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Отправить файл</w:t>
            </w:r>
          </w:p>
        </w:tc>
        <w:tc>
          <w:tcPr>
            <w:tcW w:w="0" w:type="auto"/>
            <w:vAlign w:val="center"/>
            <w:hideMark/>
          </w:tcPr>
          <w:p w14:paraId="751078C3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Передача содержимого из файла</w:t>
            </w:r>
          </w:p>
        </w:tc>
      </w:tr>
      <w:tr w:rsidR="002B4E30" w:rsidRPr="002B4E30" w14:paraId="1E293715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2FE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9CDCFA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27A46914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Отправить</w:t>
            </w:r>
          </w:p>
        </w:tc>
        <w:tc>
          <w:tcPr>
            <w:tcW w:w="0" w:type="auto"/>
            <w:vAlign w:val="center"/>
            <w:hideMark/>
          </w:tcPr>
          <w:p w14:paraId="695FE03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Ручной запуск передачи</w:t>
            </w:r>
          </w:p>
        </w:tc>
      </w:tr>
      <w:tr w:rsidR="002B4E30" w:rsidRPr="002B4E30" w14:paraId="27584B41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2F4B3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73E2493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打开文件</w:t>
            </w:r>
          </w:p>
        </w:tc>
        <w:tc>
          <w:tcPr>
            <w:tcW w:w="0" w:type="auto"/>
            <w:vAlign w:val="center"/>
            <w:hideMark/>
          </w:tcPr>
          <w:p w14:paraId="4B1FF383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Открыть файл</w:t>
            </w:r>
          </w:p>
        </w:tc>
        <w:tc>
          <w:tcPr>
            <w:tcW w:w="0" w:type="auto"/>
            <w:vAlign w:val="center"/>
            <w:hideMark/>
          </w:tcPr>
          <w:p w14:paraId="23CDC055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Загрузить файл с данными</w:t>
            </w:r>
          </w:p>
        </w:tc>
      </w:tr>
      <w:tr w:rsidR="002B4E30" w:rsidRPr="002B4E30" w14:paraId="0F7D2CE1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D64E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5693212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FB2BE2C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Прогресс передачи файла (%)</w:t>
            </w:r>
          </w:p>
        </w:tc>
        <w:tc>
          <w:tcPr>
            <w:tcW w:w="0" w:type="auto"/>
            <w:vAlign w:val="center"/>
            <w:hideMark/>
          </w:tcPr>
          <w:p w14:paraId="473676ED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Показывает ход загрузки файла</w:t>
            </w:r>
          </w:p>
        </w:tc>
      </w:tr>
      <w:tr w:rsidR="002B4E30" w:rsidRPr="002B4E30" w14:paraId="01262A00" w14:textId="77777777" w:rsidTr="002B4E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71D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72FA84A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停止</w:t>
            </w:r>
            <w:r w:rsidRPr="002B4E30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发</w:t>
            </w:r>
            <w:r w:rsidRPr="002B4E30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送</w:t>
            </w:r>
          </w:p>
        </w:tc>
        <w:tc>
          <w:tcPr>
            <w:tcW w:w="0" w:type="auto"/>
            <w:vAlign w:val="center"/>
            <w:hideMark/>
          </w:tcPr>
          <w:p w14:paraId="0A57EE89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Остановить отправку</w:t>
            </w:r>
          </w:p>
        </w:tc>
        <w:tc>
          <w:tcPr>
            <w:tcW w:w="0" w:type="auto"/>
            <w:vAlign w:val="center"/>
            <w:hideMark/>
          </w:tcPr>
          <w:p w14:paraId="6A66B477" w14:textId="77777777" w:rsidR="002B4E30" w:rsidRPr="002B4E30" w:rsidRDefault="002B4E30" w:rsidP="002B4E30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2B4E30">
              <w:rPr>
                <w:rFonts w:eastAsia="Times New Roman" w:cs="Times New Roman"/>
                <w:sz w:val="24"/>
                <w:szCs w:val="24"/>
                <w:lang w:eastAsia="ru-RU"/>
              </w:rPr>
              <w:t>Прерывание передачи</w:t>
            </w:r>
          </w:p>
        </w:tc>
      </w:tr>
    </w:tbl>
    <w:p w14:paraId="3FE11DD4" w14:textId="302603A3" w:rsidR="00E249FC" w:rsidRDefault="00E249FC" w:rsidP="00D3063F">
      <w:pPr>
        <w:ind w:firstLine="0"/>
        <w:jc w:val="center"/>
      </w:pPr>
    </w:p>
    <w:p w14:paraId="3D66628D" w14:textId="4531D7E6" w:rsidR="002B4E30" w:rsidRDefault="004B1A4F" w:rsidP="00D3063F">
      <w:pPr>
        <w:ind w:firstLine="0"/>
        <w:jc w:val="center"/>
      </w:pPr>
      <w:r>
        <w:rPr>
          <w:noProof/>
        </w:rPr>
        <w:drawing>
          <wp:inline distT="0" distB="0" distL="0" distR="0" wp14:anchorId="25AD1826" wp14:editId="2C188EFA">
            <wp:extent cx="4661535" cy="297567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1479" t="2012" r="10046" b="3638"/>
                    <a:stretch/>
                  </pic:blipFill>
                  <pic:spPr bwMode="auto">
                    <a:xfrm>
                      <a:off x="0" y="0"/>
                      <a:ext cx="4661815" cy="2975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310"/>
        <w:gridCol w:w="2625"/>
        <w:gridCol w:w="4103"/>
      </w:tblGrid>
      <w:tr w:rsidR="004B1A4F" w:rsidRPr="004B1A4F" w14:paraId="4F797E72" w14:textId="77777777" w:rsidTr="004B1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2EF70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F87B26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Надпись на кнопке/поле</w:t>
            </w:r>
          </w:p>
        </w:tc>
        <w:tc>
          <w:tcPr>
            <w:tcW w:w="0" w:type="auto"/>
            <w:vAlign w:val="center"/>
            <w:hideMark/>
          </w:tcPr>
          <w:p w14:paraId="0E992405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240784AC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 или пояснение</w:t>
            </w:r>
          </w:p>
        </w:tc>
      </w:tr>
      <w:tr w:rsidR="004B1A4F" w:rsidRPr="004B1A4F" w14:paraId="0C124156" w14:textId="77777777" w:rsidTr="004B1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AB97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7F6780F7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最大接收</w:t>
            </w:r>
            <w:r w:rsidRPr="004B1A4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长</w:t>
            </w:r>
            <w:r w:rsidRPr="004B1A4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度</w:t>
            </w:r>
          </w:p>
        </w:tc>
        <w:tc>
          <w:tcPr>
            <w:tcW w:w="0" w:type="auto"/>
            <w:vAlign w:val="center"/>
            <w:hideMark/>
          </w:tcPr>
          <w:p w14:paraId="40CB7E04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Максимальная длина приема</w:t>
            </w:r>
          </w:p>
        </w:tc>
        <w:tc>
          <w:tcPr>
            <w:tcW w:w="0" w:type="auto"/>
            <w:vAlign w:val="center"/>
            <w:hideMark/>
          </w:tcPr>
          <w:p w14:paraId="59AE3ACA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Ограничение длины получаемого пакета (в байтах)</w:t>
            </w:r>
          </w:p>
        </w:tc>
      </w:tr>
      <w:tr w:rsidR="004B1A4F" w:rsidRPr="004B1A4F" w14:paraId="21F993A9" w14:textId="77777777" w:rsidTr="004B1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12D93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21E361F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C0F154F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Прогресс передачи файла (%)</w:t>
            </w:r>
          </w:p>
        </w:tc>
        <w:tc>
          <w:tcPr>
            <w:tcW w:w="0" w:type="auto"/>
            <w:vAlign w:val="center"/>
            <w:hideMark/>
          </w:tcPr>
          <w:p w14:paraId="79B14D90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Индикатор состояния выполнения (в процентах)</w:t>
            </w:r>
          </w:p>
        </w:tc>
      </w:tr>
    </w:tbl>
    <w:p w14:paraId="24346C8C" w14:textId="7EA28817" w:rsidR="004B1A4F" w:rsidRDefault="004B1A4F" w:rsidP="00D3063F">
      <w:pPr>
        <w:ind w:firstLine="0"/>
        <w:jc w:val="center"/>
      </w:pPr>
    </w:p>
    <w:p w14:paraId="3C4BE86C" w14:textId="439E00C7" w:rsidR="004B1A4F" w:rsidRDefault="004B1A4F" w:rsidP="00D3063F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6ACF93" wp14:editId="145EC584">
            <wp:extent cx="5940425" cy="38296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A6BD" w14:textId="02B5F1E5" w:rsidR="004B1A4F" w:rsidRDefault="004B1A4F" w:rsidP="00D3063F">
      <w:pPr>
        <w:ind w:firstLine="0"/>
        <w:jc w:val="center"/>
      </w:pPr>
    </w:p>
    <w:p w14:paraId="190D82B8" w14:textId="77777777" w:rsidR="004B1A4F" w:rsidRDefault="004B1A4F" w:rsidP="00D3063F">
      <w:pPr>
        <w:ind w:firstLine="0"/>
        <w:jc w:val="center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046"/>
        <w:gridCol w:w="4992"/>
      </w:tblGrid>
      <w:tr w:rsidR="004B1A4F" w:rsidRPr="004B1A4F" w14:paraId="2AE43801" w14:textId="77777777" w:rsidTr="004B1A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C2E7F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6A0913C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Надпись (перевод с китайского)</w:t>
            </w:r>
          </w:p>
        </w:tc>
        <w:tc>
          <w:tcPr>
            <w:tcW w:w="0" w:type="auto"/>
            <w:vAlign w:val="center"/>
            <w:hideMark/>
          </w:tcPr>
          <w:p w14:paraId="28F06F22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Назначение или пояснение</w:t>
            </w:r>
          </w:p>
        </w:tc>
      </w:tr>
      <w:tr w:rsidR="004B1A4F" w:rsidRPr="004B1A4F" w14:paraId="449371C2" w14:textId="77777777" w:rsidTr="004B1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513D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4E4A4097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用</w:t>
            </w:r>
            <w:r w:rsidRPr="004B1A4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户协议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(Пользовательское соглашение)</w:t>
            </w:r>
          </w:p>
        </w:tc>
        <w:tc>
          <w:tcPr>
            <w:tcW w:w="0" w:type="auto"/>
            <w:vAlign w:val="center"/>
            <w:hideMark/>
          </w:tcPr>
          <w:p w14:paraId="119CB9E0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Текст лицензионного соглашения и условий использования</w:t>
            </w:r>
          </w:p>
        </w:tc>
      </w:tr>
      <w:tr w:rsidR="004B1A4F" w:rsidRPr="00745E17" w14:paraId="3F26A3D3" w14:textId="77777777" w:rsidTr="004B1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FFD5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34867ED9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公司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: </w:t>
            </w:r>
            <w:r w:rsidRPr="004B1A4F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广州市星翼</w:t>
            </w:r>
            <w:r w:rsidRPr="004B1A4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电子科技有限公司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(Компания...)</w:t>
            </w:r>
          </w:p>
        </w:tc>
        <w:tc>
          <w:tcPr>
            <w:tcW w:w="0" w:type="auto"/>
            <w:vAlign w:val="center"/>
            <w:hideMark/>
          </w:tcPr>
          <w:p w14:paraId="26BD16F6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Название</w:t>
            </w:r>
            <w:r w:rsidRPr="004B1A4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разработчика</w:t>
            </w:r>
            <w:r w:rsidRPr="004B1A4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ПО</w:t>
            </w:r>
            <w:r w:rsidRPr="004B1A4F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— Guangzhou Xinying Electronics Technology Co., Ltd.</w:t>
            </w:r>
          </w:p>
        </w:tc>
      </w:tr>
      <w:tr w:rsidR="004B1A4F" w:rsidRPr="004B1A4F" w14:paraId="7933645B" w14:textId="77777777" w:rsidTr="004B1A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A1EE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4ABBFDDA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问题反馈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r w:rsidRPr="004B1A4F">
              <w:rPr>
                <w:rFonts w:ascii="SimSun" w:eastAsia="SimSun" w:hAnsi="SimSun" w:cs="SimSun"/>
                <w:sz w:val="24"/>
                <w:szCs w:val="24"/>
                <w:lang w:eastAsia="ru-RU"/>
              </w:rPr>
              <w:t>检查更新</w:t>
            </w: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(Обратная связь/Проверка обновлений)</w:t>
            </w:r>
          </w:p>
        </w:tc>
        <w:tc>
          <w:tcPr>
            <w:tcW w:w="0" w:type="auto"/>
            <w:vAlign w:val="center"/>
            <w:hideMark/>
          </w:tcPr>
          <w:p w14:paraId="29067E98" w14:textId="77777777" w:rsidR="004B1A4F" w:rsidRPr="004B1A4F" w:rsidRDefault="004B1A4F" w:rsidP="004B1A4F">
            <w:pPr>
              <w:spacing w:after="0" w:line="240" w:lineRule="auto"/>
              <w:ind w:firstLine="0"/>
              <w:contextualSpacing w:val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4B1A4F">
              <w:rPr>
                <w:rFonts w:eastAsia="Times New Roman" w:cs="Times New Roman"/>
                <w:sz w:val="24"/>
                <w:szCs w:val="24"/>
                <w:lang w:eastAsia="ru-RU"/>
              </w:rPr>
              <w:t>Кнопка для отправки фидбека или поиска обновлений программы</w:t>
            </w:r>
          </w:p>
        </w:tc>
      </w:tr>
    </w:tbl>
    <w:p w14:paraId="39226857" w14:textId="365C7A9B" w:rsidR="004B1A4F" w:rsidRDefault="004B1A4F" w:rsidP="00D3063F">
      <w:pPr>
        <w:ind w:firstLine="0"/>
        <w:jc w:val="center"/>
      </w:pPr>
    </w:p>
    <w:p w14:paraId="14D85652" w14:textId="1C9D52D4" w:rsidR="005F0672" w:rsidRDefault="005F0672">
      <w:pPr>
        <w:spacing w:line="259" w:lineRule="auto"/>
        <w:ind w:firstLine="0"/>
        <w:contextualSpacing w:val="0"/>
      </w:pPr>
      <w:r>
        <w:br w:type="page"/>
      </w:r>
    </w:p>
    <w:sectPr w:rsidR="005F0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B2A39"/>
    <w:multiLevelType w:val="hybridMultilevel"/>
    <w:tmpl w:val="5E86D4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0773B"/>
    <w:multiLevelType w:val="multilevel"/>
    <w:tmpl w:val="EAC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40892"/>
    <w:multiLevelType w:val="multilevel"/>
    <w:tmpl w:val="0419001D"/>
    <w:styleLink w:val="a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94"/>
    <w:rsid w:val="001919B2"/>
    <w:rsid w:val="001D5E2C"/>
    <w:rsid w:val="002B4E30"/>
    <w:rsid w:val="004B1A4F"/>
    <w:rsid w:val="004C17A4"/>
    <w:rsid w:val="00506038"/>
    <w:rsid w:val="005F0672"/>
    <w:rsid w:val="005F74F0"/>
    <w:rsid w:val="00651994"/>
    <w:rsid w:val="00745E17"/>
    <w:rsid w:val="009533C6"/>
    <w:rsid w:val="009A6E2A"/>
    <w:rsid w:val="00A6494B"/>
    <w:rsid w:val="00A90D67"/>
    <w:rsid w:val="00B84217"/>
    <w:rsid w:val="00C17166"/>
    <w:rsid w:val="00C24153"/>
    <w:rsid w:val="00D3063F"/>
    <w:rsid w:val="00DE7508"/>
    <w:rsid w:val="00E249FC"/>
    <w:rsid w:val="00F2445D"/>
    <w:rsid w:val="00FE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5684F"/>
  <w15:chartTrackingRefBased/>
  <w15:docId w15:val="{BD94BF6B-8163-42C5-9296-2D292B75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 текстовый"/>
    <w:qFormat/>
    <w:rsid w:val="00B84217"/>
    <w:pPr>
      <w:spacing w:line="360" w:lineRule="auto"/>
      <w:ind w:firstLine="709"/>
      <w:contextualSpacing/>
    </w:pPr>
    <w:rPr>
      <w:rFonts w:ascii="Times New Roman" w:hAnsi="Times New Roman"/>
      <w:sz w:val="28"/>
    </w:rPr>
  </w:style>
  <w:style w:type="paragraph" w:styleId="3">
    <w:name w:val="heading 3"/>
    <w:basedOn w:val="a0"/>
    <w:link w:val="30"/>
    <w:uiPriority w:val="9"/>
    <w:qFormat/>
    <w:rsid w:val="00E249FC"/>
    <w:pPr>
      <w:spacing w:before="100" w:beforeAutospacing="1" w:after="100" w:afterAutospacing="1" w:line="240" w:lineRule="auto"/>
      <w:ind w:firstLine="0"/>
      <w:contextualSpacing w:val="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абвгд"/>
    <w:uiPriority w:val="99"/>
    <w:rsid w:val="004C17A4"/>
    <w:pPr>
      <w:numPr>
        <w:numId w:val="1"/>
      </w:numPr>
    </w:pPr>
  </w:style>
  <w:style w:type="paragraph" w:customStyle="1" w:styleId="a4">
    <w:name w:val="Министерство"/>
    <w:basedOn w:val="a0"/>
    <w:link w:val="a5"/>
    <w:qFormat/>
    <w:rsid w:val="00A6494B"/>
    <w:pPr>
      <w:spacing w:line="240" w:lineRule="auto"/>
      <w:ind w:left="142"/>
      <w:jc w:val="center"/>
    </w:pPr>
    <w:rPr>
      <w:caps/>
      <w:sz w:val="24"/>
    </w:rPr>
  </w:style>
  <w:style w:type="character" w:customStyle="1" w:styleId="a5">
    <w:name w:val="Министерство Знак"/>
    <w:basedOn w:val="a1"/>
    <w:link w:val="a4"/>
    <w:rsid w:val="00A6494B"/>
    <w:rPr>
      <w:rFonts w:ascii="Times New Roman" w:hAnsi="Times New Roman"/>
      <w:caps/>
      <w:sz w:val="24"/>
    </w:rPr>
  </w:style>
  <w:style w:type="paragraph" w:customStyle="1" w:styleId="a6">
    <w:name w:val="Наименование реферата"/>
    <w:basedOn w:val="a0"/>
    <w:link w:val="a7"/>
    <w:qFormat/>
    <w:rsid w:val="00A6494B"/>
    <w:pPr>
      <w:spacing w:line="240" w:lineRule="auto"/>
      <w:ind w:left="142"/>
      <w:jc w:val="center"/>
    </w:pPr>
    <w:rPr>
      <w:b/>
      <w:sz w:val="32"/>
    </w:rPr>
  </w:style>
  <w:style w:type="character" w:customStyle="1" w:styleId="a7">
    <w:name w:val="Наименование реферата Знак"/>
    <w:basedOn w:val="a1"/>
    <w:link w:val="a6"/>
    <w:rsid w:val="00A6494B"/>
    <w:rPr>
      <w:rFonts w:ascii="Times New Roman" w:hAnsi="Times New Roman"/>
      <w:b/>
      <w:sz w:val="32"/>
    </w:rPr>
  </w:style>
  <w:style w:type="paragraph" w:customStyle="1" w:styleId="a8">
    <w:name w:val="Студент"/>
    <w:basedOn w:val="a6"/>
    <w:link w:val="a9"/>
    <w:qFormat/>
    <w:rsid w:val="00A6494B"/>
    <w:pPr>
      <w:spacing w:line="360" w:lineRule="auto"/>
    </w:pPr>
    <w:rPr>
      <w:b w:val="0"/>
      <w:sz w:val="28"/>
    </w:rPr>
  </w:style>
  <w:style w:type="character" w:customStyle="1" w:styleId="a9">
    <w:name w:val="Студент Знак"/>
    <w:basedOn w:val="a7"/>
    <w:link w:val="a8"/>
    <w:rsid w:val="00A6494B"/>
    <w:rPr>
      <w:rFonts w:ascii="Times New Roman" w:hAnsi="Times New Roman"/>
      <w:b w:val="0"/>
      <w:sz w:val="28"/>
    </w:rPr>
  </w:style>
  <w:style w:type="character" w:styleId="aa">
    <w:name w:val="Hyperlink"/>
    <w:basedOn w:val="a1"/>
    <w:uiPriority w:val="99"/>
    <w:semiHidden/>
    <w:unhideWhenUsed/>
    <w:rsid w:val="001919B2"/>
    <w:rPr>
      <w:color w:val="0000FF"/>
      <w:u w:val="single"/>
    </w:rPr>
  </w:style>
  <w:style w:type="character" w:customStyle="1" w:styleId="30">
    <w:name w:val="Заголовок 3 Знак"/>
    <w:basedOn w:val="a1"/>
    <w:link w:val="3"/>
    <w:uiPriority w:val="9"/>
    <w:rsid w:val="00E249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b">
    <w:name w:val="Normal (Web)"/>
    <w:basedOn w:val="a0"/>
    <w:uiPriority w:val="99"/>
    <w:semiHidden/>
    <w:unhideWhenUsed/>
    <w:rsid w:val="00E249FC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E249FC"/>
    <w:rPr>
      <w:b/>
      <w:bCs/>
    </w:rPr>
  </w:style>
  <w:style w:type="character" w:styleId="HTML">
    <w:name w:val="HTML Code"/>
    <w:basedOn w:val="a1"/>
    <w:uiPriority w:val="99"/>
    <w:semiHidden/>
    <w:unhideWhenUsed/>
    <w:rsid w:val="00E249FC"/>
    <w:rPr>
      <w:rFonts w:ascii="Courier New" w:eastAsia="Times New Roman" w:hAnsi="Courier New" w:cs="Courier New"/>
      <w:sz w:val="20"/>
      <w:szCs w:val="20"/>
    </w:rPr>
  </w:style>
  <w:style w:type="paragraph" w:styleId="ad">
    <w:name w:val="List Paragraph"/>
    <w:basedOn w:val="a0"/>
    <w:uiPriority w:val="34"/>
    <w:qFormat/>
    <w:rsid w:val="005F067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www.openedv.com/" TargetMode="Externa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openedv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3D5CD-25E6-426D-B9DE-3FE64C92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4</cp:revision>
  <dcterms:created xsi:type="dcterms:W3CDTF">2025-07-08T09:52:00Z</dcterms:created>
  <dcterms:modified xsi:type="dcterms:W3CDTF">2025-07-09T06:41:00Z</dcterms:modified>
</cp:coreProperties>
</file>