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b w:val="1"/>
          <w:color w:val="000000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СОДЕРЖАНИЕ</w:t>
      </w:r>
    </w:p>
    <w:p w:rsidR="00000000" w:rsidDel="00000000" w:rsidP="00000000" w:rsidRDefault="00000000" w:rsidRPr="00000000" w14:paraId="00000002">
      <w:pPr>
        <w:pStyle w:val="Heading1"/>
        <w:tabs>
          <w:tab w:val="left" w:leader="none" w:pos="9072"/>
        </w:tabs>
        <w:spacing w:after="200" w:line="360" w:lineRule="auto"/>
        <w:ind w:left="1" w:hanging="3"/>
        <w:jc w:val="both"/>
        <w:rPr/>
      </w:pPr>
      <w:bookmarkStart w:colFirst="0" w:colLast="0" w:name="_heading=h.za1ypqj6o9ux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leader="none" w:pos="10062.511811023625"/>
            </w:tabs>
            <w:spacing w:before="60" w:line="360" w:lineRule="auto"/>
            <w:ind w:firstLine="0"/>
            <w:rPr>
              <w:color w:val="000000"/>
              <w:sz w:val="28"/>
              <w:szCs w:val="28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dl792ncvt10o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ВВЕДЕНИЕ</w:t>
              <w:tab/>
            </w:r>
          </w:hyperlink>
          <w:r w:rsidDel="00000000" w:rsidR="00000000" w:rsidRPr="00000000">
            <w:fldChar w:fldCharType="begin"/>
            <w:instrText xml:space="preserve"> PAGEREF _heading=h.dl792ncvt10o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leader="none" w:pos="10062.511811023625"/>
            </w:tabs>
            <w:spacing w:before="60" w:line="360" w:lineRule="auto"/>
            <w:ind w:firstLine="0"/>
            <w:rPr>
              <w:color w:val="000000"/>
              <w:sz w:val="28"/>
              <w:szCs w:val="28"/>
              <w:u w:val="none"/>
            </w:rPr>
          </w:pPr>
          <w:hyperlink w:anchor="_heading=h.3znysh7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1 Теоретический раздел</w:t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leader="none" w:pos="10062.511811023625"/>
            </w:tabs>
            <w:spacing w:before="60" w:line="360" w:lineRule="auto"/>
            <w:ind w:firstLine="0"/>
            <w:rPr>
              <w:color w:val="000000"/>
              <w:sz w:val="28"/>
              <w:szCs w:val="28"/>
              <w:u w:val="none"/>
            </w:rPr>
          </w:pPr>
          <w:hyperlink w:anchor="_heading=h.1t3h5sf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2 Код приложений</w:t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leader="none" w:pos="10062.511811023625"/>
            </w:tabs>
            <w:spacing w:before="60" w:line="360" w:lineRule="auto"/>
            <w:ind w:firstLine="0"/>
            <w:rPr>
              <w:color w:val="000000"/>
              <w:sz w:val="28"/>
              <w:szCs w:val="28"/>
              <w:u w:val="none"/>
            </w:rPr>
          </w:pPr>
          <w:hyperlink w:anchor="_heading=h.fjhojla06ksw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ЗАКЛЮЧЕНИЕ</w:t>
              <w:tab/>
            </w:r>
          </w:hyperlink>
          <w:r w:rsidDel="00000000" w:rsidR="00000000" w:rsidRPr="00000000">
            <w:fldChar w:fldCharType="begin"/>
            <w:instrText xml:space="preserve"> PAGEREF _heading=h.fjhojla06ksw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leader="none" w:pos="10062.511811023625"/>
            </w:tabs>
            <w:spacing w:before="60" w:line="360" w:lineRule="auto"/>
            <w:ind w:firstLine="0"/>
            <w:rPr>
              <w:color w:val="000000"/>
              <w:sz w:val="28"/>
              <w:szCs w:val="28"/>
              <w:u w:val="none"/>
            </w:rPr>
          </w:pPr>
          <w:hyperlink w:anchor="_heading=h.wauwvhhcx8ui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СПИСОК ИСПОЛЬЗОВАННЫХ ИСТОЧНИКОВ</w:t>
              <w:tab/>
            </w:r>
          </w:hyperlink>
          <w:r w:rsidDel="00000000" w:rsidR="00000000" w:rsidRPr="00000000">
            <w:fldChar w:fldCharType="begin"/>
            <w:instrText xml:space="preserve"> PAGEREF _heading=h.wauwvhhcx8ui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pStyle w:val="Heading1"/>
        <w:tabs>
          <w:tab w:val="left" w:leader="none" w:pos="9072"/>
        </w:tabs>
        <w:spacing w:line="360" w:lineRule="auto"/>
        <w:ind w:left="1" w:hanging="3"/>
        <w:jc w:val="both"/>
        <w:rPr/>
      </w:pPr>
      <w:bookmarkStart w:colFirst="0" w:colLast="0" w:name="_heading=h.xb5z0piecz0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072"/>
        </w:tabs>
        <w:spacing w:line="360" w:lineRule="auto"/>
        <w:ind w:left="1" w:hanging="3"/>
        <w:jc w:val="both"/>
        <w:rPr>
          <w:color w:val="0d0d0d"/>
          <w:sz w:val="28"/>
          <w:szCs w:val="28"/>
        </w:rPr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072"/>
        </w:tabs>
        <w:spacing w:line="360" w:lineRule="auto"/>
        <w:ind w:left="1" w:hanging="3"/>
        <w:jc w:val="both"/>
        <w:rPr>
          <w:color w:val="0d0d0d"/>
          <w:sz w:val="28"/>
          <w:szCs w:val="28"/>
        </w:rPr>
      </w:pPr>
      <w:bookmarkStart w:colFirst="0" w:colLast="0" w:name="_heading=h.qj52rloi4oh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2" w:hanging="4"/>
        <w:jc w:val="center"/>
        <w:rPr>
          <w:color w:val="0d0d0d"/>
          <w:sz w:val="28"/>
          <w:szCs w:val="28"/>
        </w:rPr>
        <w:sectPr>
          <w:headerReference r:id="rId7" w:type="default"/>
          <w:footerReference r:id="rId8" w:type="default"/>
          <w:footerReference r:id="rId9" w:type="first"/>
          <w:pgSz w:h="16838" w:w="11906" w:orient="portrait"/>
          <w:pgMar w:bottom="284" w:top="426" w:left="1276" w:right="567" w:header="709" w:footer="709"/>
          <w:pgNumType w:start="2"/>
        </w:sectPr>
      </w:pPr>
      <w:bookmarkStart w:colFirst="0" w:colLast="0" w:name="_heading=h.6qvc3zn31ij7" w:id="5"/>
      <w:bookmarkEnd w:id="5"/>
      <w:r w:rsidDel="00000000" w:rsidR="00000000" w:rsidRPr="00000000">
        <w:rPr>
          <w:color w:val="ff0000"/>
          <w:sz w:val="40"/>
          <w:szCs w:val="40"/>
          <w:rtl w:val="0"/>
        </w:rPr>
        <w:t xml:space="preserve">текст, написанный красным, удаляйте - это пояснения для вас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widowControl w:val="1"/>
        <w:spacing w:after="400" w:line="360" w:lineRule="auto"/>
        <w:ind w:left="1" w:hanging="3"/>
        <w:jc w:val="center"/>
        <w:rPr/>
      </w:pPr>
      <w:bookmarkStart w:colFirst="0" w:colLast="0" w:name="_heading=h.dl792ncvt10o" w:id="6"/>
      <w:bookmarkEnd w:id="6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0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line="360" w:lineRule="auto"/>
        <w:ind w:left="1" w:firstLine="706"/>
        <w:jc w:val="both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Учебная практика является составной частью образовательного процесса по специальности 09.02.07 Информационные системы и программирование (по отраслям) и имеет важное значение, при формировании вида профессиональной деятельности. </w:t>
      </w:r>
    </w:p>
    <w:p w:rsidR="00000000" w:rsidDel="00000000" w:rsidP="00000000" w:rsidRDefault="00000000" w:rsidRPr="00000000" w14:paraId="0000000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line="360" w:lineRule="auto"/>
        <w:ind w:left="1" w:firstLine="706"/>
        <w:jc w:val="both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Практика является ключевым этапом формирования компетенций, обеспечивая получение и анализ опыта, как по выполнению профессиональных функций, так и по вступлению в трудовые отношения. </w:t>
      </w:r>
    </w:p>
    <w:p w:rsidR="00000000" w:rsidDel="00000000" w:rsidP="00000000" w:rsidRDefault="00000000" w:rsidRPr="00000000" w14:paraId="0000000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line="360" w:lineRule="auto"/>
        <w:ind w:left="1" w:firstLine="706"/>
        <w:jc w:val="both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Практика направлена на:</w:t>
      </w:r>
    </w:p>
    <w:p w:rsidR="00000000" w:rsidDel="00000000" w:rsidP="00000000" w:rsidRDefault="00000000" w:rsidRPr="00000000" w14:paraId="00000010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line="360" w:lineRule="auto"/>
        <w:ind w:left="1" w:firstLine="706"/>
        <w:jc w:val="both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закрепление полученных теоретических знаний на основе практического участия в деятельности торговых организаций; </w:t>
      </w:r>
    </w:p>
    <w:p w:rsidR="00000000" w:rsidDel="00000000" w:rsidP="00000000" w:rsidRDefault="00000000" w:rsidRPr="00000000" w14:paraId="00000011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line="360" w:lineRule="auto"/>
        <w:ind w:left="1" w:firstLine="706"/>
        <w:jc w:val="both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приобретение опыта профессиональной деятельности и самостоятельной работы;</w:t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line="360" w:lineRule="auto"/>
        <w:ind w:left="1" w:firstLine="706"/>
        <w:jc w:val="both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сбор, анализ и обобщение материалов для подготовки материалов отчета по практике.</w:t>
      </w:r>
    </w:p>
    <w:p w:rsidR="00000000" w:rsidDel="00000000" w:rsidP="00000000" w:rsidRDefault="00000000" w:rsidRPr="00000000" w14:paraId="0000001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99"/>
        </w:tabs>
        <w:spacing w:line="360" w:lineRule="auto"/>
        <w:ind w:left="1" w:firstLine="706"/>
        <w:jc w:val="both"/>
        <w:rPr>
          <w:color w:val="0d0d0d"/>
          <w:sz w:val="28"/>
          <w:szCs w:val="28"/>
        </w:rPr>
      </w:pPr>
      <w:bookmarkStart w:colFirst="0" w:colLast="0" w:name="_heading=h.x17lgexhv7xf" w:id="7"/>
      <w:bookmarkEnd w:id="7"/>
      <w:r w:rsidDel="00000000" w:rsidR="00000000" w:rsidRPr="00000000">
        <w:rPr>
          <w:color w:val="0d0d0d"/>
          <w:sz w:val="28"/>
          <w:szCs w:val="28"/>
          <w:rtl w:val="0"/>
        </w:rPr>
        <w:tab/>
        <w:t xml:space="preserve">Выполнение заданий практики является ведущей составляющей процесса формирования общих и. профессиональных компетенций по модулю ПМ.10 «Разработка мобильных приложений».</w:t>
      </w:r>
    </w:p>
    <w:p w:rsidR="00000000" w:rsidDel="00000000" w:rsidP="00000000" w:rsidRDefault="00000000" w:rsidRPr="00000000" w14:paraId="00000014">
      <w:pPr>
        <w:pStyle w:val="Heading1"/>
        <w:widowControl w:val="1"/>
        <w:spacing w:after="400" w:line="360" w:lineRule="auto"/>
        <w:ind w:hanging="2"/>
        <w:rPr>
          <w:b w:val="1"/>
          <w:sz w:val="32"/>
          <w:szCs w:val="32"/>
        </w:rPr>
      </w:pPr>
      <w:bookmarkStart w:colFirst="0" w:colLast="0" w:name="_heading=h.3znysh7" w:id="8"/>
      <w:bookmarkEnd w:id="8"/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color w:val="0d0d0d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Теоретический раздел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0" w:before="400" w:line="360" w:lineRule="auto"/>
        <w:ind w:left="1" w:hanging="3"/>
        <w:rPr>
          <w:color w:val="0d0d0d"/>
          <w:sz w:val="28"/>
          <w:szCs w:val="28"/>
        </w:rPr>
      </w:pPr>
      <w:r w:rsidDel="00000000" w:rsidR="00000000" w:rsidRPr="00000000">
        <w:rPr>
          <w:b w:val="1"/>
          <w:color w:val="0d0d0d"/>
          <w:sz w:val="28"/>
          <w:szCs w:val="28"/>
          <w:rtl w:val="0"/>
        </w:rPr>
        <w:t xml:space="preserve">1.1 Ответы на вопросы 1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line="360" w:lineRule="auto"/>
        <w:ind w:left="1" w:firstLine="706"/>
        <w:jc w:val="both"/>
        <w:rPr>
          <w:i w:val="1"/>
          <w:color w:val="ff0000"/>
          <w:sz w:val="28"/>
          <w:szCs w:val="28"/>
        </w:rPr>
      </w:pP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В этом разделе необходимо дать ответы на вопросы/ написать назначение методов, функций, классов, которые указаны в выполняемом практическом задании. Ниже показан пример оформления текстового блока. Весь текст в вашем отчете должен соответствовать представленному примеру оформления.</w:t>
      </w:r>
    </w:p>
    <w:p w:rsidR="00000000" w:rsidDel="00000000" w:rsidP="00000000" w:rsidRDefault="00000000" w:rsidRPr="00000000" w14:paraId="0000001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line="360" w:lineRule="auto"/>
        <w:ind w:left="1" w:firstLine="706"/>
        <w:jc w:val="both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Корутины (coroutines), или сопрограммы — это блоки кода, которые работают асинхронно, то есть по очереди. В нужный момент исполнение такого блока приостанавливается с сохранением всех его свойств, чтобы запустился другой код. Когда управление возвращается к первому блоку, он продолжает работу. В результате программа выполняет несколько функций одновременно.</w:t>
      </w:r>
    </w:p>
    <w:p w:rsidR="00000000" w:rsidDel="00000000" w:rsidP="00000000" w:rsidRDefault="00000000" w:rsidRPr="00000000" w14:paraId="00000018">
      <w:pPr>
        <w:widowControl w:val="1"/>
        <w:tabs>
          <w:tab w:val="left" w:leader="none" w:pos="1276"/>
        </w:tabs>
        <w:spacing w:after="0" w:line="360" w:lineRule="auto"/>
        <w:ind w:firstLine="0"/>
        <w:jc w:val="both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Корутины — это паттерн проектирования, предназначенный для написания асинхронных программ, способных выполнять нескольких задач одновременно.</w:t>
      </w:r>
    </w:p>
    <w:p w:rsidR="00000000" w:rsidDel="00000000" w:rsidP="00000000" w:rsidRDefault="00000000" w:rsidRPr="00000000" w14:paraId="00000019">
      <w:pPr>
        <w:widowControl w:val="0"/>
        <w:tabs>
          <w:tab w:val="left" w:leader="none" w:pos="1276"/>
        </w:tabs>
        <w:spacing w:after="0" w:before="0" w:line="360" w:lineRule="auto"/>
        <w:ind w:firstLine="708.6614173228347"/>
        <w:jc w:val="both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В асинхронных программах несколько задач выполняются параллельно в отдельных потоках, не дожидаясь завершения друг-друга. Потоки — ресурс дорогостоящий, и слишком большое их количество выливается в ощутимые накладные расходы в виде высокого потребления памяти и нагрузки на процессор.</w:t>
      </w:r>
    </w:p>
    <w:p w:rsidR="00000000" w:rsidDel="00000000" w:rsidP="00000000" w:rsidRDefault="00000000" w:rsidRPr="00000000" w14:paraId="0000001A">
      <w:pPr>
        <w:widowControl w:val="0"/>
        <w:tabs>
          <w:tab w:val="left" w:leader="none" w:pos="1276"/>
        </w:tabs>
        <w:spacing w:after="0" w:before="0" w:line="360" w:lineRule="auto"/>
        <w:ind w:firstLine="708.6614173228347"/>
        <w:jc w:val="both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Корутины — это альтернативный способ написания асинхронных программ, но в сравнении с потоками гораздо более легковесный. Они представляют собой вычисления, которые работают поверх потоков.</w:t>
      </w:r>
    </w:p>
    <w:p w:rsidR="00000000" w:rsidDel="00000000" w:rsidP="00000000" w:rsidRDefault="00000000" w:rsidRPr="00000000" w14:paraId="0000001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line="360" w:lineRule="auto"/>
        <w:ind w:left="1" w:firstLine="706"/>
        <w:jc w:val="both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after="400" w:lineRule="auto"/>
        <w:ind w:hanging="2"/>
        <w:rPr>
          <w:b w:val="1"/>
          <w:sz w:val="32"/>
          <w:szCs w:val="32"/>
        </w:rPr>
      </w:pPr>
      <w:bookmarkStart w:colFirst="0" w:colLast="0" w:name="_heading=h.1t3h5sf" w:id="9"/>
      <w:bookmarkEnd w:id="9"/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color w:val="0d0d0d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Код приложений</w:t>
      </w:r>
    </w:p>
    <w:p w:rsidR="00000000" w:rsidDel="00000000" w:rsidP="00000000" w:rsidRDefault="00000000" w:rsidRPr="00000000" w14:paraId="0000001D">
      <w:pPr>
        <w:tabs>
          <w:tab w:val="left" w:leader="none" w:pos="1276"/>
        </w:tabs>
        <w:spacing w:line="360" w:lineRule="auto"/>
        <w:ind w:left="1" w:firstLine="706"/>
        <w:jc w:val="both"/>
        <w:rPr>
          <w:color w:val="0d0d0d"/>
          <w:sz w:val="28"/>
          <w:szCs w:val="28"/>
        </w:rPr>
      </w:pP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В этом разделе необходимо привести полностью код приложений, разработанных в ходе выполнения заданий учебной практики. Если код представлен в виде скриншотов - они должны быть оформлены как рисунки. Пример оформления рисунков представлен на изображении ниже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/>
        <w:drawing>
          <wp:inline distB="114300" distT="114300" distL="114300" distR="114300">
            <wp:extent cx="4408643" cy="5191486"/>
            <wp:effectExtent b="0" l="0" r="0" t="0"/>
            <wp:docPr id="103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8643" cy="5191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1" w:hanging="3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Рисунок 1 - Код верстки фрагмента HomeFragment. 1 часть</w:t>
      </w:r>
    </w:p>
    <w:p w:rsidR="00000000" w:rsidDel="00000000" w:rsidP="00000000" w:rsidRDefault="00000000" w:rsidRPr="00000000" w14:paraId="0000002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1" w:hanging="3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</w:rPr>
        <w:drawing>
          <wp:inline distB="114300" distT="114300" distL="114300" distR="114300">
            <wp:extent cx="4800600" cy="4152900"/>
            <wp:effectExtent b="0" l="0" r="0" t="0"/>
            <wp:docPr id="10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pacing w:after="200" w:line="276" w:lineRule="auto"/>
        <w:ind w:left="1" w:hanging="3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Рисунок 2 - Код верстки фрагмента HomeFragment. 2 часть</w:t>
      </w:r>
    </w:p>
    <w:p w:rsidR="00000000" w:rsidDel="00000000" w:rsidP="00000000" w:rsidRDefault="00000000" w:rsidRPr="00000000" w14:paraId="0000002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1" w:hanging="3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4d34og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widowControl w:val="1"/>
        <w:spacing w:after="400" w:line="360" w:lineRule="auto"/>
        <w:ind w:hanging="2"/>
        <w:jc w:val="center"/>
        <w:rPr>
          <w:b w:val="1"/>
          <w:sz w:val="32"/>
          <w:szCs w:val="32"/>
        </w:rPr>
      </w:pPr>
      <w:bookmarkStart w:colFirst="0" w:colLast="0" w:name="_heading=h.fjhojla06ksw" w:id="11"/>
      <w:bookmarkEnd w:id="11"/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rtl w:val="0"/>
        </w:rPr>
        <w:t xml:space="preserve">ЗАКЛЮЧЕНИЕ</w:t>
      </w:r>
    </w:p>
    <w:p w:rsidR="00000000" w:rsidDel="00000000" w:rsidP="00000000" w:rsidRDefault="00000000" w:rsidRPr="00000000" w14:paraId="0000002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line="360" w:lineRule="auto"/>
        <w:ind w:left="1" w:firstLine="706"/>
        <w:jc w:val="both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За время прохождения учебной практики я закрепил(ла) полученные теоретические знания. Приобрел опыт профессиональной деятельности и самостоятельной работы.</w:t>
      </w:r>
    </w:p>
    <w:p w:rsidR="00000000" w:rsidDel="00000000" w:rsidP="00000000" w:rsidRDefault="00000000" w:rsidRPr="00000000" w14:paraId="0000002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276"/>
        </w:tabs>
        <w:spacing w:line="360" w:lineRule="auto"/>
        <w:ind w:left="1" w:firstLine="706"/>
        <w:jc w:val="both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Выполнил(а) верстку экранов мобильного перехода и настроил(а) логику взаимодействия элементов интерфейса. Изучил(а) дополнительные настройки функциональной и визуальной части среды разработки.  </w:t>
      </w:r>
    </w:p>
    <w:p w:rsidR="00000000" w:rsidDel="00000000" w:rsidP="00000000" w:rsidRDefault="00000000" w:rsidRPr="00000000" w14:paraId="0000002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1" w:hanging="3"/>
        <w:rPr>
          <w:color w:val="0d0d0d"/>
          <w:sz w:val="28"/>
          <w:szCs w:val="28"/>
        </w:rPr>
      </w:pPr>
      <w:bookmarkStart w:colFirst="0" w:colLast="0" w:name="_heading=h.2s8eyo1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widowControl w:val="1"/>
        <w:spacing w:after="400" w:line="360" w:lineRule="auto"/>
        <w:ind w:hanging="2"/>
        <w:jc w:val="center"/>
        <w:rPr>
          <w:b w:val="1"/>
          <w:sz w:val="32"/>
          <w:szCs w:val="32"/>
        </w:rPr>
      </w:pPr>
      <w:bookmarkStart w:colFirst="0" w:colLast="0" w:name="_heading=h.wauwvhhcx8ui" w:id="13"/>
      <w:bookmarkEnd w:id="13"/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29">
      <w:pPr>
        <w:spacing w:after="400" w:line="360" w:lineRule="auto"/>
        <w:ind w:left="1" w:hanging="3"/>
        <w:jc w:val="center"/>
        <w:rPr>
          <w:i w:val="1"/>
          <w:color w:val="0d0d0d"/>
          <w:sz w:val="28"/>
          <w:szCs w:val="28"/>
        </w:rPr>
      </w:pP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(привести не менее 5 источников информации, которые использовались при поиске информации для ответов на вопросы. Ниже показан пример оформления)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32"/>
          <w:tab w:val="left" w:leader="none" w:pos="900"/>
        </w:tabs>
        <w:spacing w:line="360" w:lineRule="auto"/>
        <w:ind w:left="0" w:firstLine="504"/>
        <w:jc w:val="both"/>
        <w:rPr>
          <w:color w:val="0d0d0d"/>
          <w:sz w:val="28"/>
          <w:szCs w:val="28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https://vc.ru/design/195831-9-golovokruzhitelnyh-trendov-v-veb-dizayne-v-2021-godu</w:t>
        </w:r>
      </w:hyperlink>
      <w:r w:rsidDel="00000000" w:rsidR="00000000" w:rsidRPr="00000000">
        <w:rPr>
          <w:color w:val="0d0d0d"/>
          <w:sz w:val="28"/>
          <w:szCs w:val="28"/>
          <w:rtl w:val="0"/>
        </w:rPr>
        <w:t xml:space="preserve"> - Тренды в веб-дизайне 2021</w:t>
      </w:r>
    </w:p>
    <w:p w:rsidR="00000000" w:rsidDel="00000000" w:rsidP="00000000" w:rsidRDefault="00000000" w:rsidRPr="00000000" w14:paraId="0000002B">
      <w:pPr>
        <w:spacing w:after="200" w:line="276" w:lineRule="auto"/>
        <w:ind w:left="1" w:hanging="3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17dp8vu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567" w:header="709" w:footer="709"/>
      <w:pgNumType w:start="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1" w:hanging="3"/>
      <w:jc w:val="center"/>
      <w:rPr>
        <w:color w:val="000000"/>
        <w:sz w:val="28"/>
        <w:szCs w:val="28"/>
      </w:rPr>
    </w:pPr>
    <w:r w:rsidDel="00000000" w:rsidR="00000000" w:rsidRPr="00000000">
      <w:rPr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4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60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>
        <w:widowControl w:val="0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after="400" w:line="360" w:lineRule="auto"/>
      <w:ind w:left="1" w:hanging="3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line="360" w:lineRule="auto"/>
      <w:ind w:left="0" w:firstLine="567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spacing w:line="360" w:lineRule="auto"/>
      <w:ind w:left="0" w:firstLine="567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  <w:ind w:left="0" w:hanging="1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  <w:ind w:left="0" w:hanging="1"/>
    </w:pPr>
    <w:rPr>
      <w:rFonts w:ascii="Cambria" w:cs="Cambria" w:eastAsia="Cambria" w:hAnsi="Cambria"/>
      <w:color w:val="243f60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  <w:ind w:left="0" w:hanging="1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suppressAutoHyphens w:val="1"/>
      <w:autoSpaceDE w:val="0"/>
      <w:autoSpaceDN w:val="0"/>
      <w:adjustRightInd w:val="0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Times New Roman" w:eastAsia="Times New Roman" w:hAnsi="Times New Roman"/>
      <w:position w:val="-1"/>
    </w:rPr>
  </w:style>
  <w:style w:type="paragraph" w:styleId="1">
    <w:name w:val="heading 1"/>
    <w:basedOn w:val="21"/>
    <w:next w:val="a"/>
    <w:uiPriority w:val="9"/>
    <w:qFormat w:val="1"/>
    <w:pPr>
      <w:pageBreakBefore w:val="1"/>
      <w:spacing w:line="360" w:lineRule="auto"/>
      <w:ind w:firstLine="0"/>
      <w:jc w:val="center"/>
    </w:pPr>
    <w:rPr>
      <w:b w:val="1"/>
      <w:color w:val="000000"/>
      <w:sz w:val="32"/>
      <w:szCs w:val="28"/>
    </w:rPr>
  </w:style>
  <w:style w:type="paragraph" w:styleId="2">
    <w:name w:val="heading 2"/>
    <w:basedOn w:val="3"/>
    <w:next w:val="a"/>
    <w:uiPriority w:val="9"/>
    <w:semiHidden w:val="1"/>
    <w:unhideWhenUsed w:val="1"/>
    <w:qFormat w:val="1"/>
    <w:pPr>
      <w:numPr>
        <w:ilvl w:val="1"/>
      </w:numPr>
      <w:ind w:left="0" w:firstLine="567"/>
      <w:outlineLvl w:val="1"/>
    </w:pPr>
    <w:rPr>
      <w:szCs w:val="28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numPr>
        <w:ilvl w:val="2"/>
        <w:numId w:val="4"/>
      </w:numPr>
      <w:autoSpaceDE w:val="1"/>
      <w:autoSpaceDN w:val="1"/>
      <w:adjustRightInd w:val="1"/>
      <w:spacing w:line="360" w:lineRule="auto"/>
      <w:ind w:left="0" w:firstLine="567"/>
      <w:outlineLvl w:val="2"/>
    </w:pPr>
    <w:rPr>
      <w:b w:val="1"/>
      <w:bCs w:val="1"/>
      <w:sz w:val="28"/>
      <w:szCs w:val="24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numPr>
        <w:ilvl w:val="3"/>
        <w:numId w:val="4"/>
      </w:numPr>
      <w:spacing w:before="200"/>
      <w:ind w:left="-1" w:hanging="1"/>
      <w:outlineLvl w:val="3"/>
    </w:pPr>
    <w:rPr>
      <w:rFonts w:ascii="Cambria" w:cs="Times New Roman" w:hAnsi="Cambria"/>
      <w:b w:val="1"/>
      <w:bCs w:val="1"/>
      <w:i w:val="1"/>
      <w:iCs w:val="1"/>
      <w:color w:val="4f81bd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numPr>
        <w:ilvl w:val="4"/>
        <w:numId w:val="4"/>
      </w:numPr>
      <w:spacing w:before="200"/>
      <w:ind w:left="-1" w:hanging="1"/>
      <w:outlineLvl w:val="4"/>
    </w:pPr>
    <w:rPr>
      <w:rFonts w:ascii="Cambria" w:cs="Times New Roman" w:hAnsi="Cambria"/>
      <w:color w:val="243f60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numPr>
        <w:ilvl w:val="5"/>
        <w:numId w:val="4"/>
      </w:numPr>
      <w:spacing w:before="200"/>
      <w:ind w:left="-1" w:hanging="1"/>
      <w:outlineLvl w:val="5"/>
    </w:pPr>
    <w:rPr>
      <w:rFonts w:ascii="Cambria" w:cs="Times New Roman" w:hAnsi="Cambria"/>
      <w:i w:val="1"/>
      <w:iCs w:val="1"/>
      <w:color w:val="243f60"/>
    </w:rPr>
  </w:style>
  <w:style w:type="paragraph" w:styleId="7">
    <w:name w:val="heading 7"/>
    <w:basedOn w:val="a"/>
    <w:next w:val="a"/>
    <w:qFormat w:val="1"/>
    <w:pPr>
      <w:keepNext w:val="1"/>
      <w:keepLines w:val="1"/>
      <w:numPr>
        <w:ilvl w:val="6"/>
        <w:numId w:val="4"/>
      </w:numPr>
      <w:spacing w:before="200"/>
      <w:ind w:left="-1" w:hanging="1"/>
      <w:outlineLvl w:val="6"/>
    </w:pPr>
    <w:rPr>
      <w:rFonts w:ascii="Cambria" w:cs="Times New Roman" w:hAnsi="Cambria"/>
      <w:i w:val="1"/>
      <w:iCs w:val="1"/>
      <w:color w:val="404040"/>
    </w:rPr>
  </w:style>
  <w:style w:type="paragraph" w:styleId="8">
    <w:name w:val="heading 8"/>
    <w:basedOn w:val="a"/>
    <w:next w:val="a"/>
    <w:qFormat w:val="1"/>
    <w:pPr>
      <w:keepNext w:val="1"/>
      <w:keepLines w:val="1"/>
      <w:numPr>
        <w:ilvl w:val="7"/>
        <w:numId w:val="4"/>
      </w:numPr>
      <w:spacing w:before="200"/>
      <w:ind w:left="-1" w:hanging="1"/>
      <w:outlineLvl w:val="7"/>
    </w:pPr>
    <w:rPr>
      <w:rFonts w:ascii="Cambria" w:cs="Times New Roman" w:hAnsi="Cambria"/>
      <w:color w:val="404040"/>
    </w:rPr>
  </w:style>
  <w:style w:type="paragraph" w:styleId="9">
    <w:name w:val="heading 9"/>
    <w:basedOn w:val="a"/>
    <w:next w:val="a"/>
    <w:qFormat w:val="1"/>
    <w:pPr>
      <w:keepNext w:val="1"/>
      <w:keepLines w:val="1"/>
      <w:numPr>
        <w:ilvl w:val="8"/>
        <w:numId w:val="4"/>
      </w:numPr>
      <w:spacing w:before="200"/>
      <w:ind w:left="-1" w:hanging="1"/>
      <w:outlineLvl w:val="8"/>
    </w:pPr>
    <w:rPr>
      <w:rFonts w:ascii="Cambria" w:cs="Times New Roman" w:hAnsi="Cambria"/>
      <w:i w:val="1"/>
      <w:iCs w:val="1"/>
      <w:color w:val="40404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10" w:customStyle="1">
    <w:name w:val="Заголовок 1 Знак"/>
    <w:rPr>
      <w:rFonts w:ascii="Times New Roman" w:cs="Times New Roman" w:eastAsia="Times New Roman" w:hAnsi="Times New Roman"/>
      <w:b w:val="1"/>
      <w:color w:val="000000"/>
      <w:w w:val="100"/>
      <w:position w:val="-1"/>
      <w:sz w:val="32"/>
      <w:szCs w:val="28"/>
      <w:effect w:val="none"/>
      <w:vertAlign w:val="baseline"/>
      <w:cs w:val="0"/>
      <w:em w:val="none"/>
      <w:lang w:eastAsia="ar-SA"/>
    </w:rPr>
  </w:style>
  <w:style w:type="character" w:styleId="30" w:customStyle="1">
    <w:name w:val="Заголовок 3 Знак"/>
    <w:rPr>
      <w:rFonts w:ascii="Times New Roman" w:cs="Times New Roman" w:eastAsia="Times New Roman" w:hAnsi="Times New Roman"/>
      <w:b w:val="1"/>
      <w:bCs w:val="1"/>
      <w:w w:val="100"/>
      <w:position w:val="-1"/>
      <w:sz w:val="28"/>
      <w:szCs w:val="24"/>
      <w:effect w:val="none"/>
      <w:vertAlign w:val="baseline"/>
      <w:cs w:val="0"/>
      <w:em w:val="none"/>
      <w:lang w:eastAsia="ru-RU"/>
    </w:rPr>
  </w:style>
  <w:style w:type="character" w:styleId="20" w:customStyle="1">
    <w:name w:val="Заголовок 2 Знак"/>
    <w:rPr>
      <w:rFonts w:ascii="Times New Roman" w:cs="Times New Roman" w:eastAsia="Times New Roman" w:hAnsi="Times New Roman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eastAsia="ru-RU"/>
    </w:rPr>
  </w:style>
  <w:style w:type="paragraph" w:styleId="a4" w:customStyle="1">
    <w:name w:val="Обычный (веб)"/>
    <w:basedOn w:val="a"/>
    <w:pPr>
      <w:widowControl w:val="1"/>
      <w:autoSpaceDE w:val="1"/>
      <w:autoSpaceDN w:val="1"/>
      <w:adjustRightInd w:val="1"/>
      <w:spacing w:after="100" w:afterAutospacing="1" w:before="100" w:beforeAutospacing="1"/>
    </w:pPr>
    <w:rPr>
      <w:sz w:val="24"/>
      <w:szCs w:val="24"/>
    </w:rPr>
  </w:style>
  <w:style w:type="paragraph" w:styleId="a5">
    <w:name w:val="List Paragraph"/>
    <w:basedOn w:val="a"/>
    <w:pPr>
      <w:ind w:left="708"/>
    </w:pPr>
  </w:style>
  <w:style w:type="character" w:styleId="a6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a7">
    <w:name w:val="Balloon Text"/>
    <w:basedOn w:val="a"/>
    <w:qFormat w:val="1"/>
    <w:rPr>
      <w:rFonts w:ascii="Tahoma" w:cs="Tahoma" w:hAnsi="Tahoma"/>
      <w:sz w:val="16"/>
      <w:szCs w:val="16"/>
    </w:rPr>
  </w:style>
  <w:style w:type="character" w:styleId="a8" w:customStyle="1">
    <w:name w:val="Текст выноски Знак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eastAsia="ru-RU"/>
    </w:rPr>
  </w:style>
  <w:style w:type="paragraph" w:styleId="21" w:customStyle="1">
    <w:name w:val="Основной текст с отступом 21"/>
    <w:basedOn w:val="a"/>
    <w:pPr>
      <w:widowControl w:val="1"/>
      <w:autoSpaceDE w:val="1"/>
      <w:autoSpaceDN w:val="1"/>
      <w:adjustRightInd w:val="1"/>
      <w:ind w:firstLine="360"/>
      <w:jc w:val="both"/>
    </w:pPr>
    <w:rPr>
      <w:sz w:val="24"/>
      <w:szCs w:val="24"/>
      <w:lang w:eastAsia="ar-SA"/>
    </w:rPr>
  </w:style>
  <w:style w:type="paragraph" w:styleId="a9">
    <w:name w:val="header"/>
    <w:basedOn w:val="a"/>
    <w:qFormat w:val="1"/>
  </w:style>
  <w:style w:type="character" w:styleId="aa" w:customStyle="1">
    <w:name w:val="Верхний колонтитул Знак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ru-RU"/>
    </w:rPr>
  </w:style>
  <w:style w:type="paragraph" w:styleId="ab">
    <w:name w:val="footer"/>
    <w:basedOn w:val="a"/>
    <w:qFormat w:val="1"/>
  </w:style>
  <w:style w:type="character" w:styleId="ac" w:customStyle="1">
    <w:name w:val="Нижний колонтитул Знак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ru-RU"/>
    </w:rPr>
  </w:style>
  <w:style w:type="paragraph" w:styleId="ad">
    <w:name w:val="caption"/>
    <w:basedOn w:val="a"/>
    <w:next w:val="a"/>
    <w:qFormat w:val="1"/>
    <w:pPr>
      <w:spacing w:after="200"/>
    </w:pPr>
    <w:rPr>
      <w:b w:val="1"/>
      <w:bCs w:val="1"/>
      <w:color w:val="4f81bd"/>
      <w:sz w:val="18"/>
      <w:szCs w:val="18"/>
    </w:rPr>
  </w:style>
  <w:style w:type="character" w:styleId="ae">
    <w:name w:val="Hyperlink"/>
    <w:uiPriority w:val="99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af">
    <w:name w:val="Table Grid"/>
    <w:basedOn w:val="a1"/>
    <w:pPr>
      <w:suppressAutoHyphens w:val="1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pple-converted-space" w:customStyle="1">
    <w:name w:val="apple-converted-space"/>
    <w:basedOn w:val="a0"/>
    <w:rPr>
      <w:w w:val="100"/>
      <w:position w:val="-1"/>
      <w:effect w:val="none"/>
      <w:vertAlign w:val="baseline"/>
      <w:cs w:val="0"/>
      <w:em w:val="none"/>
    </w:rPr>
  </w:style>
  <w:style w:type="character" w:styleId="40" w:customStyle="1">
    <w:name w:val="Заголовок 4 Знак"/>
    <w:rPr>
      <w:rFonts w:ascii="Cambria" w:cs="Times New Roman" w:eastAsia="Times New Roman" w:hAnsi="Cambria"/>
      <w:b w:val="1"/>
      <w:bCs w:val="1"/>
      <w:i w:val="1"/>
      <w:iCs w:val="1"/>
      <w:color w:val="4f81bd"/>
      <w:w w:val="100"/>
      <w:position w:val="-1"/>
      <w:sz w:val="20"/>
      <w:szCs w:val="20"/>
      <w:effect w:val="none"/>
      <w:vertAlign w:val="baseline"/>
      <w:cs w:val="0"/>
      <w:em w:val="none"/>
      <w:lang w:eastAsia="ru-RU"/>
    </w:rPr>
  </w:style>
  <w:style w:type="character" w:styleId="50" w:customStyle="1">
    <w:name w:val="Заголовок 5 Знак"/>
    <w:rPr>
      <w:rFonts w:ascii="Cambria" w:cs="Times New Roman" w:eastAsia="Times New Roman" w:hAnsi="Cambria"/>
      <w:color w:val="243f60"/>
      <w:w w:val="100"/>
      <w:position w:val="-1"/>
      <w:sz w:val="20"/>
      <w:szCs w:val="20"/>
      <w:effect w:val="none"/>
      <w:vertAlign w:val="baseline"/>
      <w:cs w:val="0"/>
      <w:em w:val="none"/>
      <w:lang w:eastAsia="ru-RU"/>
    </w:rPr>
  </w:style>
  <w:style w:type="character" w:styleId="60" w:customStyle="1">
    <w:name w:val="Заголовок 6 Знак"/>
    <w:rPr>
      <w:rFonts w:ascii="Cambria" w:cs="Times New Roman" w:eastAsia="Times New Roman" w:hAnsi="Cambria"/>
      <w:i w:val="1"/>
      <w:iCs w:val="1"/>
      <w:color w:val="243f60"/>
      <w:w w:val="100"/>
      <w:position w:val="-1"/>
      <w:sz w:val="20"/>
      <w:szCs w:val="20"/>
      <w:effect w:val="none"/>
      <w:vertAlign w:val="baseline"/>
      <w:cs w:val="0"/>
      <w:em w:val="none"/>
      <w:lang w:eastAsia="ru-RU"/>
    </w:rPr>
  </w:style>
  <w:style w:type="character" w:styleId="70" w:customStyle="1">
    <w:name w:val="Заголовок 7 Знак"/>
    <w:rPr>
      <w:rFonts w:ascii="Cambria" w:cs="Times New Roman" w:eastAsia="Times New Roman" w:hAnsi="Cambria"/>
      <w:i w:val="1"/>
      <w:iCs w:val="1"/>
      <w:color w:val="404040"/>
      <w:w w:val="100"/>
      <w:position w:val="-1"/>
      <w:sz w:val="20"/>
      <w:szCs w:val="20"/>
      <w:effect w:val="none"/>
      <w:vertAlign w:val="baseline"/>
      <w:cs w:val="0"/>
      <w:em w:val="none"/>
      <w:lang w:eastAsia="ru-RU"/>
    </w:rPr>
  </w:style>
  <w:style w:type="character" w:styleId="80" w:customStyle="1">
    <w:name w:val="Заголовок 8 Знак"/>
    <w:rPr>
      <w:rFonts w:ascii="Cambria" w:cs="Times New Roman" w:eastAsia="Times New Roman" w:hAnsi="Cambria"/>
      <w:color w:val="404040"/>
      <w:w w:val="100"/>
      <w:position w:val="-1"/>
      <w:sz w:val="20"/>
      <w:szCs w:val="20"/>
      <w:effect w:val="none"/>
      <w:vertAlign w:val="baseline"/>
      <w:cs w:val="0"/>
      <w:em w:val="none"/>
      <w:lang w:eastAsia="ru-RU"/>
    </w:rPr>
  </w:style>
  <w:style w:type="character" w:styleId="90" w:customStyle="1">
    <w:name w:val="Заголовок 9 Знак"/>
    <w:rPr>
      <w:rFonts w:ascii="Cambria" w:cs="Times New Roman" w:eastAsia="Times New Roman" w:hAnsi="Cambria"/>
      <w:i w:val="1"/>
      <w:iCs w:val="1"/>
      <w:color w:val="404040"/>
      <w:w w:val="100"/>
      <w:position w:val="-1"/>
      <w:sz w:val="20"/>
      <w:szCs w:val="20"/>
      <w:effect w:val="none"/>
      <w:vertAlign w:val="baseline"/>
      <w:cs w:val="0"/>
      <w:em w:val="none"/>
      <w:lang w:eastAsia="ru-RU"/>
    </w:rPr>
  </w:style>
  <w:style w:type="paragraph" w:styleId="af0">
    <w:name w:val="Body Text Indent"/>
    <w:basedOn w:val="a"/>
    <w:pPr>
      <w:spacing w:after="120"/>
      <w:ind w:left="283"/>
    </w:pPr>
  </w:style>
  <w:style w:type="character" w:styleId="af1" w:customStyle="1">
    <w:name w:val="Основной текст с отступом Знак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ru-RU"/>
    </w:rPr>
  </w:style>
  <w:style w:type="paragraph" w:styleId="11">
    <w:name w:val="toc 1"/>
    <w:basedOn w:val="a"/>
    <w:next w:val="a"/>
    <w:uiPriority w:val="39"/>
    <w:qFormat w:val="1"/>
    <w:pPr>
      <w:spacing w:after="100"/>
    </w:pPr>
  </w:style>
  <w:style w:type="paragraph" w:styleId="22">
    <w:name w:val="toc 2"/>
    <w:basedOn w:val="a"/>
    <w:next w:val="a"/>
    <w:qFormat w:val="1"/>
    <w:pPr>
      <w:spacing w:after="100"/>
      <w:ind w:left="200"/>
    </w:pPr>
  </w:style>
  <w:style w:type="paragraph" w:styleId="31">
    <w:name w:val="toc 3"/>
    <w:basedOn w:val="a"/>
    <w:next w:val="a"/>
    <w:qFormat w:val="1"/>
    <w:pPr>
      <w:spacing w:after="100"/>
      <w:ind w:left="400"/>
    </w:pPr>
  </w:style>
  <w:style w:type="paragraph" w:styleId="af2">
    <w:name w:val="annotation text"/>
    <w:basedOn w:val="a"/>
    <w:pPr>
      <w:spacing w:line="360" w:lineRule="auto"/>
    </w:pPr>
  </w:style>
  <w:style w:type="character" w:styleId="af3" w:customStyle="1">
    <w:name w:val="Текст примечания Знак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ru-RU"/>
    </w:rPr>
  </w:style>
  <w:style w:type="paragraph" w:styleId="Style6" w:customStyle="1">
    <w:name w:val="Style6"/>
    <w:basedOn w:val="a"/>
    <w:pPr>
      <w:spacing w:line="250" w:lineRule="atLeast"/>
      <w:ind w:firstLine="422"/>
      <w:jc w:val="both"/>
    </w:pPr>
    <w:rPr>
      <w:sz w:val="24"/>
      <w:szCs w:val="24"/>
    </w:rPr>
  </w:style>
  <w:style w:type="character" w:styleId="apple-style-span" w:customStyle="1">
    <w:name w:val="apple-style-span"/>
    <w:basedOn w:val="a0"/>
    <w:rPr>
      <w:w w:val="100"/>
      <w:position w:val="-1"/>
      <w:effect w:val="none"/>
      <w:vertAlign w:val="baseline"/>
      <w:cs w:val="0"/>
      <w:em w:val="none"/>
    </w:rPr>
  </w:style>
  <w:style w:type="character" w:styleId="12" w:customStyle="1">
    <w:name w:val="Неразрешенное упоминание1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</w:rPr>
  </w:style>
  <w:style w:type="table" w:styleId="C" w:customStyle="1">
    <w:name w:val="Cетка таблицы (светлая)"/>
    <w:basedOn w:val="a1"/>
    <w:pPr>
      <w:suppressAutoHyphens w:val="1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type="character" w:styleId="PEStyleFont3" w:customStyle="1">
    <w:name w:val="PEStyleFont3"/>
    <w:rPr>
      <w:rFonts w:ascii="PEW Report" w:cs="Courier New" w:hAnsi="PEW Report"/>
      <w:spacing w:val="0"/>
      <w:w w:val="100"/>
      <w:position w:val="0"/>
      <w:sz w:val="20"/>
      <w:u w:val="none"/>
      <w:effect w:val="none"/>
      <w:vertAlign w:val="baseline"/>
      <w:cs w:val="0"/>
      <w:em w:val="none"/>
    </w:rPr>
  </w:style>
  <w:style w:type="paragraph" w:styleId="PEStylePara1" w:customStyle="1">
    <w:name w:val="PEStylePara1"/>
    <w:basedOn w:val="a"/>
    <w:next w:val="a"/>
    <w:pPr>
      <w:widowControl w:val="1"/>
      <w:autoSpaceDE w:val="1"/>
      <w:autoSpaceDN w:val="1"/>
      <w:adjustRightInd w:val="1"/>
      <w:jc w:val="both"/>
    </w:pPr>
    <w:rPr>
      <w:rFonts w:ascii="Consolas" w:hAnsi="Consolas"/>
      <w:sz w:val="21"/>
      <w:szCs w:val="21"/>
      <w:lang w:eastAsia="en-US"/>
    </w:rPr>
  </w:style>
  <w:style w:type="paragraph" w:styleId="af4">
    <w:name w:val="Plain Text"/>
    <w:basedOn w:val="a"/>
    <w:pPr>
      <w:widowControl w:val="1"/>
      <w:autoSpaceDE w:val="1"/>
      <w:autoSpaceDN w:val="1"/>
      <w:adjustRightInd w:val="1"/>
    </w:pPr>
    <w:rPr>
      <w:rFonts w:ascii="Consolas" w:hAnsi="Consolas"/>
      <w:sz w:val="21"/>
      <w:szCs w:val="21"/>
      <w:lang w:eastAsia="en-US"/>
    </w:rPr>
  </w:style>
  <w:style w:type="character" w:styleId="af5" w:customStyle="1">
    <w:name w:val="Текст Знак"/>
    <w:rPr>
      <w:rFonts w:ascii="Consolas" w:cs="Times New Roman" w:eastAsia="Times New Roman" w:hAnsi="Consolas"/>
      <w:w w:val="100"/>
      <w:position w:val="-1"/>
      <w:sz w:val="21"/>
      <w:szCs w:val="21"/>
      <w:effect w:val="none"/>
      <w:vertAlign w:val="baseline"/>
      <w:cs w:val="0"/>
      <w:em w:val="none"/>
    </w:rPr>
  </w:style>
  <w:style w:type="character" w:styleId="PEStyleFont" w:customStyle="1">
    <w:name w:val="PEStyleFont"/>
    <w:rPr>
      <w:rFonts w:ascii="PEW Report" w:cs="Courier New" w:hAnsi="PEW Report"/>
      <w:spacing w:val="0"/>
      <w:w w:val="100"/>
      <w:position w:val="0"/>
      <w:sz w:val="16"/>
      <w:u w:val="none"/>
      <w:effect w:val="none"/>
      <w:vertAlign w:val="baseline"/>
      <w:cs w:val="0"/>
      <w:em w:val="none"/>
    </w:rPr>
  </w:style>
  <w:style w:type="character" w:styleId="PEStyleFont0" w:customStyle="1">
    <w:name w:val="PEStyleFont0"/>
    <w:rPr>
      <w:rFonts w:ascii="PEW Report" w:cs="Courier New" w:hAnsi="PEW Report"/>
      <w:b w:val="1"/>
      <w:spacing w:val="0"/>
      <w:w w:val="100"/>
      <w:position w:val="0"/>
      <w:sz w:val="52"/>
      <w:u w:val="none"/>
      <w:effect w:val="none"/>
      <w:vertAlign w:val="baseline"/>
      <w:cs w:val="0"/>
      <w:em w:val="none"/>
    </w:rPr>
  </w:style>
  <w:style w:type="character" w:styleId="PEStyleFont1" w:customStyle="1">
    <w:name w:val="PEStyleFont1"/>
    <w:rPr>
      <w:rFonts w:ascii="PEW Report" w:cs="Courier New" w:hAnsi="PEW Report"/>
      <w:spacing w:val="0"/>
      <w:w w:val="100"/>
      <w:position w:val="0"/>
      <w:sz w:val="16"/>
      <w:u w:val="none"/>
      <w:effect w:val="none"/>
      <w:vertAlign w:val="baseline"/>
      <w:cs w:val="0"/>
      <w:em w:val="none"/>
    </w:rPr>
  </w:style>
  <w:style w:type="character" w:styleId="PEStyleFont2" w:customStyle="1">
    <w:name w:val="PEStyleFont2"/>
    <w:rPr>
      <w:rFonts w:ascii="PEW Report" w:cs="Courier New" w:hAnsi="PEW Report"/>
      <w:b w:val="1"/>
      <w:i w:val="1"/>
      <w:spacing w:val="0"/>
      <w:w w:val="100"/>
      <w:position w:val="0"/>
      <w:sz w:val="32"/>
      <w:u w:val="none"/>
      <w:effect w:val="none"/>
      <w:vertAlign w:val="baseline"/>
      <w:cs w:val="0"/>
      <w:em w:val="none"/>
    </w:rPr>
  </w:style>
  <w:style w:type="character" w:styleId="PEStyleFont4" w:customStyle="1">
    <w:name w:val="PEStyleFont4"/>
    <w:rPr>
      <w:rFonts w:ascii="PEW Report" w:cs="Courier New" w:hAnsi="PEW Report"/>
      <w:b w:val="1"/>
      <w:i w:val="1"/>
      <w:spacing w:val="0"/>
      <w:w w:val="100"/>
      <w:position w:val="0"/>
      <w:sz w:val="28"/>
      <w:u w:val="none"/>
      <w:effect w:val="none"/>
      <w:vertAlign w:val="baseline"/>
      <w:cs w:val="0"/>
      <w:em w:val="none"/>
    </w:rPr>
  </w:style>
  <w:style w:type="character" w:styleId="PEStyleFont5" w:customStyle="1">
    <w:name w:val="PEStyleFont5"/>
    <w:rPr>
      <w:rFonts w:ascii="PEW Report" w:cs="Courier New" w:hAnsi="PEW Report"/>
      <w:b w:val="1"/>
      <w:i w:val="1"/>
      <w:spacing w:val="0"/>
      <w:w w:val="100"/>
      <w:position w:val="0"/>
      <w:sz w:val="28"/>
      <w:u w:val="none"/>
      <w:effect w:val="none"/>
      <w:vertAlign w:val="baseline"/>
      <w:cs w:val="0"/>
      <w:em w:val="none"/>
    </w:rPr>
  </w:style>
  <w:style w:type="character" w:styleId="PEStyleFont6" w:customStyle="1">
    <w:name w:val="PEStyleFont6"/>
    <w:rPr>
      <w:rFonts w:ascii="PEW Report" w:cs="Courier New" w:hAnsi="PEW Report"/>
      <w:b w:val="1"/>
      <w:spacing w:val="0"/>
      <w:w w:val="100"/>
      <w:position w:val="0"/>
      <w:sz w:val="16"/>
      <w:u w:val="none"/>
      <w:effect w:val="none"/>
      <w:vertAlign w:val="baseline"/>
      <w:cs w:val="0"/>
      <w:em w:val="none"/>
    </w:rPr>
  </w:style>
  <w:style w:type="character" w:styleId="PEStyleFont7" w:customStyle="1">
    <w:name w:val="PEStyleFont7"/>
    <w:rPr>
      <w:rFonts w:ascii="PEW Report" w:cs="Courier New" w:hAnsi="PEW Report"/>
      <w:b w:val="1"/>
      <w:spacing w:val="0"/>
      <w:w w:val="100"/>
      <w:position w:val="0"/>
      <w:sz w:val="16"/>
      <w:u w:val="none"/>
      <w:effect w:val="none"/>
      <w:vertAlign w:val="baseline"/>
      <w:cs w:val="0"/>
      <w:em w:val="none"/>
    </w:rPr>
  </w:style>
  <w:style w:type="character" w:styleId="PEStyleFont8" w:customStyle="1">
    <w:name w:val="PEStyleFont8"/>
    <w:rPr>
      <w:rFonts w:ascii="PEW Report" w:cs="Courier New" w:hAnsi="PEW Report"/>
      <w:spacing w:val="0"/>
      <w:w w:val="100"/>
      <w:position w:val="0"/>
      <w:sz w:val="16"/>
      <w:u w:val="none"/>
      <w:effect w:val="none"/>
      <w:vertAlign w:val="baseline"/>
      <w:cs w:val="0"/>
      <w:em w:val="none"/>
    </w:rPr>
  </w:style>
  <w:style w:type="character" w:styleId="PEStyleFont9" w:customStyle="1">
    <w:name w:val="PEStyleFont9"/>
    <w:rPr>
      <w:rFonts w:ascii="PEW Report" w:cs="Courier New" w:hAnsi="PEW Report"/>
      <w:b w:val="1"/>
      <w:i w:val="1"/>
      <w:spacing w:val="0"/>
      <w:w w:val="100"/>
      <w:position w:val="0"/>
      <w:sz w:val="28"/>
      <w:u w:val="none"/>
      <w:effect w:val="none"/>
      <w:vertAlign w:val="baseline"/>
      <w:cs w:val="0"/>
      <w:em w:val="none"/>
    </w:rPr>
  </w:style>
  <w:style w:type="character" w:styleId="PEStyleFont10" w:customStyle="1">
    <w:name w:val="PEStyleFont10"/>
    <w:rPr>
      <w:rFonts w:ascii="PEW Report" w:cs="Courier New" w:hAnsi="PEW Report"/>
      <w:b w:val="1"/>
      <w:i w:val="1"/>
      <w:spacing w:val="0"/>
      <w:w w:val="100"/>
      <w:position w:val="0"/>
      <w:sz w:val="28"/>
      <w:u w:val="none"/>
      <w:effect w:val="none"/>
      <w:vertAlign w:val="baseline"/>
      <w:cs w:val="0"/>
      <w:em w:val="none"/>
    </w:rPr>
  </w:style>
  <w:style w:type="character" w:styleId="PEStyleFont11" w:customStyle="1">
    <w:name w:val="PEStyleFont11"/>
    <w:rPr>
      <w:rFonts w:ascii="PEW Report" w:cs="Courier New" w:hAnsi="PEW Report"/>
      <w:spacing w:val="0"/>
      <w:w w:val="100"/>
      <w:position w:val="0"/>
      <w:sz w:val="20"/>
      <w:u w:val="none"/>
      <w:effect w:val="none"/>
      <w:vertAlign w:val="baseline"/>
      <w:cs w:val="0"/>
      <w:em w:val="none"/>
    </w:rPr>
  </w:style>
  <w:style w:type="character" w:styleId="PEStyleFont12" w:customStyle="1">
    <w:name w:val="PEStyleFont12"/>
    <w:rPr>
      <w:rFonts w:ascii="PEW Report" w:cs="Courier New" w:hAnsi="PEW Report"/>
      <w:spacing w:val="0"/>
      <w:w w:val="100"/>
      <w:position w:val="0"/>
      <w:sz w:val="20"/>
      <w:u w:val="none"/>
      <w:effect w:val="none"/>
      <w:vertAlign w:val="baseline"/>
      <w:cs w:val="0"/>
      <w:em w:val="none"/>
    </w:rPr>
  </w:style>
  <w:style w:type="paragraph" w:styleId="PEStylePara0" w:customStyle="1">
    <w:name w:val="PEStylePara0"/>
    <w:basedOn w:val="af4"/>
    <w:pPr>
      <w:keepNext w:val="1"/>
      <w:keepLines w:val="1"/>
      <w:jc w:val="center"/>
    </w:pPr>
  </w:style>
  <w:style w:type="paragraph" w:styleId="PEStylePara2" w:customStyle="1">
    <w:name w:val="PEStylePara2"/>
    <w:basedOn w:val="PEStylePara0"/>
    <w:next w:val="PEStylePara0"/>
  </w:style>
  <w:style w:type="paragraph" w:styleId="PEStylePara3" w:customStyle="1">
    <w:name w:val="PEStylePara3"/>
    <w:basedOn w:val="PEStylePara0"/>
    <w:next w:val="PEStylePara0"/>
  </w:style>
  <w:style w:type="paragraph" w:styleId="PEStylePara4" w:customStyle="1">
    <w:name w:val="PEStylePara4"/>
    <w:basedOn w:val="PEStylePara0"/>
    <w:next w:val="PEStylePara0"/>
    <w:pPr>
      <w:keepNext w:val="0"/>
      <w:keepLines w:val="0"/>
      <w:jc w:val="left"/>
    </w:pPr>
  </w:style>
  <w:style w:type="paragraph" w:styleId="PEStylePara5" w:customStyle="1">
    <w:name w:val="PEStylePara5"/>
    <w:basedOn w:val="PEStylePara0"/>
    <w:next w:val="PEStylePara0"/>
  </w:style>
  <w:style w:type="paragraph" w:styleId="PEStylePara6" w:customStyle="1">
    <w:name w:val="PEStylePara6"/>
    <w:basedOn w:val="PEStylePara0"/>
    <w:next w:val="PEStylePara0"/>
  </w:style>
  <w:style w:type="paragraph" w:styleId="PEStylePara7" w:customStyle="1">
    <w:name w:val="PEStylePara7"/>
    <w:basedOn w:val="PEStylePara0"/>
    <w:next w:val="PEStylePara0"/>
    <w:pPr>
      <w:keepNext w:val="0"/>
      <w:keepLines w:val="0"/>
      <w:jc w:val="left"/>
    </w:pPr>
  </w:style>
  <w:style w:type="paragraph" w:styleId="af6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7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hyperlink" Target="https://vc.ru/design/195831-9-golovokruzhitelnyh-trendov-v-veb-dizayne-v-2021-godu" TargetMode="Externa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mSPLDUFT6AGhoNxiRoXqbaHBJw==">CgMxLjAyCGguZ2pkZ3hzMg5oLnphMXlwcWo2bzl1eDIOaC54YjV6MHBpZWN6MDgyCWguMzBqMHpsbDIOaC5xajUycmxvaTRvaGgyDmguNnF2YzN6bjMxaWo3Mg5oLmRsNzkybmN2dDEwbzIOaC54MTdsZ2V4aHY3eGYyCWguM3pueXNoNzIJaC4xdDNoNXNmMgloLjRkMzRvZzgyDmguZmpob2psYTA2a3N3MgloLjJzOGV5bzEyDmgud2F1d3ZoaGN4OHVpMgloLjE3ZHA4dnU4AHIhMTFORV9JUTZKNDhVOXBGYzhhOFdCMWFncXcwaWtEOW5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2020-11-11T14:44:00Z</dcterms:created>
  <dc:creator>ksyXa</dc:creator>
</cp:coreProperties>
</file>