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В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Jest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 и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Testing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Library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 React используются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матчеры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 для проверки различных условий в тестах. Эти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матчеры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 делают тесты выразительными и читаемыми. 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bookmarkStart w:id="0" w:name="_GoBack"/>
      <w:bookmarkEnd w:id="0"/>
      <w:proofErr w:type="spellStart"/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Матчеры</w:t>
      </w:r>
      <w:proofErr w:type="spellEnd"/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Jest</w:t>
      </w:r>
      <w:proofErr w:type="spellEnd"/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 xml:space="preserve">1. </w:t>
      </w:r>
      <w:proofErr w:type="spellStart"/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Матчеры</w:t>
      </w:r>
      <w:proofErr w:type="spellEnd"/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 xml:space="preserve"> для основных операций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toBe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value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  Проверяет, что значение строго равно (===) указанному.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</w:rPr>
        <w:t>expect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</w:rPr>
        <w:t>2 + 2).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toBe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(4);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 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toEqual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value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  Проверяет глубокое равенство объектов или массивов.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{ foo: 'bar' }).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toEqual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({ foo: 'bar' });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spellEnd"/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  Обратная проверка (отрицание).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</w:rPr>
        <w:t>expect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</w:rPr>
        <w:t>2 + 2).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not.toBe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(5);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 </w:t>
      </w:r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2. Проверка чисел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toBeGreaterThan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number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  Проверяет, что значение больше указанного.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expect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(10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</w:rPr>
        <w:t>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toBeGreaterThan</w:t>
      </w:r>
      <w:proofErr w:type="spellEnd"/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</w:rPr>
        <w:t>(5);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 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toBeGreaterThanOrEqual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number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  Проверяет, что значение больше или равно указанному.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expect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(10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</w:rPr>
        <w:t>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toBeGreaterThanOrEqual</w:t>
      </w:r>
      <w:proofErr w:type="spellEnd"/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</w:rPr>
        <w:t>(10);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 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toBeLessThan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number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  Проверяет, что значение меньше указанного.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expect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(5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</w:rPr>
        <w:t>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toBeLessThan</w:t>
      </w:r>
      <w:proofErr w:type="spellEnd"/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</w:rPr>
        <w:t>(10);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 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toBeLessThanOrEqual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number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  Проверяет, что значение меньше или равно указанному.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5).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toBeLessThanOrEqual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(5);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proofErr w:type="spellStart"/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toBeCloseTo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number,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numDigits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?)**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r w:rsidRPr="000C74D3">
        <w:rPr>
          <w:rFonts w:ascii="Times New Roman" w:eastAsia="Times New Roman" w:hAnsi="Times New Roman" w:cs="Times New Roman"/>
          <w:sz w:val="16"/>
          <w:szCs w:val="16"/>
        </w:rPr>
        <w:t>Проверяет равенство чисел с учетом округления (полезно для вычислений с плавающей точкой).</w:t>
      </w:r>
    </w:p>
    <w:p w:rsidR="000C74D3" w:rsidRPr="00DE6FCA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</w:t>
      </w:r>
      <w:r w:rsidRPr="00DE6FCA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DE6FCA">
        <w:rPr>
          <w:rFonts w:ascii="Times New Roman" w:eastAsia="Times New Roman" w:hAnsi="Times New Roman" w:cs="Times New Roman"/>
          <w:sz w:val="16"/>
          <w:szCs w:val="16"/>
        </w:rPr>
        <w:t>0.1 + 0.2).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toBeCloseTo</w:t>
      </w:r>
      <w:proofErr w:type="spellEnd"/>
      <w:r w:rsidRPr="00DE6FCA">
        <w:rPr>
          <w:rFonts w:ascii="Times New Roman" w:eastAsia="Times New Roman" w:hAnsi="Times New Roman" w:cs="Times New Roman"/>
          <w:sz w:val="16"/>
          <w:szCs w:val="16"/>
        </w:rPr>
        <w:t>(0.3);</w:t>
      </w:r>
    </w:p>
    <w:p w:rsidR="000C74D3" w:rsidRPr="00DE6FCA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DE6FCA">
        <w:rPr>
          <w:rFonts w:ascii="Times New Roman" w:eastAsia="Times New Roman" w:hAnsi="Times New Roman" w:cs="Times New Roman"/>
          <w:b/>
          <w:sz w:val="16"/>
          <w:szCs w:val="16"/>
        </w:rPr>
        <w:t xml:space="preserve">3. </w:t>
      </w:r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Работа</w:t>
      </w:r>
      <w:r w:rsidRPr="00DE6FCA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со</w:t>
      </w:r>
      <w:r w:rsidRPr="00DE6FCA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строками</w:t>
      </w:r>
    </w:p>
    <w:p w:rsidR="000C74D3" w:rsidRPr="00DE6FCA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toMatch</w:t>
      </w:r>
      <w:proofErr w:type="spellEnd"/>
      <w:r w:rsidRPr="00DE6FCA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regexpOrString</w:t>
      </w:r>
      <w:proofErr w:type="spellEnd"/>
      <w:r w:rsidRPr="00DE6FCA">
        <w:rPr>
          <w:rFonts w:ascii="Times New Roman" w:eastAsia="Times New Roman" w:hAnsi="Times New Roman" w:cs="Times New Roman"/>
          <w:sz w:val="16"/>
          <w:szCs w:val="16"/>
        </w:rPr>
        <w:t>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DE6FC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C74D3">
        <w:rPr>
          <w:rFonts w:ascii="Times New Roman" w:eastAsia="Times New Roman" w:hAnsi="Times New Roman" w:cs="Times New Roman"/>
          <w:sz w:val="16"/>
          <w:szCs w:val="16"/>
        </w:rPr>
        <w:t>Проверяет, что строка соответствует регулярному выражению или включает подстроку.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DE6FC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'Hello, World!').</w:t>
      </w:r>
      <w:proofErr w:type="spellStart"/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toMatch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/world/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'Hello, Jest!').</w:t>
      </w:r>
      <w:proofErr w:type="spellStart"/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toMatch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'Jest');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4. Работа с массивами и объектами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toContain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(item)**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Проверяет наличие элемента в массиве или строки в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Set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['a', 'b', 'c']).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toContain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('b');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new Set(['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abc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', '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def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'])).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toContain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('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abc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');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toContainEqual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(item)**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  Проверяет наличие глубоко равного объекта в массиве.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[{ foo: 'bar' }]).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toContainEqual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({ foo: 'bar' });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toHaveLength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number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  Проверяет длину массива или строки.</w:t>
      </w:r>
    </w:p>
    <w:p w:rsidR="000C74D3" w:rsidRPr="00DE6FCA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</w:t>
      </w:r>
      <w:r w:rsidRPr="00DE6FCA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DE6FCA">
        <w:rPr>
          <w:rFonts w:ascii="Times New Roman" w:eastAsia="Times New Roman" w:hAnsi="Times New Roman" w:cs="Times New Roman"/>
          <w:sz w:val="16"/>
          <w:szCs w:val="16"/>
        </w:rPr>
        <w:t>[1, 2, 3]).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toHaveLength</w:t>
      </w:r>
      <w:proofErr w:type="spellEnd"/>
      <w:r w:rsidRPr="00DE6FCA">
        <w:rPr>
          <w:rFonts w:ascii="Times New Roman" w:eastAsia="Times New Roman" w:hAnsi="Times New Roman" w:cs="Times New Roman"/>
          <w:sz w:val="16"/>
          <w:szCs w:val="16"/>
        </w:rPr>
        <w:t>(3);</w:t>
      </w:r>
    </w:p>
    <w:p w:rsidR="000C74D3" w:rsidRPr="00DE6FCA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proofErr w:type="spellStart"/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toHaveProperty</w:t>
      </w:r>
      <w:proofErr w:type="spellEnd"/>
      <w:r w:rsidRPr="00DE6FCA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propertyPath</w:t>
      </w:r>
      <w:proofErr w:type="spellEnd"/>
      <w:r w:rsidRPr="00DE6FCA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value</w:t>
      </w:r>
      <w:r w:rsidRPr="00DE6FCA">
        <w:rPr>
          <w:rFonts w:ascii="Times New Roman" w:eastAsia="Times New Roman" w:hAnsi="Times New Roman" w:cs="Times New Roman"/>
          <w:sz w:val="16"/>
          <w:szCs w:val="16"/>
        </w:rPr>
        <w:t>?)**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DE6FC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C74D3">
        <w:rPr>
          <w:rFonts w:ascii="Times New Roman" w:eastAsia="Times New Roman" w:hAnsi="Times New Roman" w:cs="Times New Roman"/>
          <w:sz w:val="16"/>
          <w:szCs w:val="16"/>
        </w:rPr>
        <w:t>Проверяет наличие свойства у объекта (и значение, если указано).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{ user: { name: 'John' } }).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toHaveProperty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('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user.name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', 'John');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5. Работа с функциями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</w:rPr>
        <w:t>toHaveBeenCalled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</w:rPr>
        <w:t>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Проверяет, что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mock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-функция была вызвана.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mockFn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spellStart"/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mockFn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mockFn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toHaveBeenCalled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proofErr w:type="spellStart"/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toHaveBeenCalledTimes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number)**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r w:rsidRPr="000C74D3">
        <w:rPr>
          <w:rFonts w:ascii="Times New Roman" w:eastAsia="Times New Roman" w:hAnsi="Times New Roman" w:cs="Times New Roman"/>
          <w:sz w:val="16"/>
          <w:szCs w:val="16"/>
        </w:rPr>
        <w:t>Проверяет, сколько раз функция была вызвана.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mockFn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toHaveBeenCalledTimes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(1);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proofErr w:type="spellStart"/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toHaveBeenCalledWith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...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args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r w:rsidRPr="000C74D3">
        <w:rPr>
          <w:rFonts w:ascii="Times New Roman" w:eastAsia="Times New Roman" w:hAnsi="Times New Roman" w:cs="Times New Roman"/>
          <w:sz w:val="16"/>
          <w:szCs w:val="16"/>
        </w:rPr>
        <w:t>Проверяет, что функция была вызвана с указанными аргументами.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spellStart"/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mockFn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1, 2, 3);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mockFn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toHaveBeenCalledWith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(1, 2, 3);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proofErr w:type="spellStart"/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toHaveReturnedWith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value)**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r w:rsidRPr="000C74D3">
        <w:rPr>
          <w:rFonts w:ascii="Times New Roman" w:eastAsia="Times New Roman" w:hAnsi="Times New Roman" w:cs="Times New Roman"/>
          <w:sz w:val="16"/>
          <w:szCs w:val="16"/>
        </w:rPr>
        <w:t>Проверяет, что функция вернула указанное значение.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mockFn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jest.fn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(() =&gt; 42);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mockFn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toHaveReturnedWith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(42);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> </w:t>
      </w:r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 xml:space="preserve">6. Работа с </w:t>
      </w:r>
      <w:proofErr w:type="spellStart"/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промисами</w:t>
      </w:r>
      <w:proofErr w:type="spellEnd"/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resolves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 (для асинхронных функций/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промисов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Проверяет успешную обработку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промиса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0C74D3" w:rsidRPr="00DE6FCA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DE6FCA">
        <w:rPr>
          <w:rFonts w:ascii="Times New Roman" w:eastAsia="Times New Roman" w:hAnsi="Times New Roman" w:cs="Times New Roman"/>
          <w:sz w:val="16"/>
          <w:szCs w:val="16"/>
          <w:lang w:val="en-US"/>
        </w:rPr>
        <w:t>await</w:t>
      </w:r>
      <w:proofErr w:type="gramEnd"/>
      <w:r w:rsidRPr="00DE6FCA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expect(</w:t>
      </w:r>
      <w:proofErr w:type="spellStart"/>
      <w:r w:rsidRPr="00DE6FCA">
        <w:rPr>
          <w:rFonts w:ascii="Times New Roman" w:eastAsia="Times New Roman" w:hAnsi="Times New Roman" w:cs="Times New Roman"/>
          <w:sz w:val="16"/>
          <w:szCs w:val="16"/>
          <w:lang w:val="en-US"/>
        </w:rPr>
        <w:t>Promise.resolve</w:t>
      </w:r>
      <w:proofErr w:type="spellEnd"/>
      <w:r w:rsidRPr="00DE6FCA">
        <w:rPr>
          <w:rFonts w:ascii="Times New Roman" w:eastAsia="Times New Roman" w:hAnsi="Times New Roman" w:cs="Times New Roman"/>
          <w:sz w:val="16"/>
          <w:szCs w:val="16"/>
          <w:lang w:val="en-US"/>
        </w:rPr>
        <w:t>(42)).</w:t>
      </w:r>
      <w:proofErr w:type="spellStart"/>
      <w:r w:rsidRPr="00DE6FCA">
        <w:rPr>
          <w:rFonts w:ascii="Times New Roman" w:eastAsia="Times New Roman" w:hAnsi="Times New Roman" w:cs="Times New Roman"/>
          <w:sz w:val="16"/>
          <w:szCs w:val="16"/>
          <w:lang w:val="en-US"/>
        </w:rPr>
        <w:t>resolves.toBe</w:t>
      </w:r>
      <w:proofErr w:type="spellEnd"/>
      <w:r w:rsidRPr="00DE6FCA">
        <w:rPr>
          <w:rFonts w:ascii="Times New Roman" w:eastAsia="Times New Roman" w:hAnsi="Times New Roman" w:cs="Times New Roman"/>
          <w:sz w:val="16"/>
          <w:szCs w:val="16"/>
          <w:lang w:val="en-US"/>
        </w:rPr>
        <w:t>(42);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E6FCA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</w:rPr>
        <w:t>rejects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 (для асинхронных функций/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промисов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  Проверяет</w:t>
      </w: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0C74D3">
        <w:rPr>
          <w:rFonts w:ascii="Times New Roman" w:eastAsia="Times New Roman" w:hAnsi="Times New Roman" w:cs="Times New Roman"/>
          <w:sz w:val="16"/>
          <w:szCs w:val="16"/>
        </w:rPr>
        <w:t>отклонение</w:t>
      </w: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промиса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await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expect(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Promise.reject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(new Error('fail'))).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rejects.toThrow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('fail');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7. Работа с ошибками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toThrow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error</w:t>
      </w:r>
      <w:proofErr w:type="spellEnd"/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</w:rPr>
        <w:t>?)*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</w:rPr>
        <w:t>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  Проверяет, что функция выбросила ошибку.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throwError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() =&gt; { throw new Error('</w:t>
      </w:r>
      <w:r w:rsidRPr="000C74D3">
        <w:rPr>
          <w:rFonts w:ascii="Times New Roman" w:eastAsia="Times New Roman" w:hAnsi="Times New Roman" w:cs="Times New Roman"/>
          <w:sz w:val="16"/>
          <w:szCs w:val="16"/>
        </w:rPr>
        <w:t>ошибка</w:t>
      </w: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'); };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throwError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toThrow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('</w:t>
      </w:r>
      <w:r w:rsidRPr="000C74D3">
        <w:rPr>
          <w:rFonts w:ascii="Times New Roman" w:eastAsia="Times New Roman" w:hAnsi="Times New Roman" w:cs="Times New Roman"/>
          <w:sz w:val="16"/>
          <w:szCs w:val="16"/>
        </w:rPr>
        <w:t>ошибка</w:t>
      </w: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');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proofErr w:type="spellStart"/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Матчеры</w:t>
      </w:r>
      <w:proofErr w:type="spellEnd"/>
      <w:r w:rsidRPr="000C74D3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Testing Library React (jest-dom)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Testing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Library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 предоставляет дополнительные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матчеры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 через библиотеку @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testing-library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jest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-dom, часто используемую для тестирования DOM-структуры.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1. Проверка наличия в DOM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</w:rPr>
        <w:t>toBeInTheDocument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</w:rPr>
        <w:t>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  Проверяет, что элемент находится в DOM.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getByText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= render(</w:t>
      </w:r>
      <w:r w:rsidRPr="000C74D3">
        <w:rPr>
          <w:rFonts w:ascii="Times New Roman" w:eastAsia="Times New Roman" w:hAnsi="Times New Roman" w:cs="Times New Roman"/>
          <w:sz w:val="16"/>
          <w:szCs w:val="16"/>
        </w:rPr>
        <w:t>Привет</w:t>
      </w: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getByText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(/</w:t>
      </w:r>
      <w:r w:rsidRPr="000C74D3">
        <w:rPr>
          <w:rFonts w:ascii="Times New Roman" w:eastAsia="Times New Roman" w:hAnsi="Times New Roman" w:cs="Times New Roman"/>
          <w:sz w:val="16"/>
          <w:szCs w:val="16"/>
        </w:rPr>
        <w:t>привет</w:t>
      </w: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/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i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)).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toBeInTheDocument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proofErr w:type="spellStart"/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</w:rPr>
        <w:t>toBeVisible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</w:rPr>
        <w:t>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  Проверяет, что элемент виден для пользователя (не скрыт стилями).</w:t>
      </w:r>
    </w:p>
    <w:p w:rsidR="000C74D3" w:rsidRPr="00DE6FCA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</w:t>
      </w:r>
      <w:r w:rsidRPr="00DE6FCA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buttonElement</w:t>
      </w:r>
      <w:proofErr w:type="spellEnd"/>
      <w:r w:rsidRPr="00DE6FCA">
        <w:rPr>
          <w:rFonts w:ascii="Times New Roman" w:eastAsia="Times New Roman" w:hAnsi="Times New Roman" w:cs="Times New Roman"/>
          <w:sz w:val="16"/>
          <w:szCs w:val="16"/>
        </w:rPr>
        <w:t>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toBeVisible</w:t>
      </w:r>
      <w:proofErr w:type="spellEnd"/>
      <w:r w:rsidRPr="00DE6FCA">
        <w:rPr>
          <w:rFonts w:ascii="Times New Roman" w:eastAsia="Times New Roman" w:hAnsi="Times New Roman" w:cs="Times New Roman"/>
          <w:sz w:val="16"/>
          <w:szCs w:val="16"/>
        </w:rPr>
        <w:t>();</w:t>
      </w:r>
    </w:p>
    <w:p w:rsidR="000C74D3" w:rsidRPr="00DE6FCA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DE6FCA">
        <w:rPr>
          <w:rFonts w:ascii="Times New Roman" w:eastAsia="Times New Roman" w:hAnsi="Times New Roman" w:cs="Times New Roman"/>
          <w:b/>
          <w:sz w:val="16"/>
          <w:szCs w:val="16"/>
        </w:rPr>
        <w:t xml:space="preserve">2. </w:t>
      </w:r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Проверка</w:t>
      </w:r>
      <w:r w:rsidRPr="00DE6FCA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атрибутов</w:t>
      </w:r>
    </w:p>
    <w:p w:rsidR="000C74D3" w:rsidRPr="00DE6FCA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toHaveAttribute</w:t>
      </w:r>
      <w:proofErr w:type="spellEnd"/>
      <w:r w:rsidRPr="00DE6FCA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name</w:t>
      </w:r>
      <w:r w:rsidRPr="00DE6FCA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value</w:t>
      </w:r>
      <w:r w:rsidRPr="00DE6FCA">
        <w:rPr>
          <w:rFonts w:ascii="Times New Roman" w:eastAsia="Times New Roman" w:hAnsi="Times New Roman" w:cs="Times New Roman"/>
          <w:sz w:val="16"/>
          <w:szCs w:val="16"/>
        </w:rPr>
        <w:t>?)**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DE6FCA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C74D3">
        <w:rPr>
          <w:rFonts w:ascii="Times New Roman" w:eastAsia="Times New Roman" w:hAnsi="Times New Roman" w:cs="Times New Roman"/>
          <w:sz w:val="16"/>
          <w:szCs w:val="16"/>
        </w:rPr>
        <w:t>Проверяет наличие атрибута и его значения.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linkElement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toHaveAttribute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('href', '/about');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proofErr w:type="spellStart"/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</w:rPr>
        <w:t>toHaveClass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</w:rPr>
        <w:t>...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classNames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  Проверяет наличие классов у элемента.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button).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toHaveClass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('btn-primary');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toHaveStyle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cssStringOrObject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  Проверяет наличие или соответствие стилей.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div).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toHaveStyle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('display: none');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3. Проверка текста и содержимого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</w:rPr>
        <w:t>toHaveTextContent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text,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options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?)**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  Проверяет, что элемент содержит указанный текст.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element).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toHaveTextContent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('</w:t>
      </w:r>
      <w:r w:rsidRPr="000C74D3">
        <w:rPr>
          <w:rFonts w:ascii="Times New Roman" w:eastAsia="Times New Roman" w:hAnsi="Times New Roman" w:cs="Times New Roman"/>
          <w:sz w:val="16"/>
          <w:szCs w:val="16"/>
        </w:rPr>
        <w:t>Привет</w:t>
      </w: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Pr="000C74D3">
        <w:rPr>
          <w:rFonts w:ascii="Times New Roman" w:eastAsia="Times New Roman" w:hAnsi="Times New Roman" w:cs="Times New Roman"/>
          <w:sz w:val="16"/>
          <w:szCs w:val="16"/>
        </w:rPr>
        <w:t>мир</w:t>
      </w: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!');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toContainElement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(element)**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  Проверяет, что один элемент содержит другой элемент.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spellStart"/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parentElement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toContainElement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childElement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0C74D3" w:rsidRPr="00DE6FCA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DE6FCA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4. </w:t>
      </w:r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Проверка</w:t>
      </w:r>
      <w:r w:rsidRPr="00DE6FCA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форм</w:t>
      </w:r>
      <w:r w:rsidRPr="00DE6FCA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и</w:t>
      </w:r>
      <w:r w:rsidRPr="00DE6FCA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взаимодействий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</w:rPr>
        <w:t>toBeChecked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</w:rPr>
        <w:t>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Проверяет, что ` типа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checkbox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 или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radio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` установлен в состояние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checked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checkbox).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toBeChecked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proofErr w:type="spellStart"/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toBeDisabled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) /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toBeEnabled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Проверяет, что элемент в состоянии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disabled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 или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enabled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button).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toBeDisabled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proofErr w:type="spellStart"/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toHaveValue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value)**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</w:t>
      </w:r>
      <w:r w:rsidRPr="000C74D3">
        <w:rPr>
          <w:rFonts w:ascii="Times New Roman" w:eastAsia="Times New Roman" w:hAnsi="Times New Roman" w:cs="Times New Roman"/>
          <w:sz w:val="16"/>
          <w:szCs w:val="16"/>
        </w:rPr>
        <w:t>Проверяет значение элементов ввода (`, ` и др.).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expect(</w:t>
      </w:r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input).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toHaveValue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('test');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0C74D3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5. </w:t>
      </w:r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Проверка</w:t>
      </w:r>
      <w:r w:rsidRPr="000C74D3">
        <w:rPr>
          <w:rFonts w:ascii="Times New Roman" w:eastAsia="Times New Roman" w:hAnsi="Times New Roman" w:cs="Times New Roman"/>
          <w:b/>
          <w:sz w:val="16"/>
          <w:szCs w:val="16"/>
          <w:lang w:val="en-US"/>
        </w:rPr>
        <w:t xml:space="preserve"> </w:t>
      </w:r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фокуса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proofErr w:type="spellStart"/>
      <w:proofErr w:type="gramStart"/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toHaveFocus</w:t>
      </w:r>
      <w:proofErr w:type="spellEnd"/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(</w:t>
      </w:r>
      <w:proofErr w:type="gramEnd"/>
      <w:r w:rsidRPr="000C74D3">
        <w:rPr>
          <w:rFonts w:ascii="Times New Roman" w:eastAsia="Times New Roman" w:hAnsi="Times New Roman" w:cs="Times New Roman"/>
          <w:b/>
          <w:sz w:val="16"/>
          <w:szCs w:val="16"/>
        </w:rPr>
        <w:t>)**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  Проверяет, что элемент имеет фокус.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expect</w:t>
      </w:r>
      <w:proofErr w:type="spellEnd"/>
      <w:r w:rsidRPr="000C74D3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inputElement</w:t>
      </w:r>
      <w:proofErr w:type="spellEnd"/>
      <w:proofErr w:type="gramStart"/>
      <w:r w:rsidRPr="000C74D3">
        <w:rPr>
          <w:rFonts w:ascii="Times New Roman" w:eastAsia="Times New Roman" w:hAnsi="Times New Roman" w:cs="Times New Roman"/>
          <w:sz w:val="16"/>
          <w:szCs w:val="16"/>
        </w:rPr>
        <w:t>).</w:t>
      </w:r>
      <w:proofErr w:type="spellStart"/>
      <w:r w:rsidRPr="000C74D3">
        <w:rPr>
          <w:rFonts w:ascii="Times New Roman" w:eastAsia="Times New Roman" w:hAnsi="Times New Roman" w:cs="Times New Roman"/>
          <w:sz w:val="16"/>
          <w:szCs w:val="16"/>
        </w:rPr>
        <w:t>toHaveFocus</w:t>
      </w:r>
      <w:proofErr w:type="spellEnd"/>
      <w:proofErr w:type="gramEnd"/>
      <w:r w:rsidRPr="000C74D3">
        <w:rPr>
          <w:rFonts w:ascii="Times New Roman" w:eastAsia="Times New Roman" w:hAnsi="Times New Roman" w:cs="Times New Roman"/>
          <w:sz w:val="16"/>
          <w:szCs w:val="16"/>
        </w:rPr>
        <w:t>();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 </w:t>
      </w:r>
    </w:p>
    <w:p w:rsidR="000C74D3" w:rsidRPr="000C74D3" w:rsidRDefault="000C74D3" w:rsidP="000C74D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0C74D3">
        <w:rPr>
          <w:rFonts w:ascii="Times New Roman" w:eastAsia="Times New Roman" w:hAnsi="Times New Roman" w:cs="Times New Roman"/>
          <w:sz w:val="16"/>
          <w:szCs w:val="16"/>
        </w:rPr>
        <w:t>});</w:t>
      </w:r>
    </w:p>
    <w:p w:rsidR="00586DBC" w:rsidRPr="000C74D3" w:rsidRDefault="00586DBC" w:rsidP="000C74D3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sectPr w:rsidR="00586DBC" w:rsidRPr="000C74D3" w:rsidSect="000C74D3">
      <w:pgSz w:w="11906" w:h="16838"/>
      <w:pgMar w:top="284" w:right="850" w:bottom="4678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91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17F35"/>
    <w:rsid w:val="0002051D"/>
    <w:rsid w:val="00023473"/>
    <w:rsid w:val="00026EEE"/>
    <w:rsid w:val="00027BD0"/>
    <w:rsid w:val="00030B3B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0399"/>
    <w:rsid w:val="000A0ECC"/>
    <w:rsid w:val="000A2573"/>
    <w:rsid w:val="000A3A52"/>
    <w:rsid w:val="000A3B31"/>
    <w:rsid w:val="000A409D"/>
    <w:rsid w:val="000A4343"/>
    <w:rsid w:val="000B3713"/>
    <w:rsid w:val="000B4102"/>
    <w:rsid w:val="000B5A1A"/>
    <w:rsid w:val="000C2E8A"/>
    <w:rsid w:val="000C3830"/>
    <w:rsid w:val="000C74D3"/>
    <w:rsid w:val="000C7514"/>
    <w:rsid w:val="000D14E7"/>
    <w:rsid w:val="000D1B11"/>
    <w:rsid w:val="000D1CB4"/>
    <w:rsid w:val="000D1E71"/>
    <w:rsid w:val="000D7E1E"/>
    <w:rsid w:val="000E4608"/>
    <w:rsid w:val="000E6B16"/>
    <w:rsid w:val="000E6CE7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1ABF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D0487"/>
    <w:rsid w:val="003D119F"/>
    <w:rsid w:val="003D34F5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060F8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0CBE"/>
    <w:rsid w:val="004A2496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2472"/>
    <w:rsid w:val="004F4224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40C0"/>
    <w:rsid w:val="005B0CF2"/>
    <w:rsid w:val="005B2AF2"/>
    <w:rsid w:val="005B469C"/>
    <w:rsid w:val="005B54C8"/>
    <w:rsid w:val="005B7D94"/>
    <w:rsid w:val="005C21AA"/>
    <w:rsid w:val="005C3A6C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1D9C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337B6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433E"/>
    <w:rsid w:val="009D5645"/>
    <w:rsid w:val="009D7006"/>
    <w:rsid w:val="009D78BF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24D8"/>
    <w:rsid w:val="00BF2B68"/>
    <w:rsid w:val="00BF7568"/>
    <w:rsid w:val="00BF79CA"/>
    <w:rsid w:val="00C002AC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B1E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540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6FCA"/>
    <w:rsid w:val="00DE7883"/>
    <w:rsid w:val="00DE7A97"/>
    <w:rsid w:val="00DF1A06"/>
    <w:rsid w:val="00DF26C9"/>
    <w:rsid w:val="00DF4F9F"/>
    <w:rsid w:val="00E017D9"/>
    <w:rsid w:val="00E026A3"/>
    <w:rsid w:val="00E03559"/>
    <w:rsid w:val="00E03566"/>
    <w:rsid w:val="00E070A3"/>
    <w:rsid w:val="00E1046C"/>
    <w:rsid w:val="00E214FE"/>
    <w:rsid w:val="00E21E07"/>
    <w:rsid w:val="00E26009"/>
    <w:rsid w:val="00E26696"/>
    <w:rsid w:val="00E32FFA"/>
    <w:rsid w:val="00E3563F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4BFA"/>
    <w:rsid w:val="00E768AA"/>
    <w:rsid w:val="00E77241"/>
    <w:rsid w:val="00E83987"/>
    <w:rsid w:val="00E84990"/>
    <w:rsid w:val="00E85B93"/>
    <w:rsid w:val="00E87D99"/>
    <w:rsid w:val="00E92DE2"/>
    <w:rsid w:val="00E96CF1"/>
    <w:rsid w:val="00EA44BE"/>
    <w:rsid w:val="00EA6AAE"/>
    <w:rsid w:val="00EB0373"/>
    <w:rsid w:val="00EB03B2"/>
    <w:rsid w:val="00EB25AC"/>
    <w:rsid w:val="00EB5A56"/>
    <w:rsid w:val="00EC32D6"/>
    <w:rsid w:val="00EC69A6"/>
    <w:rsid w:val="00EC6F29"/>
    <w:rsid w:val="00ED183A"/>
    <w:rsid w:val="00ED6C20"/>
    <w:rsid w:val="00EE7002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16531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2B91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55C9A-7AFB-446B-88AA-BF524BC5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4D3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6F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E6FCA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8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4</cp:revision>
  <cp:lastPrinted>2025-02-27T05:50:00Z</cp:lastPrinted>
  <dcterms:created xsi:type="dcterms:W3CDTF">2025-02-27T05:21:00Z</dcterms:created>
  <dcterms:modified xsi:type="dcterms:W3CDTF">2025-02-27T05:50:00Z</dcterms:modified>
</cp:coreProperties>
</file>