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  <w:bookmarkStart w:id="0" w:name="_GoBack"/>
      <w:bookmarkEnd w:id="0"/>
    </w:p>
    <w:p w:rsidR="001550DF" w:rsidRPr="00AE2D0D" w:rsidRDefault="00841180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2⋅w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~R1</m:t>
            </m:r>
            <m:r>
              <m:t/>
            </m:r>
          </m:r>
          <m:r>
            <w:rPr>
              <w:rFonts w:ascii="Cambria Math" w:hAnsi="Cambria Math"/>
            </w:rPr>
            <m:t>kip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~a</m:t>
                </m:r>
                <m:r>
                  <m:t> ft</m:t>
                </m:r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r>
                      <m:t>~R1</m:t>
                    </m:r>
                    <m:r>
                      <m:t> kip</m:t>
                    </m:r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~w</m:t>
                        </m:r>
                        <m:r>
                          <m:t> kip/ft</m:t>
                        </m:r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550DF"/>
    <w:rsid w:val="00232200"/>
    <w:rsid w:val="002C6A9C"/>
    <w:rsid w:val="00353719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41180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D6FB2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2014-02-23T03:33:00Z</dcterms:created>
  <dcterms:modified xsi:type="dcterms:W3CDTF">2014-03-02T18:35:00Z</dcterms:modified>
</cp:coreProperties>
</file>