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9B3F0D" w:rsidP="009B3F0D">
      <w:r>
        <w:t xml:space="preserve">The seismic response coefficient, </w:t>
      </w:r>
      <w:proofErr w:type="gramStart"/>
      <w:r w:rsidRPr="009B3F0D">
        <w:rPr>
          <w:b/>
          <w:i/>
        </w:rPr>
        <w:t>C</w:t>
      </w:r>
      <w:r w:rsidRPr="009B3F0D">
        <w:rPr>
          <w:b/>
          <w:i/>
          <w:vertAlign w:val="subscript"/>
        </w:rPr>
        <w:t>s</w:t>
      </w:r>
      <w:r>
        <w:t xml:space="preserve"> ,</w:t>
      </w:r>
      <w:proofErr w:type="gramEnd"/>
      <w:r w:rsidR="005F1897">
        <w:t xml:space="preserve"> need not exceed the</w:t>
      </w:r>
      <w:r>
        <w:t xml:space="preserve"> constant </w:t>
      </w:r>
      <w:r w:rsidR="0082387E">
        <w:t>acceleration</w:t>
      </w:r>
      <w:r>
        <w:t xml:space="preserve"> segment</w:t>
      </w:r>
      <w:r w:rsidR="005F1897">
        <w:t xml:space="preserve"> value</w:t>
      </w:r>
      <w:r>
        <w:t xml:space="preserve"> </w:t>
      </w:r>
      <w:r w:rsidRPr="009B3F0D">
        <w:t>determined</w:t>
      </w:r>
      <w:r>
        <w:t xml:space="preserve"> </w:t>
      </w:r>
      <w:r w:rsidR="007E76A7">
        <w:t xml:space="preserve">in accordance with ASCE7-10 </w:t>
      </w:r>
      <w:r w:rsidR="007E76A7" w:rsidRPr="009B3F0D">
        <w:t>(12.8-</w:t>
      </w:r>
      <w:r w:rsidR="007E76A7">
        <w:t>2</w:t>
      </w:r>
      <w:r w:rsidR="007E76A7" w:rsidRPr="009B3F0D">
        <w:t>)</w:t>
      </w:r>
      <w:r w:rsidR="007E76A7">
        <w:t xml:space="preserve"> </w:t>
      </w:r>
      <w:r>
        <w:t>as:</w:t>
      </w:r>
      <w:bookmarkStart w:id="0" w:name="_GoBack"/>
      <w:bookmarkEnd w:id="0"/>
    </w:p>
    <w:p w:rsidR="007E76A7" w:rsidRDefault="00FB39A8" w:rsidP="009B3F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~SDS</m:t>
                </m:r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r>
                          <m:t>~R</m:t>
                        </m:r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r>
                          <m:t>~Ie</m:t>
                        </m:r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~Cs</m:t>
            </m:r>
          </m:r>
        </m:oMath>
      </m:oMathPara>
    </w:p>
    <w:sectPr w:rsidR="007E76A7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111E6"/>
    <w:rsid w:val="00232200"/>
    <w:rsid w:val="002C6A9C"/>
    <w:rsid w:val="003D322B"/>
    <w:rsid w:val="003D4813"/>
    <w:rsid w:val="004514F0"/>
    <w:rsid w:val="005F1897"/>
    <w:rsid w:val="0060069C"/>
    <w:rsid w:val="006F7D31"/>
    <w:rsid w:val="007024D5"/>
    <w:rsid w:val="0076297B"/>
    <w:rsid w:val="00772360"/>
    <w:rsid w:val="007B7E74"/>
    <w:rsid w:val="007E76A7"/>
    <w:rsid w:val="0082387E"/>
    <w:rsid w:val="00837D6E"/>
    <w:rsid w:val="00850460"/>
    <w:rsid w:val="008713F9"/>
    <w:rsid w:val="008A5A47"/>
    <w:rsid w:val="00905245"/>
    <w:rsid w:val="009114E1"/>
    <w:rsid w:val="0096430B"/>
    <w:rsid w:val="00965D14"/>
    <w:rsid w:val="009A3E39"/>
    <w:rsid w:val="009B3F0D"/>
    <w:rsid w:val="009C3D38"/>
    <w:rsid w:val="009C60D6"/>
    <w:rsid w:val="00A60C4B"/>
    <w:rsid w:val="00AC58DB"/>
    <w:rsid w:val="00B46F37"/>
    <w:rsid w:val="00B9186B"/>
    <w:rsid w:val="00BC4DBB"/>
    <w:rsid w:val="00C01EB6"/>
    <w:rsid w:val="00CD6FB2"/>
    <w:rsid w:val="00D13767"/>
    <w:rsid w:val="00E12F21"/>
    <w:rsid w:val="00E929BC"/>
    <w:rsid w:val="00F13E06"/>
    <w:rsid w:val="00FB2EB7"/>
    <w:rsid w:val="00FB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9B3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3F0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9B3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3F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10</cp:revision>
  <dcterms:created xsi:type="dcterms:W3CDTF">2014-01-30T21:46:00Z</dcterms:created>
  <dcterms:modified xsi:type="dcterms:W3CDTF">2014-03-12T14:35:00Z</dcterms:modified>
</cp:coreProperties>
</file>