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D017E" w:rsidP="00AD017E">
      <w:pPr>
        <w:jc w:val="left"/>
      </w:pPr>
      <w:r>
        <w:t>Seismic Design Category, b</w:t>
      </w:r>
      <w:r w:rsidR="00C001EF">
        <w:t xml:space="preserve">ased on Short Period Response Acceleration </w:t>
      </w:r>
      <w:proofErr w:type="gramStart"/>
      <w:r w:rsidR="00C001EF">
        <w:t>Parameter</w:t>
      </w:r>
      <w:r>
        <w:t xml:space="preserve">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~SDS</m:t>
          </m:r>
        </m:r>
      </m:oMath>
      <w:r>
        <w:t xml:space="preserve">, and Risk Category </w:t>
      </w:r>
      <w:r w:rsidR="00120D3E">
        <w:t>~</w:t>
      </w:r>
      <w:proofErr w:type="spellStart"/>
      <w:r w:rsidR="00120D3E">
        <w:t>RiskCategory</w:t>
      </w:r>
      <w:proofErr w:type="spellEnd"/>
      <w:r>
        <w:t xml:space="preserve"> is Category </w:t>
      </w:r>
      <w:r w:rsidR="00120D3E" w:rsidRPr="006406DF">
        <w:rPr>
          <w:b/>
        </w:rPr>
        <w:t>~</w:t>
      </w:r>
      <w:proofErr w:type="spellStart"/>
      <w:r w:rsidR="006406DF" w:rsidRPr="006406DF">
        <w:rPr>
          <w:b/>
        </w:rPr>
        <w:t>CategorySDS</w:t>
      </w:r>
      <w:proofErr w:type="spellEnd"/>
      <w:r>
        <w:t xml:space="preserve"> in accordance with ASCE7-10 </w:t>
      </w:r>
      <w:r w:rsidRPr="00AD017E">
        <w:t>Table 11.6-1</w:t>
      </w:r>
      <w:r>
        <w:t>.</w:t>
      </w:r>
    </w:p>
    <w:p w:rsidR="00AD017E" w:rsidRDefault="00AD017E" w:rsidP="00AD017E">
      <w:pPr>
        <w:jc w:val="left"/>
      </w:pPr>
      <w:bookmarkStart w:id="0" w:name="_GoBack"/>
      <w:bookmarkEnd w:id="0"/>
    </w:p>
    <w:sectPr w:rsidR="00AD017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20D3E"/>
    <w:rsid w:val="00232200"/>
    <w:rsid w:val="002C6A9C"/>
    <w:rsid w:val="003D322B"/>
    <w:rsid w:val="004514F0"/>
    <w:rsid w:val="0060069C"/>
    <w:rsid w:val="006406DF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017E"/>
    <w:rsid w:val="00B46F37"/>
    <w:rsid w:val="00B9186B"/>
    <w:rsid w:val="00BC4DBB"/>
    <w:rsid w:val="00C001EF"/>
    <w:rsid w:val="00C01EB6"/>
    <w:rsid w:val="00CD6FB2"/>
    <w:rsid w:val="00DC2BF2"/>
    <w:rsid w:val="00E12F21"/>
    <w:rsid w:val="00EA6695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D01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D01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2014-01-26T04:12:00Z</dcterms:created>
  <dcterms:modified xsi:type="dcterms:W3CDTF">2014-06-12T17:17:00Z</dcterms:modified>
</cp:coreProperties>
</file>