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083B0A" w:rsidP="00083B0A">
      <w:r>
        <w:t xml:space="preserve">Design earthquake spectral response acceleration parameter at short period, </w:t>
      </w:r>
      <w:r w:rsidRPr="00083B0A">
        <w:rPr>
          <w:b/>
          <w:i/>
        </w:rPr>
        <w:t>S</w:t>
      </w:r>
      <w:r w:rsidRPr="00083B0A">
        <w:rPr>
          <w:b/>
          <w:i/>
          <w:vertAlign w:val="subscript"/>
        </w:rPr>
        <w:t>DS</w:t>
      </w:r>
      <w:r w:rsidR="00C94A09">
        <w:t>,</w:t>
      </w:r>
      <w:r>
        <w:t xml:space="preserve"> is determined </w:t>
      </w:r>
      <w:r w:rsidR="00BB6A27">
        <w:t xml:space="preserve">as per ASCE7-10 </w:t>
      </w:r>
      <w:r w:rsidR="00BB6A27" w:rsidRPr="00083B0A">
        <w:t>(11.4-3)</w:t>
      </w:r>
      <w:r w:rsidR="00BB6A27">
        <w:t xml:space="preserve"> </w:t>
      </w:r>
      <w:r>
        <w:t>as follows:</w:t>
      </w:r>
    </w:p>
    <w:p w:rsidR="00083B0A" w:rsidRPr="00330377" w:rsidRDefault="00330377" w:rsidP="00083B0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DS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~SMS</m:t>
                </m:r>
              </m:r>
            </m:e>
          </m:d>
          <m:r>
            <w:rPr>
              <w:rFonts w:ascii="Cambria Math" w:hAnsi="Cambria Math"/>
            </w:rPr>
            <m:r>
              <m:t>=</m:t>
            </m:r>
            <m:r>
              <m:t>~SDS</m:t>
            </m:r>
          </m:r>
        </m:oMath>
      </m:oMathPara>
      <w:bookmarkStart w:id="0" w:name="_GoBack"/>
      <w:bookmarkEnd w:id="0"/>
    </w:p>
    <w:sectPr w:rsidR="00083B0A" w:rsidRPr="00330377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83B0A"/>
    <w:rsid w:val="00135E3D"/>
    <w:rsid w:val="00232200"/>
    <w:rsid w:val="002C6A9C"/>
    <w:rsid w:val="00330377"/>
    <w:rsid w:val="003D322B"/>
    <w:rsid w:val="00405D75"/>
    <w:rsid w:val="004514F0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9186B"/>
    <w:rsid w:val="00BB6A27"/>
    <w:rsid w:val="00BC4DBB"/>
    <w:rsid w:val="00C01EB6"/>
    <w:rsid w:val="00C23CC0"/>
    <w:rsid w:val="00C94A09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table" w:styleId="TableGrid">
    <w:name w:val="Table Grid"/>
    <w:basedOn w:val="TableNormal"/>
    <w:uiPriority w:val="59"/>
    <w:rsid w:val="00083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3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B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table" w:styleId="TableGrid">
    <w:name w:val="Table Grid"/>
    <w:basedOn w:val="TableNormal"/>
    <w:uiPriority w:val="59"/>
    <w:rsid w:val="00083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3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B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12</cp:revision>
  <dcterms:created xsi:type="dcterms:W3CDTF">2014-01-26T04:12:00Z</dcterms:created>
  <dcterms:modified xsi:type="dcterms:W3CDTF">2014-03-12T14:38:00Z</dcterms:modified>
</cp:coreProperties>
</file>