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9526B0" w:rsidRDefault="009526B0" w:rsidP="002C218B">
      <w:r>
        <w:t>Sloped</w:t>
      </w:r>
      <w:r w:rsidR="002C218B">
        <w:t xml:space="preserve"> roof snow load, </w:t>
      </w:r>
      <w:proofErr w:type="spellStart"/>
      <w:r w:rsidR="002C218B" w:rsidRPr="002C218B">
        <w:rPr>
          <w:b/>
          <w:i/>
        </w:rPr>
        <w:t>p</w:t>
      </w:r>
      <w:r>
        <w:rPr>
          <w:b/>
          <w:i/>
          <w:vertAlign w:val="subscript"/>
        </w:rPr>
        <w:t>s</w:t>
      </w:r>
      <w:proofErr w:type="spellEnd"/>
      <w:r w:rsidR="002C218B">
        <w:t xml:space="preserve">, is calculated in accordance with </w:t>
      </w:r>
      <w:r>
        <w:t xml:space="preserve">ASCE7-10 equation </w:t>
      </w:r>
      <w:r w:rsidRPr="009526B0">
        <w:t>7.4-1</w:t>
      </w:r>
      <w:r>
        <w:t>:</w:t>
      </w:r>
    </w:p>
    <w:bookmarkStart w:id="0" w:name="_GoBack"/>
    <w:bookmarkEnd w:id="0"/>
    <w:p w:rsidR="002C218B" w:rsidRPr="00922868" w:rsidRDefault="009526B0" w:rsidP="002C21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~Cs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~pf</m:t>
                </m:r>
              </m:r>
              <m:r>
                <w:rPr>
                  <w:rFonts w:ascii="Cambria Math" w:hAnsi="Cambria Math"/>
                </w:rPr>
                <m:t xml:space="preserve"> psf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~ps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</w:p>
    <w:sectPr w:rsidR="002C218B" w:rsidRPr="009228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218B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22868"/>
    <w:rsid w:val="009526B0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3486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2014-03-21T20:37:00Z</dcterms:created>
  <dcterms:modified xsi:type="dcterms:W3CDTF">2014-07-04T19:13:00Z</dcterms:modified>
</cp:coreProperties>
</file>