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E3726" w:rsidP="000E3726">
      <w:r>
        <w:t>Thermal Factor, Ct</w:t>
      </w:r>
      <w:r>
        <w:t xml:space="preserve"> for </w:t>
      </w:r>
      <w:r w:rsidRPr="000E3726">
        <w:rPr>
          <w:b/>
        </w:rPr>
        <w:t>~</w:t>
      </w:r>
      <w:proofErr w:type="spellStart"/>
      <w:r w:rsidRPr="000E3726">
        <w:rPr>
          <w:b/>
        </w:rPr>
        <w:t>StructureType</w:t>
      </w:r>
      <w:proofErr w:type="spellEnd"/>
      <w:r>
        <w:t xml:space="preserve"> is</w:t>
      </w:r>
      <w:r>
        <w:t xml:space="preserve"> determined from </w:t>
      </w:r>
      <w:r>
        <w:t>Table 7-3 as</w:t>
      </w:r>
    </w:p>
    <w:p w:rsidR="000E3726" w:rsidRPr="000E3726" w:rsidRDefault="000E3726" w:rsidP="000E3726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~Ct</m:t>
            </m:r>
          </m:r>
        </m:oMath>
      </m:oMathPara>
      <w:bookmarkStart w:id="0" w:name="_GoBack"/>
      <w:bookmarkEnd w:id="0"/>
    </w:p>
    <w:sectPr w:rsidR="000E3726" w:rsidRPr="000E372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2014-06-17T07:09:00Z</dcterms:created>
  <dcterms:modified xsi:type="dcterms:W3CDTF">2014-06-17T07:11:00Z</dcterms:modified>
</cp:coreProperties>
</file>