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7F2" w:rsidRPr="001F2310" w:rsidRDefault="009B6455" w:rsidP="006F0CF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~n1</m:t>
            </m:r>
            <m:r>
              <m:t/>
            </m:r>
          </m:r>
          <m:r>
            <w:rPr>
              <w:rFonts w:ascii="Cambria Math" w:hAnsi="Cambria Math"/>
            </w:rPr>
            <m:t>Hz</m:t>
          </m:r>
        </m:oMath>
      </m:oMathPara>
    </w:p>
    <w:p w:rsidR="006F0CF1" w:rsidRPr="006F0CF1" w:rsidRDefault="00F777F2" w:rsidP="006F0CF1">
      <w:r>
        <w:t xml:space="preserve">In accordance with ASCE7-10 a building or other </w:t>
      </w:r>
      <w:proofErr w:type="gramStart"/>
      <w:r>
        <w:t>structure  whose</w:t>
      </w:r>
      <w:proofErr w:type="gramEnd"/>
      <w:r>
        <w:t xml:space="preserve"> funda</w:t>
      </w:r>
      <w:r w:rsidR="006F0CF1" w:rsidRPr="006F0CF1">
        <w:t>mental frequency i</w:t>
      </w:r>
      <w:r w:rsidR="009B6455">
        <w:t xml:space="preserve">s greater than or equal to 1 Hz </w:t>
      </w:r>
      <w:r w:rsidR="009B6455">
        <w:t xml:space="preserve">is classified as </w:t>
      </w:r>
      <w:r w:rsidR="009B6455">
        <w:rPr>
          <w:b/>
        </w:rPr>
        <w:t>rigid</w:t>
      </w:r>
      <w:r w:rsidR="009B6455">
        <w:t xml:space="preserve"> structure</w:t>
      </w:r>
      <w:r w:rsidR="009B6455" w:rsidRPr="006F0CF1">
        <w:t>.</w:t>
      </w:r>
      <w:bookmarkStart w:id="0" w:name="_GoBack"/>
      <w:bookmarkEnd w:id="0"/>
    </w:p>
    <w:sectPr w:rsidR="006F0CF1" w:rsidRPr="006F0CF1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F2310"/>
    <w:rsid w:val="00232200"/>
    <w:rsid w:val="002C6A9C"/>
    <w:rsid w:val="003D322B"/>
    <w:rsid w:val="004514F0"/>
    <w:rsid w:val="0060069C"/>
    <w:rsid w:val="006A0FA3"/>
    <w:rsid w:val="006F0CF1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37C6E"/>
    <w:rsid w:val="009B6455"/>
    <w:rsid w:val="009C3D38"/>
    <w:rsid w:val="009C60D6"/>
    <w:rsid w:val="00AC58DB"/>
    <w:rsid w:val="00B43633"/>
    <w:rsid w:val="00B46F37"/>
    <w:rsid w:val="00B9186B"/>
    <w:rsid w:val="00BC4DBB"/>
    <w:rsid w:val="00C01EB6"/>
    <w:rsid w:val="00CD6FB2"/>
    <w:rsid w:val="00D5536E"/>
    <w:rsid w:val="00E12F21"/>
    <w:rsid w:val="00F13E06"/>
    <w:rsid w:val="00F777F2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7</cp:revision>
  <dcterms:created xsi:type="dcterms:W3CDTF">2014-05-11T00:48:00Z</dcterms:created>
  <dcterms:modified xsi:type="dcterms:W3CDTF">2014-05-13T13:45:00Z</dcterms:modified>
</cp:coreProperties>
</file>