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A20" w:rsidRDefault="00652A20" w:rsidP="00652A20">
      <w:r>
        <w:t>Assuming that the least horizontal dimension is</w:t>
      </w:r>
    </w:p>
    <w:p w:rsidR="00652A20" w:rsidRDefault="00D404F6" w:rsidP="00652A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L,B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ru-RU"/>
                </w:rPr>
                <m:r>
                  <m:t>~Lm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ft</m:t>
              </m:r>
            </m:e>
          </m:func>
        </m:oMath>
      </m:oMathPara>
    </w:p>
    <w:p w:rsidR="00652A20" w:rsidRDefault="00652A20" w:rsidP="00652A20">
      <w:r>
        <w:t xml:space="preserve">Corner dimension </w:t>
      </w:r>
      <w:r w:rsidRPr="00652A20">
        <w:rPr>
          <w:b/>
        </w:rPr>
        <w:t>a</w:t>
      </w:r>
      <w:r>
        <w:t xml:space="preserve">, </w:t>
      </w:r>
      <w:r w:rsidR="001653DF">
        <w:t xml:space="preserve">in accordance with Note 6 on ASCE7-10 </w:t>
      </w:r>
      <w:r w:rsidR="001653DF" w:rsidRPr="001653DF">
        <w:t>Figure 30.4-1</w:t>
      </w:r>
      <w:r w:rsidR="001653DF">
        <w:t xml:space="preserve"> </w:t>
      </w:r>
      <w:r>
        <w:t>is</w:t>
      </w:r>
    </w:p>
    <w:p w:rsidR="00652A20" w:rsidRPr="00652A20" w:rsidRDefault="00D404F6" w:rsidP="00652A2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maximum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0.4⋅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~a1</m:t>
            </m:r>
            <m:r>
              <m:t>  ft</m:t>
            </m:r>
          </m:r>
        </m:oMath>
      </m:oMathPara>
    </w:p>
    <w:p w:rsidR="00652A20" w:rsidRDefault="00652A20" w:rsidP="00652A20">
      <w:proofErr w:type="gramStart"/>
      <w:r w:rsidRPr="00652A20">
        <w:rPr>
          <w:b/>
        </w:rPr>
        <w:t>a</w:t>
      </w:r>
      <w:proofErr w:type="gramEnd"/>
      <w:r>
        <w:t xml:space="preserve"> cannot be less than</w:t>
      </w:r>
      <w:bookmarkStart w:id="0" w:name="_GoBack"/>
      <w:bookmarkEnd w:id="0"/>
    </w:p>
    <w:p w:rsidR="00652A20" w:rsidRPr="00652A20" w:rsidRDefault="00D404F6" w:rsidP="00652A2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minimum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3 ft, 0.04⋅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~a2</m:t>
            </m:r>
          </m:r>
          <m:r>
            <w:rPr>
              <w:rFonts w:ascii="Cambria Math" w:hAnsi="Cambria Math"/>
            </w:rPr>
            <m:t xml:space="preserve">  ft</m:t>
          </m:r>
        </m:oMath>
      </m:oMathPara>
    </w:p>
    <w:p w:rsidR="00B9186B" w:rsidRDefault="00652A20" w:rsidP="00652A20">
      <w:r>
        <w:t>Therefore</w:t>
      </w:r>
    </w:p>
    <w:p w:rsidR="00652A20" w:rsidRPr="00652A20" w:rsidRDefault="00652A20" w:rsidP="00652A20">
      <w:pPr>
        <w:rPr>
          <w:i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  <w:lang w:val="ru-RU"/>
            </w:rPr>
            <m:r>
              <m:t>~a</m:t>
            </m:r>
          </m:r>
          <m:r>
            <w:rPr>
              <w:rFonts w:ascii="Cambria Math" w:hAnsi="Cambria Math"/>
            </w:rPr>
            <m:t xml:space="preserve">  ft</m:t>
          </m:r>
        </m:oMath>
      </m:oMathPara>
    </w:p>
    <w:sectPr w:rsidR="00652A20" w:rsidRPr="00652A20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653DF"/>
    <w:rsid w:val="00232200"/>
    <w:rsid w:val="002C6A9C"/>
    <w:rsid w:val="003D322B"/>
    <w:rsid w:val="004514F0"/>
    <w:rsid w:val="0060069C"/>
    <w:rsid w:val="00652A20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D404F6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52A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A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52A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A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2014-01-26T04:12:00Z</dcterms:created>
  <dcterms:modified xsi:type="dcterms:W3CDTF">2014-06-12T21:42:00Z</dcterms:modified>
</cp:coreProperties>
</file>