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A3"/>
          <w:sz w:val="44"/>
        </w:rPr>
        <w:t>Матриця Бена Ханта</w:t>
      </w:r>
    </w:p>
    <w:p>
      <w:pPr>
        <w:jc w:val="center"/>
      </w:pPr>
      <w:r>
        <w:rPr>
          <w:i/>
          <w:color w:val="6B768C"/>
          <w:sz w:val="22"/>
        </w:rPr>
        <w:t>Структура діалогу з власником trucking-компанії (50 траків)</w:t>
        <w:br/>
        <w:t>Позиція консультанта: Profit Architect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80" w:after="120"/>
      </w:pPr>
      <w:r>
        <w:rPr>
          <w:b/>
          <w:color w:val="1F4EA3"/>
          <w:sz w:val="30"/>
        </w:rPr>
        <w:t>Де знаходиться власник зараз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Робить місячний P&amp;L по компанії — але не по кожному траку окремо. Виручка є, траки їздять, але грошей чомусь менше ніж має бути. Відчуває що щось не так, але не може назвати конкретно що.</w:t>
      </w:r>
    </w:p>
    <w:p>
      <w:pPr>
        <w:spacing w:after="100"/>
        <w:ind w:left="567"/>
        <w:pBdr>
          <w:left w:val="single" w:sz="6" w:space="12" w:color="1f4ea3"/>
        </w:pBdr>
      </w:pPr>
      <w:r>
        <w:rPr>
          <w:i/>
          <w:color w:val="182133"/>
          <w:sz w:val="22"/>
        </w:rPr>
        <w:t>"Виручка є, траки їздять, але грошей чомусь менше ніж має бути."</w:t>
      </w:r>
    </w:p>
    <w:p>
      <w:pPr>
        <w:spacing w:after="80"/>
        <w:ind w:left="0"/>
      </w:pPr>
      <w:r>
        <w:rPr>
          <w:i/>
          <w:color w:val="6B768C"/>
          <w:sz w:val="22"/>
        </w:rPr>
        <w:t>Він фінансово грамотний — розуміє P&amp;L, мислить цифрами. Говоримо його мовою.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80" w:after="120"/>
      </w:pPr>
      <w:r>
        <w:rPr>
          <w:b/>
          <w:color w:val="1F4EA3"/>
          <w:sz w:val="30"/>
        </w:rPr>
        <w:t>Стадії Бена Ханта і інструменти на кожній</w:t>
      </w:r>
    </w:p>
    <w:p>
      <w:pPr>
        <w:spacing w:before="200" w:after="80"/>
      </w:pPr>
      <w:r>
        <w:rPr>
          <w:b/>
          <w:color w:val="0E2B63"/>
          <w:sz w:val="24"/>
        </w:rPr>
        <w:t>Стадія 1 — Не знає про проблему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Думає що все нормально. Не продаємо — спочатку відкриваємо очі.</w:t>
      </w:r>
    </w:p>
    <w:p>
      <w:pPr>
        <w:spacing w:after="80"/>
        <w:ind w:left="510"/>
      </w:pPr>
      <w:r>
        <w:rPr>
          <w:b/>
          <w:color w:val="1F4EA3"/>
          <w:sz w:val="22"/>
        </w:rPr>
        <w:t xml:space="preserve">Інструмент:  </w:t>
      </w:r>
      <w:r>
        <w:rPr>
          <w:color w:val="182133"/>
          <w:sz w:val="22"/>
        </w:rPr>
        <w:t>Питання, які змушують задуматись.</w:t>
      </w:r>
    </w:p>
    <w:p>
      <w:pPr>
        <w:spacing w:before="200" w:after="80"/>
      </w:pPr>
      <w:r>
        <w:rPr>
          <w:b/>
          <w:color w:val="0E2B63"/>
          <w:sz w:val="24"/>
        </w:rPr>
        <w:t>Стадія 2 — Відчуває що щось не так  ← ВІН ТУТ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Є відчуття але немає конкретики. Місячний P&amp;L є, але по траках — ні.</w:t>
      </w:r>
    </w:p>
    <w:p>
      <w:pPr>
        <w:spacing w:after="80"/>
        <w:ind w:left="510"/>
      </w:pPr>
      <w:r>
        <w:rPr>
          <w:b/>
          <w:color w:val="1F4EA3"/>
          <w:sz w:val="22"/>
        </w:rPr>
        <w:t xml:space="preserve">Інструмент:  </w:t>
      </w:r>
      <w:r>
        <w:rPr>
          <w:color w:val="182133"/>
          <w:sz w:val="22"/>
        </w:rPr>
        <w:t>Питання, які перетворюють відчуття на цифру.</w:t>
      </w:r>
    </w:p>
    <w:p>
      <w:pPr>
        <w:spacing w:before="200" w:after="80"/>
      </w:pPr>
      <w:r>
        <w:rPr>
          <w:b/>
          <w:color w:val="0E2B63"/>
          <w:sz w:val="24"/>
        </w:rPr>
        <w:t>Стадія 3 — Знає що потрібна аналітика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Можливо дивився на TMS, думав про аналітика в штат, розглядав софт.</w:t>
      </w:r>
    </w:p>
    <w:p>
      <w:pPr>
        <w:spacing w:after="80"/>
        <w:ind w:left="510"/>
      </w:pPr>
      <w:r>
        <w:rPr>
          <w:b/>
          <w:color w:val="1F4EA3"/>
          <w:sz w:val="22"/>
        </w:rPr>
        <w:t xml:space="preserve">Інструмент:  </w:t>
      </w:r>
      <w:r>
        <w:rPr>
          <w:color w:val="182133"/>
          <w:sz w:val="22"/>
        </w:rPr>
        <w:t>Показуємо що ти не "ще один софт" — ти результат, а не система.</w:t>
      </w:r>
    </w:p>
    <w:p>
      <w:pPr>
        <w:spacing w:before="200" w:after="80"/>
      </w:pPr>
      <w:r>
        <w:rPr>
          <w:b/>
          <w:color w:val="0E2B63"/>
          <w:sz w:val="24"/>
        </w:rPr>
        <w:t>Стадія 4 — Знає про тебе, оцінює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Читає, порівнює, оцінює чи можна довіряти.</w:t>
      </w:r>
    </w:p>
    <w:p>
      <w:pPr>
        <w:spacing w:after="80"/>
        <w:ind w:left="510"/>
      </w:pPr>
      <w:r>
        <w:rPr>
          <w:b/>
          <w:color w:val="1F4EA3"/>
          <w:sz w:val="22"/>
        </w:rPr>
        <w:t xml:space="preserve">Інструмент:  </w:t>
      </w:r>
      <w:r>
        <w:rPr>
          <w:color w:val="182133"/>
          <w:sz w:val="22"/>
        </w:rPr>
        <w:t>Сайт + договір з нульовим ризиком ($500 тільки за результат).</w:t>
      </w:r>
    </w:p>
    <w:p>
      <w:pPr>
        <w:spacing w:before="200" w:after="80"/>
      </w:pPr>
      <w:r>
        <w:rPr>
          <w:b/>
          <w:color w:val="0E2B63"/>
          <w:sz w:val="24"/>
        </w:rPr>
        <w:t>Стадія 5 — Готовий, потрібен поштовх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Потрібна одна проста дія.</w:t>
      </w:r>
    </w:p>
    <w:p>
      <w:pPr>
        <w:spacing w:after="80"/>
        <w:ind w:left="510"/>
      </w:pPr>
      <w:r>
        <w:rPr>
          <w:b/>
          <w:color w:val="1F4EA3"/>
          <w:sz w:val="22"/>
        </w:rPr>
        <w:t xml:space="preserve">Інструмент:  </w:t>
      </w:r>
      <w:r>
        <w:rPr>
          <w:color w:val="182133"/>
          <w:sz w:val="22"/>
        </w:rPr>
        <w:t>Закриття прямо на місці — підписати і передати дані.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80" w:after="120"/>
      </w:pPr>
      <w:r>
        <w:rPr>
          <w:b/>
          <w:color w:val="1F4EA3"/>
          <w:sz w:val="30"/>
        </w:rPr>
        <w:t>Структура діалогу по стадіях</w:t>
      </w:r>
    </w:p>
    <w:p>
      <w:pPr>
        <w:spacing w:after="100"/>
        <w:ind w:left="170"/>
      </w:pPr>
      <w:r>
        <w:rPr>
          <w:b/>
          <w:color w:val="C89B1A"/>
          <w:sz w:val="22"/>
        </w:rPr>
        <w:t xml:space="preserve">[2→3]  </w:t>
      </w:r>
      <w:r>
        <w:rPr>
          <w:color w:val="182133"/>
          <w:sz w:val="22"/>
        </w:rPr>
        <w:t>Відкриваєш біль конкретним питанням</w:t>
      </w:r>
    </w:p>
    <w:p>
      <w:pPr>
        <w:spacing w:after="100"/>
        <w:ind w:left="170"/>
      </w:pPr>
      <w:r>
        <w:rPr>
          <w:b/>
          <w:color w:val="C89B1A"/>
          <w:sz w:val="22"/>
        </w:rPr>
        <w:t xml:space="preserve">[3→4]  </w:t>
      </w:r>
      <w:r>
        <w:rPr>
          <w:color w:val="182133"/>
          <w:sz w:val="22"/>
        </w:rPr>
        <w:t>Даєш фрейм: ти знаходиш гроші, а не продаєш систему</w:t>
      </w:r>
    </w:p>
    <w:p>
      <w:pPr>
        <w:spacing w:after="100"/>
        <w:ind w:left="170"/>
      </w:pPr>
      <w:r>
        <w:rPr>
          <w:b/>
          <w:color w:val="C89B1A"/>
          <w:sz w:val="22"/>
        </w:rPr>
        <w:t xml:space="preserve">[4]  </w:t>
      </w:r>
      <w:r>
        <w:rPr>
          <w:color w:val="182133"/>
          <w:sz w:val="22"/>
        </w:rPr>
        <w:t>Показуєш сайт — він читає умову сам</w:t>
      </w:r>
    </w:p>
    <w:p>
      <w:pPr>
        <w:spacing w:after="100"/>
        <w:ind w:left="170"/>
      </w:pPr>
      <w:r>
        <w:rPr>
          <w:b/>
          <w:color w:val="C89B1A"/>
          <w:sz w:val="22"/>
        </w:rPr>
        <w:t xml:space="preserve">[4→5]  </w:t>
      </w:r>
      <w:r>
        <w:rPr>
          <w:color w:val="182133"/>
          <w:sz w:val="22"/>
        </w:rPr>
        <w:t>Знімаєш ризик: нічого не знайду — не платиш</w:t>
      </w:r>
    </w:p>
    <w:p>
      <w:pPr>
        <w:spacing w:after="100"/>
        <w:ind w:left="170"/>
      </w:pPr>
      <w:r>
        <w:rPr>
          <w:b/>
          <w:color w:val="C89B1A"/>
          <w:sz w:val="22"/>
        </w:rPr>
        <w:t xml:space="preserve">[5]  </w:t>
      </w:r>
      <w:r>
        <w:rPr>
          <w:color w:val="182133"/>
          <w:sz w:val="22"/>
        </w:rPr>
        <w:t>Закриваєш на підпис прямо зараз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80" w:after="120"/>
      </w:pPr>
      <w:r>
        <w:rPr>
          <w:b/>
          <w:color w:val="1F4EA3"/>
          <w:sz w:val="30"/>
        </w:rPr>
        <w:t>Ключова позиція: Profit Architect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Він робить місячний P&amp;L — значить фінансово грамотний. Говориш його мовою, не пояснюєш базові речі.</w:t>
      </w:r>
    </w:p>
    <w:p>
      <w:pPr>
        <w:spacing w:after="120"/>
        <w:ind w:left="170"/>
      </w:pPr>
      <w:r>
        <w:rPr>
          <w:b/>
          <w:color w:val="6B768C"/>
          <w:sz w:val="22"/>
        </w:rPr>
        <w:t xml:space="preserve">Не: </w:t>
      </w:r>
      <w:r>
        <w:rPr>
          <w:i/>
          <w:color w:val="6B768C"/>
          <w:sz w:val="22"/>
        </w:rPr>
        <w:t>"Я знайду де губляться гроші"</w:t>
      </w:r>
      <w:r>
        <w:rPr>
          <w:b/>
          <w:color w:val="1F4EA3"/>
          <w:sz w:val="22"/>
        </w:rPr>
        <w:t xml:space="preserve">     А: </w:t>
      </w:r>
      <w:r>
        <w:rPr>
          <w:color w:val="182133"/>
          <w:sz w:val="22"/>
        </w:rPr>
        <w:t>"Ти керуєш 50 траками але не знаєш contribution margin по кожному"</w:t>
      </w:r>
    </w:p>
    <w:p>
      <w:pPr>
        <w:spacing w:after="120"/>
        <w:ind w:left="170"/>
      </w:pPr>
      <w:r>
        <w:rPr>
          <w:b/>
          <w:color w:val="6B768C"/>
          <w:sz w:val="22"/>
        </w:rPr>
        <w:t xml:space="preserve">Не: </w:t>
      </w:r>
      <w:r>
        <w:rPr>
          <w:i/>
          <w:color w:val="6B768C"/>
          <w:sz w:val="22"/>
        </w:rPr>
        <w:t>"Я консультант"</w:t>
      </w:r>
      <w:r>
        <w:rPr>
          <w:b/>
          <w:color w:val="1F4EA3"/>
          <w:sz w:val="22"/>
        </w:rPr>
        <w:t xml:space="preserve">     А: </w:t>
      </w:r>
      <w:r>
        <w:rPr>
          <w:color w:val="182133"/>
          <w:sz w:val="22"/>
        </w:rPr>
        <w:t>"Profit architect — я впливаю на цифри в твоєму P&amp;L"</w:t>
      </w:r>
    </w:p>
    <w:p>
      <w:pPr>
        <w:spacing w:after="120"/>
        <w:ind w:left="170"/>
      </w:pPr>
      <w:r>
        <w:rPr>
          <w:b/>
          <w:color w:val="6B768C"/>
          <w:sz w:val="22"/>
        </w:rPr>
        <w:t xml:space="preserve">Не: </w:t>
      </w:r>
      <w:r>
        <w:rPr>
          <w:i/>
          <w:color w:val="6B768C"/>
          <w:sz w:val="22"/>
        </w:rPr>
        <w:t>"У тебе є проблема"</w:t>
      </w:r>
      <w:r>
        <w:rPr>
          <w:b/>
          <w:color w:val="1F4EA3"/>
          <w:sz w:val="22"/>
        </w:rPr>
        <w:t xml:space="preserve">     А: </w:t>
      </w:r>
      <w:r>
        <w:rPr>
          <w:color w:val="182133"/>
          <w:sz w:val="22"/>
        </w:rPr>
        <w:t>"У тебе є дані але вони не конвертуються в рішення"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80" w:after="120"/>
      </w:pPr>
      <w:r>
        <w:rPr>
          <w:b/>
          <w:color w:val="1F4EA3"/>
          <w:sz w:val="30"/>
        </w:rPr>
        <w:t>Одне головне питання для переходу між стадіями</w:t>
      </w:r>
    </w:p>
    <w:p>
      <w:pPr>
        <w:spacing w:after="80"/>
        <w:ind w:left="0"/>
      </w:pPr>
      <w:r>
        <w:rPr>
          <w:i w:val="0"/>
          <w:color w:val="182133"/>
          <w:sz w:val="22"/>
        </w:rPr>
        <w:t>Перетворює відчуття на конкретний gap. Він сам приходить до висновку — ти нічого не продаєш.</w:t>
      </w:r>
    </w:p>
    <w:p>
      <w:pPr>
        <w:spacing w:after="100"/>
        <w:ind w:left="567"/>
        <w:pBdr>
          <w:left w:val="single" w:sz="6" w:space="12" w:color="1f4ea3"/>
        </w:pBdr>
      </w:pPr>
      <w:r>
        <w:rPr>
          <w:i/>
          <w:color w:val="182133"/>
          <w:sz w:val="22"/>
        </w:rPr>
        <w:t>"Коли ти дивишся на свій P&amp;L — ти бачиш компанію в цілому. А який з 50 траків зараз тягне весь флот вниз — ти знаєш?"</w:t>
      </w:r>
    </w:p>
    <w:p>
      <w:pPr>
        <w:spacing w:after="80"/>
        <w:ind w:left="0"/>
      </w:pPr>
      <w:r>
        <w:rPr>
          <w:i/>
          <w:color w:val="6B768C"/>
          <w:sz w:val="22"/>
        </w:rPr>
        <w:t>Якщо не знає одразу — він сам відчуває що це проблема. Ти тільки поставив питання.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