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D31" w:rsidRPr="0080308F" w:rsidRDefault="00ED6D31" w:rsidP="0080308F">
      <w:pPr>
        <w:spacing w:after="0"/>
        <w:ind w:right="-307"/>
        <w:jc w:val="center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 xml:space="preserve">Сопровождение </w:t>
      </w:r>
      <w:bookmarkStart w:id="0" w:name="_GoBack"/>
      <w:bookmarkEnd w:id="0"/>
      <w:r w:rsidRPr="0080308F">
        <w:rPr>
          <w:rFonts w:ascii="Times New Roman" w:hAnsi="Times New Roman" w:cs="Times New Roman"/>
          <w:sz w:val="28"/>
          <w:szCs w:val="28"/>
        </w:rPr>
        <w:t>ПО</w:t>
      </w:r>
    </w:p>
    <w:p w:rsidR="00ED6D31" w:rsidRPr="009A23E5" w:rsidRDefault="00ED6D31" w:rsidP="009A23E5">
      <w:pPr>
        <w:numPr>
          <w:ilvl w:val="0"/>
          <w:numId w:val="2"/>
        </w:numPr>
        <w:shd w:val="clear" w:color="auto" w:fill="F9FAFA"/>
        <w:spacing w:before="100" w:beforeAutospacing="1" w:after="0" w:line="240" w:lineRule="auto"/>
        <w:ind w:left="0" w:right="-30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9FAFA"/>
          <w:lang w:eastAsia="ru-RU"/>
        </w:rPr>
        <w:t>Установить на</w:t>
      </w:r>
      <w:r w:rsidR="009A23E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9FAFA"/>
          <w:lang w:eastAsia="ru-RU"/>
        </w:rPr>
        <w:t xml:space="preserve"> ПК программное обеспечение для</w:t>
      </w:r>
      <w:r w:rsidR="009A23E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                                                                            </w:t>
      </w:r>
      <w:r w:rsidR="0080308F" w:rsidRPr="009A23E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9A23E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9FAFA"/>
          <w:lang w:eastAsia="ru-RU"/>
        </w:rPr>
        <w:t>учета посещаемости кружков</w:t>
      </w:r>
    </w:p>
    <w:p w:rsidR="00E7222B" w:rsidRPr="0080308F" w:rsidRDefault="00E7222B" w:rsidP="0080308F">
      <w:pPr>
        <w:shd w:val="clear" w:color="auto" w:fill="F9FAFA"/>
        <w:spacing w:before="100" w:beforeAutospacing="1" w:after="0" w:line="240" w:lineRule="auto"/>
        <w:ind w:right="-3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C27B9" wp14:editId="493CD499">
            <wp:extent cx="3600000" cy="393061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31" w:rsidRPr="0080308F" w:rsidRDefault="00ED6D31" w:rsidP="0080308F">
      <w:pPr>
        <w:numPr>
          <w:ilvl w:val="0"/>
          <w:numId w:val="2"/>
        </w:numPr>
        <w:shd w:val="clear" w:color="auto" w:fill="F9FAFA"/>
        <w:spacing w:before="100" w:beforeAutospacing="1" w:after="0" w:line="240" w:lineRule="auto"/>
        <w:ind w:left="0" w:right="-30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9FAFA"/>
          <w:lang w:eastAsia="ru-RU"/>
        </w:rPr>
        <w:t xml:space="preserve">Для входа и работы использовать учетную запись </w:t>
      </w:r>
      <w:r w:rsidR="0080308F" w:rsidRPr="0080308F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9FAFA"/>
          <w:lang w:eastAsia="ru-RU"/>
        </w:rPr>
        <w:t xml:space="preserve">                                          </w:t>
      </w:r>
      <w:r w:rsidRPr="0080308F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9FAFA"/>
          <w:lang w:eastAsia="ru-RU"/>
        </w:rPr>
        <w:t>Администратор с паролем 1.</w:t>
      </w:r>
    </w:p>
    <w:p w:rsidR="00E7222B" w:rsidRPr="0080308F" w:rsidRDefault="00E7222B" w:rsidP="0080308F">
      <w:pPr>
        <w:shd w:val="clear" w:color="auto" w:fill="F9FAFA"/>
        <w:spacing w:before="100" w:beforeAutospacing="1" w:after="0" w:line="240" w:lineRule="auto"/>
        <w:ind w:right="-3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4DD1B" wp14:editId="5E932162">
            <wp:extent cx="3600000" cy="375428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5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2B" w:rsidRPr="0080308F" w:rsidRDefault="00E7222B" w:rsidP="0080308F">
      <w:pPr>
        <w:shd w:val="clear" w:color="auto" w:fill="F9FAFA"/>
        <w:spacing w:before="100" w:beforeAutospacing="1" w:after="0" w:line="240" w:lineRule="auto"/>
        <w:ind w:right="-3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749EDE" wp14:editId="0DFF8491">
            <wp:extent cx="3600000" cy="1367089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12" w:rsidRPr="0080308F" w:rsidRDefault="00ED6D31" w:rsidP="0080308F">
      <w:pPr>
        <w:numPr>
          <w:ilvl w:val="0"/>
          <w:numId w:val="2"/>
        </w:numPr>
        <w:shd w:val="clear" w:color="auto" w:fill="F9FAFA"/>
        <w:spacing w:before="100" w:beforeAutospacing="1" w:after="0" w:line="240" w:lineRule="auto"/>
        <w:ind w:left="0" w:right="-30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9FAFA"/>
          <w:lang w:eastAsia="ru-RU"/>
        </w:rPr>
        <w:sectPr w:rsidR="00791112" w:rsidRPr="0080308F" w:rsidSect="00E7222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0308F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9FAFA"/>
          <w:lang w:eastAsia="ru-RU"/>
        </w:rPr>
        <w:t>Из</w:t>
      </w:r>
      <w:r w:rsidR="00791112" w:rsidRPr="0080308F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9FAFA"/>
          <w:lang w:eastAsia="ru-RU"/>
        </w:rPr>
        <w:t>учить функции установленного ПО</w:t>
      </w:r>
    </w:p>
    <w:p w:rsidR="00ED6D31" w:rsidRPr="0080308F" w:rsidRDefault="00ED6D31" w:rsidP="0080308F">
      <w:pPr>
        <w:shd w:val="clear" w:color="auto" w:fill="F9FAFA"/>
        <w:tabs>
          <w:tab w:val="left" w:pos="0"/>
        </w:tabs>
        <w:spacing w:before="100" w:beforeAutospacing="1" w:after="0" w:line="240" w:lineRule="auto"/>
        <w:ind w:right="-3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8D60F4" wp14:editId="30CD45E9">
            <wp:extent cx="3600000" cy="3477868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7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12" w:rsidRPr="0080308F" w:rsidRDefault="00791112" w:rsidP="0080308F">
      <w:pPr>
        <w:shd w:val="clear" w:color="auto" w:fill="F9FAFA"/>
        <w:spacing w:before="100" w:beforeAutospacing="1" w:after="0" w:line="240" w:lineRule="auto"/>
        <w:ind w:right="-307" w:hanging="14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sectPr w:rsidR="00791112" w:rsidRPr="0080308F" w:rsidSect="00791112">
          <w:type w:val="continuous"/>
          <w:pgSz w:w="11906" w:h="16838"/>
          <w:pgMar w:top="720" w:right="720" w:bottom="720" w:left="284" w:header="708" w:footer="708" w:gutter="0"/>
          <w:cols w:num="2" w:space="708"/>
          <w:docGrid w:linePitch="360"/>
        </w:sectPr>
      </w:pPr>
      <w:r w:rsidRPr="0080308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DFFCA3E" wp14:editId="68FE9B1E">
            <wp:extent cx="3600000" cy="3249374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249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6D31" w:rsidRPr="0080308F" w:rsidRDefault="00ED6D31" w:rsidP="0080308F">
      <w:pPr>
        <w:numPr>
          <w:ilvl w:val="0"/>
          <w:numId w:val="2"/>
        </w:numPr>
        <w:shd w:val="clear" w:color="auto" w:fill="F9FAFA"/>
        <w:spacing w:before="100" w:beforeAutospacing="1" w:after="0" w:line="240" w:lineRule="auto"/>
        <w:ind w:left="0" w:right="-30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9FAFA"/>
          <w:lang w:eastAsia="ru-RU"/>
        </w:rPr>
        <w:lastRenderedPageBreak/>
        <w:t>Опытным путем установить аппаратные и программные требования к системе.</w:t>
      </w:r>
    </w:p>
    <w:p w:rsidR="00ED6D31" w:rsidRPr="0080308F" w:rsidRDefault="00ED6D31" w:rsidP="0080308F">
      <w:pPr>
        <w:spacing w:after="0"/>
        <w:ind w:right="-307" w:firstLine="360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>Минимальные аппаратные требования:</w:t>
      </w:r>
    </w:p>
    <w:p w:rsidR="00ED6D31" w:rsidRPr="0080308F" w:rsidRDefault="00ED6D31" w:rsidP="00C56C01">
      <w:pPr>
        <w:pStyle w:val="a4"/>
        <w:numPr>
          <w:ilvl w:val="0"/>
          <w:numId w:val="4"/>
        </w:numPr>
        <w:spacing w:after="0"/>
        <w:ind w:left="142" w:right="-307" w:hanging="284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>Процессор с частотой 1 ГГц или выше. При работе с 64-разрядной операционной системой минимальная частота процессора – 1.4 ГГц</w:t>
      </w:r>
    </w:p>
    <w:p w:rsidR="00ED6D31" w:rsidRPr="0080308F" w:rsidRDefault="00ED6D31" w:rsidP="00C56C01">
      <w:pPr>
        <w:pStyle w:val="a4"/>
        <w:numPr>
          <w:ilvl w:val="0"/>
          <w:numId w:val="4"/>
        </w:numPr>
        <w:spacing w:after="0"/>
        <w:ind w:left="142" w:right="-307" w:hanging="284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>Оперативная память: 4 ГБ</w:t>
      </w:r>
    </w:p>
    <w:p w:rsidR="00ED6D31" w:rsidRPr="0080308F" w:rsidRDefault="00ED6D31" w:rsidP="00C56C01">
      <w:pPr>
        <w:pStyle w:val="a4"/>
        <w:numPr>
          <w:ilvl w:val="0"/>
          <w:numId w:val="4"/>
        </w:numPr>
        <w:spacing w:after="0"/>
        <w:ind w:left="142" w:right="-307" w:hanging="284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 xml:space="preserve">Объем свободного места на диске: 1 ГБ. </w:t>
      </w:r>
    </w:p>
    <w:p w:rsidR="00ED6D31" w:rsidRPr="0080308F" w:rsidRDefault="00ED6D31" w:rsidP="00C56C01">
      <w:pPr>
        <w:spacing w:after="0"/>
        <w:ind w:left="142" w:right="-307" w:hanging="284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 xml:space="preserve">Минимальные программные требования: </w:t>
      </w:r>
      <w:r w:rsidRPr="0080308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0308F">
        <w:rPr>
          <w:rFonts w:ascii="Times New Roman" w:hAnsi="Times New Roman" w:cs="Times New Roman"/>
          <w:sz w:val="28"/>
          <w:szCs w:val="28"/>
        </w:rPr>
        <w:t xml:space="preserve"> 7 и </w:t>
      </w:r>
      <w:proofErr w:type="spellStart"/>
      <w:r w:rsidRPr="0080308F">
        <w:rPr>
          <w:rFonts w:ascii="Times New Roman" w:hAnsi="Times New Roman" w:cs="Times New Roman"/>
          <w:sz w:val="28"/>
          <w:szCs w:val="28"/>
        </w:rPr>
        <w:t>страше</w:t>
      </w:r>
      <w:proofErr w:type="spellEnd"/>
    </w:p>
    <w:p w:rsidR="009D533E" w:rsidRPr="0080308F" w:rsidRDefault="009D533E" w:rsidP="0080308F">
      <w:pPr>
        <w:spacing w:after="0"/>
        <w:ind w:right="-307"/>
        <w:rPr>
          <w:rFonts w:ascii="Times New Roman" w:hAnsi="Times New Roman" w:cs="Times New Roman"/>
          <w:sz w:val="28"/>
          <w:szCs w:val="28"/>
        </w:rPr>
      </w:pPr>
    </w:p>
    <w:p w:rsidR="001515B7" w:rsidRPr="0080308F" w:rsidRDefault="009D533E" w:rsidP="0080308F">
      <w:pPr>
        <w:pStyle w:val="a4"/>
        <w:numPr>
          <w:ilvl w:val="0"/>
          <w:numId w:val="2"/>
        </w:numPr>
        <w:spacing w:after="0"/>
        <w:ind w:left="0" w:right="-30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9FAFA"/>
          <w:lang w:eastAsia="ru-RU"/>
        </w:rPr>
      </w:pPr>
      <w:r w:rsidRPr="0080308F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9FAFA"/>
          <w:lang w:eastAsia="ru-RU"/>
        </w:rPr>
        <w:t>Написать руководство пользователя программного обеспечения согласно ГОСТ.</w:t>
      </w:r>
    </w:p>
    <w:p w:rsidR="0080308F" w:rsidRPr="0080308F" w:rsidRDefault="0080308F" w:rsidP="0080308F">
      <w:pPr>
        <w:spacing w:after="0"/>
        <w:ind w:right="-30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9FAFA"/>
          <w:lang w:val="en-US" w:eastAsia="ru-RU"/>
        </w:rPr>
      </w:pP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Введение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1.1. Область применения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Программный комплекс "Учет посещаемости кружков" предназначен для автоматизации процессов регистрации и учета посещаемости участников различных кружков и секций.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1.2. Краткое описание возможностей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>Программный комплекс "Учет посещаемости кружков" включает в себя следующие основные функции:</w:t>
      </w:r>
    </w:p>
    <w:p w:rsidR="009D533E" w:rsidRPr="0080308F" w:rsidRDefault="009D533E" w:rsidP="0080308F">
      <w:pPr>
        <w:pStyle w:val="a4"/>
        <w:numPr>
          <w:ilvl w:val="0"/>
          <w:numId w:val="6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Авторизация пользователей с помощью логина и пароля</w:t>
      </w:r>
    </w:p>
    <w:p w:rsidR="009D533E" w:rsidRPr="0080308F" w:rsidRDefault="009D533E" w:rsidP="0080308F">
      <w:pPr>
        <w:pStyle w:val="a4"/>
        <w:numPr>
          <w:ilvl w:val="0"/>
          <w:numId w:val="6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Отметка посещаемости участников по кружкам</w:t>
      </w:r>
    </w:p>
    <w:p w:rsidR="009D533E" w:rsidRPr="0080308F" w:rsidRDefault="009D533E" w:rsidP="0080308F">
      <w:pPr>
        <w:pStyle w:val="a4"/>
        <w:numPr>
          <w:ilvl w:val="0"/>
          <w:numId w:val="6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Просмотр списка кружков (Бусинки, Художники, Туристы, Швеи, Лыжники, Йога, Компьютерщики)</w:t>
      </w:r>
    </w:p>
    <w:p w:rsidR="009D533E" w:rsidRPr="0080308F" w:rsidRDefault="009D533E" w:rsidP="0080308F">
      <w:pPr>
        <w:pStyle w:val="a4"/>
        <w:numPr>
          <w:ilvl w:val="0"/>
          <w:numId w:val="6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Просмотр посещаемости участников</w:t>
      </w:r>
    </w:p>
    <w:p w:rsidR="009D533E" w:rsidRPr="0080308F" w:rsidRDefault="009D533E" w:rsidP="0080308F">
      <w:pPr>
        <w:pStyle w:val="a4"/>
        <w:numPr>
          <w:ilvl w:val="0"/>
          <w:numId w:val="6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Формирование отчетов по посещаемости</w:t>
      </w:r>
    </w:p>
    <w:p w:rsidR="009D533E" w:rsidRPr="0080308F" w:rsidRDefault="009D533E" w:rsidP="0080308F">
      <w:pPr>
        <w:pStyle w:val="a4"/>
        <w:numPr>
          <w:ilvl w:val="0"/>
          <w:numId w:val="6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Управление списком руководителей кружков (просмотр, добавление, изменение)</w:t>
      </w:r>
    </w:p>
    <w:p w:rsidR="009D533E" w:rsidRPr="0080308F" w:rsidRDefault="009D533E" w:rsidP="0080308F">
      <w:pPr>
        <w:pStyle w:val="a4"/>
        <w:numPr>
          <w:ilvl w:val="0"/>
          <w:numId w:val="6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Регистрация новых участников</w:t>
      </w:r>
    </w:p>
    <w:p w:rsidR="009D533E" w:rsidRPr="0080308F" w:rsidRDefault="009D533E" w:rsidP="0080308F">
      <w:pPr>
        <w:pStyle w:val="a4"/>
        <w:numPr>
          <w:ilvl w:val="0"/>
          <w:numId w:val="6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Добавление новых кружков</w:t>
      </w:r>
    </w:p>
    <w:p w:rsidR="009D533E" w:rsidRPr="0080308F" w:rsidRDefault="009D533E" w:rsidP="0080308F">
      <w:pPr>
        <w:pStyle w:val="a4"/>
        <w:numPr>
          <w:ilvl w:val="0"/>
          <w:numId w:val="6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Просмотр, добавление и изменение списка участников</w:t>
      </w:r>
    </w:p>
    <w:p w:rsidR="009D533E" w:rsidRPr="0080308F" w:rsidRDefault="009D533E" w:rsidP="0080308F">
      <w:pPr>
        <w:pStyle w:val="a4"/>
        <w:numPr>
          <w:ilvl w:val="0"/>
          <w:numId w:val="6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Просмотр списка участников конкретного кружка и добавление новых</w:t>
      </w:r>
    </w:p>
    <w:p w:rsidR="009D533E" w:rsidRPr="0080308F" w:rsidRDefault="009D533E" w:rsidP="0080308F">
      <w:pPr>
        <w:pStyle w:val="a4"/>
        <w:numPr>
          <w:ilvl w:val="0"/>
          <w:numId w:val="6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Функции администратора (управление логинами и паролями, добавление участников и назначение ролей, резервное копирование базы данных)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Имеется возможность работы с регламентированной и нерегламентированной отчетностью.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При работе с отчетностью используется инструмент пользователя </w:t>
      </w: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Print</w:t>
      </w: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Preview</w:t>
      </w: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9D533E" w:rsidRPr="0080308F" w:rsidRDefault="009D533E" w:rsidP="0080308F">
      <w:pPr>
        <w:spacing w:after="0" w:line="360" w:lineRule="auto"/>
        <w:ind w:right="-307"/>
        <w:jc w:val="both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>Функция «</w:t>
      </w:r>
      <w:proofErr w:type="spellStart"/>
      <w:r w:rsidRPr="0080308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8F">
        <w:rPr>
          <w:rFonts w:ascii="Times New Roman" w:hAnsi="Times New Roman" w:cs="Times New Roman"/>
          <w:sz w:val="28"/>
          <w:szCs w:val="28"/>
        </w:rPr>
        <w:t>Preview</w:t>
      </w:r>
      <w:proofErr w:type="spellEnd"/>
      <w:r w:rsidRPr="0080308F">
        <w:rPr>
          <w:rFonts w:ascii="Times New Roman" w:hAnsi="Times New Roman" w:cs="Times New Roman"/>
          <w:sz w:val="28"/>
          <w:szCs w:val="28"/>
        </w:rPr>
        <w:t>» отображает активное представление так, как оно будет выглядеть при печати.</w:t>
      </w:r>
    </w:p>
    <w:p w:rsidR="009D533E" w:rsidRPr="0080308F" w:rsidRDefault="009D533E" w:rsidP="0080308F">
      <w:pPr>
        <w:spacing w:after="0" w:line="360" w:lineRule="auto"/>
        <w:ind w:right="-307"/>
        <w:jc w:val="both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>На страницах, которые будут распечатаны, отображается информация в соответствии с настройками, выбранными с помощью опции «</w:t>
      </w:r>
      <w:proofErr w:type="spellStart"/>
      <w:r w:rsidRPr="0080308F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8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8F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80308F">
        <w:rPr>
          <w:rFonts w:ascii="Times New Roman" w:hAnsi="Times New Roman" w:cs="Times New Roman"/>
          <w:sz w:val="28"/>
          <w:szCs w:val="28"/>
        </w:rPr>
        <w:t>». Например, можно увидеть скрытые столбцы, добавленные столбцы, изменённые столбцы, изменённые панели и т. д.</w:t>
      </w:r>
    </w:p>
    <w:p w:rsidR="009D533E" w:rsidRPr="0080308F" w:rsidRDefault="009D533E" w:rsidP="0080308F">
      <w:pPr>
        <w:shd w:val="clear" w:color="auto" w:fill="FAFAFA"/>
        <w:spacing w:before="240" w:after="0" w:line="360" w:lineRule="auto"/>
        <w:ind w:right="-30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1.3. Уровень подготовки пользователя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Пользователь программного комплекса "Учет посещаемости кружков" должен иметь следующие знания и навыки:</w:t>
      </w:r>
    </w:p>
    <w:p w:rsidR="009D533E" w:rsidRPr="0080308F" w:rsidRDefault="009D533E" w:rsidP="0080308F">
      <w:pPr>
        <w:pStyle w:val="a4"/>
        <w:numPr>
          <w:ilvl w:val="0"/>
          <w:numId w:val="7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Владение основами работы с операционной системой </w:t>
      </w:r>
      <w:proofErr w:type="spellStart"/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Windows</w:t>
      </w:r>
      <w:proofErr w:type="spellEnd"/>
    </w:p>
    <w:p w:rsidR="009D533E" w:rsidRPr="0080308F" w:rsidRDefault="009D533E" w:rsidP="0080308F">
      <w:pPr>
        <w:pStyle w:val="a4"/>
        <w:numPr>
          <w:ilvl w:val="0"/>
          <w:numId w:val="7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Умение работать с прикладным программным обеспечением (текстовый редактор, табличный процессор)</w:t>
      </w:r>
    </w:p>
    <w:p w:rsidR="009D533E" w:rsidRPr="0080308F" w:rsidRDefault="009D533E" w:rsidP="0080308F">
      <w:pPr>
        <w:pStyle w:val="a4"/>
        <w:numPr>
          <w:ilvl w:val="0"/>
          <w:numId w:val="7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Знание принципов работы с базами данных</w:t>
      </w:r>
    </w:p>
    <w:p w:rsidR="009D533E" w:rsidRPr="0080308F" w:rsidRDefault="009D533E" w:rsidP="0080308F">
      <w:pPr>
        <w:pStyle w:val="a4"/>
        <w:numPr>
          <w:ilvl w:val="0"/>
          <w:numId w:val="7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>Понимание процессов учета посещаемости и управления кружками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1.4. Перечень эксплуатационной документации, с которой необходимо ознакомиться пользователю</w:t>
      </w:r>
    </w:p>
    <w:p w:rsidR="009D533E" w:rsidRPr="0080308F" w:rsidRDefault="009D533E" w:rsidP="0080308F">
      <w:pPr>
        <w:pStyle w:val="a4"/>
        <w:numPr>
          <w:ilvl w:val="0"/>
          <w:numId w:val="8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Руководство пользователя программного комплекса "Учет посещаемости кружков"</w:t>
      </w:r>
    </w:p>
    <w:p w:rsidR="009D533E" w:rsidRPr="0080308F" w:rsidRDefault="009D533E" w:rsidP="0080308F">
      <w:pPr>
        <w:pStyle w:val="a4"/>
        <w:numPr>
          <w:ilvl w:val="0"/>
          <w:numId w:val="8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Инструкция по установке и настройке программного комплекса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Назначение и условия применения </w:t>
      </w:r>
      <w:proofErr w:type="spellStart"/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Discoverer</w:t>
      </w:r>
      <w:proofErr w:type="spellEnd"/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Plus</w:t>
      </w:r>
      <w:proofErr w:type="spellEnd"/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Программный комплекс "Учет посещаемости кружков" предназначен для автоматизации процессов регистрации, учета и анализа посещаемости участников различных кружков и секций, а также для управления списками кружков, руководителей и участников.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Программный комплекс может быть использован в образовательных учреждениях, учреждениях дополнительного образования, спортивных секциях и других организациях, где проводятся различные кружки и секции.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Для работы с программным комплексом необходимо наличие следующих условий:</w:t>
      </w:r>
    </w:p>
    <w:p w:rsidR="009D533E" w:rsidRPr="0080308F" w:rsidRDefault="009D533E" w:rsidP="0080308F">
      <w:pPr>
        <w:pStyle w:val="a4"/>
        <w:numPr>
          <w:ilvl w:val="0"/>
          <w:numId w:val="9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Персональный компьютер или ноутбук с операционной системой </w:t>
      </w:r>
      <w:proofErr w:type="spellStart"/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Windows</w:t>
      </w:r>
      <w:proofErr w:type="spellEnd"/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7 или более новой версии</w:t>
      </w:r>
    </w:p>
    <w:p w:rsidR="009D533E" w:rsidRPr="0080308F" w:rsidRDefault="009D533E" w:rsidP="0080308F">
      <w:pPr>
        <w:pStyle w:val="a4"/>
        <w:numPr>
          <w:ilvl w:val="0"/>
          <w:numId w:val="9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Наличие прав доступа к программному комплексу (логин и пароль)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Подготовка к работе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 Состав и содержание дистрибутивного носителя данных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Для работы с программным комплексом "Учет посещаемости кружков" необходимо наличие следующего программного обеспечения:</w:t>
      </w:r>
    </w:p>
    <w:p w:rsidR="009D533E" w:rsidRPr="0080308F" w:rsidRDefault="009D533E" w:rsidP="0080308F">
      <w:pPr>
        <w:pStyle w:val="a4"/>
        <w:numPr>
          <w:ilvl w:val="0"/>
          <w:numId w:val="5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Операционная система </w:t>
      </w:r>
      <w:proofErr w:type="spellStart"/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Windows</w:t>
      </w:r>
      <w:proofErr w:type="spellEnd"/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7 или более новая версия;</w:t>
      </w:r>
    </w:p>
    <w:p w:rsidR="009D533E" w:rsidRPr="0080308F" w:rsidRDefault="009D533E" w:rsidP="0080308F">
      <w:pPr>
        <w:pStyle w:val="a4"/>
        <w:numPr>
          <w:ilvl w:val="0"/>
          <w:numId w:val="5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База данных;</w:t>
      </w:r>
    </w:p>
    <w:p w:rsidR="009D533E" w:rsidRPr="0080308F" w:rsidRDefault="009D533E" w:rsidP="0080308F">
      <w:pPr>
        <w:pStyle w:val="a4"/>
        <w:numPr>
          <w:ilvl w:val="0"/>
          <w:numId w:val="5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Клиентское приложение "Учет посещаемости кружков", устанавливаемое на рабочем месте пользователя.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3.2. Порядок загрузки данных и программ</w:t>
      </w:r>
    </w:p>
    <w:p w:rsidR="009D533E" w:rsidRPr="0080308F" w:rsidRDefault="009D533E" w:rsidP="0080308F">
      <w:pPr>
        <w:pStyle w:val="a4"/>
        <w:numPr>
          <w:ilvl w:val="0"/>
          <w:numId w:val="10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Скачайте дистрибутив программного комплекса "Учет посещаемости кружков" с официального сайта.</w:t>
      </w:r>
    </w:p>
    <w:p w:rsidR="009D533E" w:rsidRPr="0080308F" w:rsidRDefault="009D533E" w:rsidP="0080308F">
      <w:pPr>
        <w:pStyle w:val="a4"/>
        <w:numPr>
          <w:ilvl w:val="0"/>
          <w:numId w:val="10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Запустите файл установки и следуйте инструкциям мастера установки.</w:t>
      </w:r>
    </w:p>
    <w:p w:rsidR="009D533E" w:rsidRPr="0080308F" w:rsidRDefault="009D533E" w:rsidP="0080308F">
      <w:pPr>
        <w:pStyle w:val="a4"/>
        <w:numPr>
          <w:ilvl w:val="0"/>
          <w:numId w:val="10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После установки программы настройте соединение с базой данных, указав необходимые параметры подключения (адрес сервера, имя пользователя, пароль).</w:t>
      </w:r>
    </w:p>
    <w:p w:rsidR="009D533E" w:rsidRPr="0080308F" w:rsidRDefault="009D533E" w:rsidP="0080308F">
      <w:pPr>
        <w:pStyle w:val="a4"/>
        <w:numPr>
          <w:ilvl w:val="0"/>
          <w:numId w:val="10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Создайте учетные записи пользователей с необходимыми правами доступа (администратор, руководитель кружка, участник).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3.3. Порядок проверки работоспособности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Для проверки работоспособности программного комплекса выполните следующие действия:</w:t>
      </w:r>
    </w:p>
    <w:p w:rsidR="009D533E" w:rsidRPr="0080308F" w:rsidRDefault="009D533E" w:rsidP="0080308F">
      <w:pPr>
        <w:pStyle w:val="a4"/>
        <w:numPr>
          <w:ilvl w:val="0"/>
          <w:numId w:val="19"/>
        </w:numPr>
        <w:shd w:val="clear" w:color="auto" w:fill="FAFAFA"/>
        <w:spacing w:after="0" w:line="360" w:lineRule="auto"/>
        <w:ind w:left="0" w:right="-307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Запустите программу "Учет посещаемости кружков" на рабочем месте.</w:t>
      </w:r>
    </w:p>
    <w:p w:rsidR="009D533E" w:rsidRPr="0080308F" w:rsidRDefault="009D533E" w:rsidP="0080308F">
      <w:pPr>
        <w:pStyle w:val="a4"/>
        <w:numPr>
          <w:ilvl w:val="0"/>
          <w:numId w:val="19"/>
        </w:numPr>
        <w:shd w:val="clear" w:color="auto" w:fill="FAFAFA"/>
        <w:spacing w:after="0" w:line="360" w:lineRule="auto"/>
        <w:ind w:left="0" w:right="-307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Введите логин и пароль для авторизации в системе.</w:t>
      </w:r>
    </w:p>
    <w:p w:rsidR="009D533E" w:rsidRPr="0080308F" w:rsidRDefault="009D533E" w:rsidP="0080308F">
      <w:pPr>
        <w:pStyle w:val="a4"/>
        <w:numPr>
          <w:ilvl w:val="0"/>
          <w:numId w:val="19"/>
        </w:numPr>
        <w:shd w:val="clear" w:color="auto" w:fill="FAFAFA"/>
        <w:spacing w:after="0" w:line="360" w:lineRule="auto"/>
        <w:ind w:left="0" w:right="-307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Убедитесь, что главное окно программы </w:t>
      </w:r>
      <w:proofErr w:type="gramStart"/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открывается</w:t>
      </w:r>
      <w:proofErr w:type="gramEnd"/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 отображаются все основные функциональные кнопки.</w:t>
      </w:r>
    </w:p>
    <w:p w:rsidR="009D533E" w:rsidRPr="0080308F" w:rsidRDefault="009D533E" w:rsidP="0080308F">
      <w:pPr>
        <w:pStyle w:val="a4"/>
        <w:numPr>
          <w:ilvl w:val="0"/>
          <w:numId w:val="19"/>
        </w:numPr>
        <w:shd w:val="clear" w:color="auto" w:fill="FAFAFA"/>
        <w:spacing w:after="0" w:line="360" w:lineRule="auto"/>
        <w:ind w:left="0" w:right="-307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Проверьте возможность выполнения основных операций, таких как отметка посещаемости, просмотр списка кружков, формирование отчетов и т.д.</w:t>
      </w:r>
    </w:p>
    <w:p w:rsidR="009D533E" w:rsidRPr="0080308F" w:rsidRDefault="009D533E" w:rsidP="0080308F">
      <w:pPr>
        <w:pStyle w:val="a4"/>
        <w:numPr>
          <w:ilvl w:val="0"/>
          <w:numId w:val="19"/>
        </w:numPr>
        <w:shd w:val="clear" w:color="auto" w:fill="FAFAFA"/>
        <w:spacing w:after="0" w:line="360" w:lineRule="auto"/>
        <w:ind w:left="0" w:right="-307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Убедитесь, что доступ к функциям администратора и другим привилегированным возможностям предоставляется только пользователям с необходимыми правами.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Описание операций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 Выполняемые функции и задачи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Программная система учета и управления кружками выполняет следующие основные функции и задачи:</w:t>
      </w:r>
    </w:p>
    <w:tbl>
      <w:tblPr>
        <w:tblStyle w:val="a7"/>
        <w:tblW w:w="10806" w:type="dxa"/>
        <w:jc w:val="center"/>
        <w:tblLook w:val="04A0" w:firstRow="1" w:lastRow="0" w:firstColumn="1" w:lastColumn="0" w:noHBand="0" w:noVBand="1"/>
      </w:tblPr>
      <w:tblGrid>
        <w:gridCol w:w="3519"/>
        <w:gridCol w:w="3460"/>
        <w:gridCol w:w="3827"/>
      </w:tblGrid>
      <w:tr w:rsidR="0080308F" w:rsidRPr="0080308F" w:rsidTr="0080308F">
        <w:trPr>
          <w:jc w:val="center"/>
        </w:trPr>
        <w:tc>
          <w:tcPr>
            <w:tcW w:w="3519" w:type="dxa"/>
            <w:vAlign w:val="center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b/>
                <w:sz w:val="24"/>
                <w:szCs w:val="24"/>
              </w:rPr>
              <w:t>Функции</w:t>
            </w:r>
          </w:p>
        </w:tc>
        <w:tc>
          <w:tcPr>
            <w:tcW w:w="3460" w:type="dxa"/>
            <w:vAlign w:val="center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3827" w:type="dxa"/>
            <w:vAlign w:val="center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0308F" w:rsidRPr="0080308F" w:rsidTr="0080308F">
        <w:trPr>
          <w:jc w:val="center"/>
        </w:trPr>
        <w:tc>
          <w:tcPr>
            <w:tcW w:w="3519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пользователей</w:t>
            </w:r>
          </w:p>
        </w:tc>
        <w:tc>
          <w:tcPr>
            <w:tcW w:w="3460" w:type="dxa"/>
          </w:tcPr>
          <w:p w:rsidR="0080308F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Вход в систему по логину</w:t>
            </w:r>
          </w:p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и паролю</w:t>
            </w:r>
          </w:p>
        </w:tc>
        <w:tc>
          <w:tcPr>
            <w:tcW w:w="3827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Обеспечивает доступ к функционалу системы для авторизованных пользователей</w:t>
            </w:r>
          </w:p>
        </w:tc>
      </w:tr>
      <w:tr w:rsidR="0080308F" w:rsidRPr="0080308F" w:rsidTr="0080308F">
        <w:trPr>
          <w:jc w:val="center"/>
        </w:trPr>
        <w:tc>
          <w:tcPr>
            <w:tcW w:w="3519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Управление учетом посещаемости кружков</w:t>
            </w:r>
          </w:p>
        </w:tc>
        <w:tc>
          <w:tcPr>
            <w:tcW w:w="3460" w:type="dxa"/>
          </w:tcPr>
          <w:p w:rsidR="0080308F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Отметка посещаемости</w:t>
            </w:r>
          </w:p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на кружках</w:t>
            </w:r>
          </w:p>
        </w:tc>
        <w:tc>
          <w:tcPr>
            <w:tcW w:w="3827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Позволяет фиксировать присутствие участников на занятиях</w:t>
            </w:r>
          </w:p>
        </w:tc>
      </w:tr>
      <w:tr w:rsidR="0080308F" w:rsidRPr="0080308F" w:rsidTr="0080308F">
        <w:trPr>
          <w:jc w:val="center"/>
        </w:trPr>
        <w:tc>
          <w:tcPr>
            <w:tcW w:w="3519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Просмотр информации о кружках</w:t>
            </w:r>
          </w:p>
        </w:tc>
        <w:tc>
          <w:tcPr>
            <w:tcW w:w="3460" w:type="dxa"/>
          </w:tcPr>
          <w:p w:rsidR="0080308F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Отображение списка</w:t>
            </w:r>
          </w:p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кружков</w:t>
            </w:r>
          </w:p>
        </w:tc>
        <w:tc>
          <w:tcPr>
            <w:tcW w:w="3827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Предоставляет доступ к списку доступных кружков</w:t>
            </w:r>
          </w:p>
        </w:tc>
      </w:tr>
      <w:tr w:rsidR="0080308F" w:rsidRPr="0080308F" w:rsidTr="0080308F">
        <w:trPr>
          <w:jc w:val="center"/>
        </w:trPr>
        <w:tc>
          <w:tcPr>
            <w:tcW w:w="3519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Анализ посещаемости</w:t>
            </w:r>
          </w:p>
        </w:tc>
        <w:tc>
          <w:tcPr>
            <w:tcW w:w="3460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Просмотр посещаемости</w:t>
            </w:r>
          </w:p>
        </w:tc>
        <w:tc>
          <w:tcPr>
            <w:tcW w:w="3827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Дает возможность просматривать информацию о посещаемости участников</w:t>
            </w:r>
          </w:p>
        </w:tc>
      </w:tr>
      <w:tr w:rsidR="0080308F" w:rsidRPr="0080308F" w:rsidTr="0080308F">
        <w:trPr>
          <w:jc w:val="center"/>
        </w:trPr>
        <w:tc>
          <w:tcPr>
            <w:tcW w:w="3519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0" w:type="dxa"/>
          </w:tcPr>
          <w:p w:rsidR="0080308F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Формирование отчетов</w:t>
            </w:r>
          </w:p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по посещаемости</w:t>
            </w:r>
          </w:p>
        </w:tc>
        <w:tc>
          <w:tcPr>
            <w:tcW w:w="3827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Позволяет формировать отчеты о посещаемости за выбранный период</w:t>
            </w:r>
          </w:p>
        </w:tc>
      </w:tr>
      <w:tr w:rsidR="0080308F" w:rsidRPr="0080308F" w:rsidTr="0080308F">
        <w:trPr>
          <w:jc w:val="center"/>
        </w:trPr>
        <w:tc>
          <w:tcPr>
            <w:tcW w:w="3519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Управление списком руководителей</w:t>
            </w:r>
          </w:p>
        </w:tc>
        <w:tc>
          <w:tcPr>
            <w:tcW w:w="3460" w:type="dxa"/>
          </w:tcPr>
          <w:p w:rsidR="0080308F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Просмотр, добавление, редактирование и</w:t>
            </w:r>
          </w:p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удаление руководителей</w:t>
            </w:r>
          </w:p>
        </w:tc>
        <w:tc>
          <w:tcPr>
            <w:tcW w:w="3827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Обеспечивает ведение и актуализацию списка руководителей кружков</w:t>
            </w:r>
          </w:p>
        </w:tc>
      </w:tr>
      <w:tr w:rsidR="0080308F" w:rsidRPr="0080308F" w:rsidTr="0080308F">
        <w:trPr>
          <w:jc w:val="center"/>
        </w:trPr>
        <w:tc>
          <w:tcPr>
            <w:tcW w:w="3519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Регистрация новых участников</w:t>
            </w:r>
          </w:p>
        </w:tc>
        <w:tc>
          <w:tcPr>
            <w:tcW w:w="3460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Ввод данных о новых участниках</w:t>
            </w:r>
          </w:p>
        </w:tc>
        <w:tc>
          <w:tcPr>
            <w:tcW w:w="3827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Позволяет регистрировать новых участников в системе</w:t>
            </w:r>
          </w:p>
        </w:tc>
      </w:tr>
      <w:tr w:rsidR="0080308F" w:rsidRPr="0080308F" w:rsidTr="0080308F">
        <w:trPr>
          <w:jc w:val="center"/>
        </w:trPr>
        <w:tc>
          <w:tcPr>
            <w:tcW w:w="3519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Управление списком участников</w:t>
            </w:r>
          </w:p>
        </w:tc>
        <w:tc>
          <w:tcPr>
            <w:tcW w:w="3460" w:type="dxa"/>
          </w:tcPr>
          <w:p w:rsidR="0080308F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Просмотр, добавление, редактирование и</w:t>
            </w:r>
          </w:p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удаление участников</w:t>
            </w:r>
          </w:p>
        </w:tc>
        <w:tc>
          <w:tcPr>
            <w:tcW w:w="3827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Поддерживает актуальность списка участников</w:t>
            </w:r>
          </w:p>
        </w:tc>
      </w:tr>
      <w:tr w:rsidR="0080308F" w:rsidRPr="0080308F" w:rsidTr="0080308F">
        <w:trPr>
          <w:jc w:val="center"/>
        </w:trPr>
        <w:tc>
          <w:tcPr>
            <w:tcW w:w="3519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Функции администратора</w:t>
            </w:r>
          </w:p>
        </w:tc>
        <w:tc>
          <w:tcPr>
            <w:tcW w:w="3460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Управление логинами и паролями</w:t>
            </w:r>
          </w:p>
        </w:tc>
        <w:tc>
          <w:tcPr>
            <w:tcW w:w="3827" w:type="dxa"/>
          </w:tcPr>
          <w:p w:rsidR="009D533E" w:rsidRPr="0080308F" w:rsidRDefault="009D533E" w:rsidP="00803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08F">
              <w:rPr>
                <w:rFonts w:ascii="Times New Roman" w:hAnsi="Times New Roman" w:cs="Times New Roman"/>
                <w:sz w:val="24"/>
                <w:szCs w:val="24"/>
              </w:rPr>
              <w:t>Обеспечивает создание, изменение и удаление учетных записей пользователей</w:t>
            </w:r>
          </w:p>
        </w:tc>
      </w:tr>
    </w:tbl>
    <w:p w:rsidR="009D533E" w:rsidRPr="0080308F" w:rsidRDefault="009D533E" w:rsidP="0080308F">
      <w:pPr>
        <w:shd w:val="clear" w:color="auto" w:fill="FAFAFA"/>
        <w:spacing w:before="240" w:after="0" w:line="360" w:lineRule="auto"/>
        <w:ind w:right="-30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4.2. Описание операций технологического процесса обработки данных, необходимых для выполнения задач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Ниже приведено описание основных пользовательских операций для выполнения задач.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b/>
          <w:i/>
          <w:iCs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i/>
          <w:iCs/>
          <w:color w:val="212121"/>
          <w:sz w:val="28"/>
          <w:szCs w:val="28"/>
          <w:lang w:eastAsia="ru-RU"/>
        </w:rPr>
        <w:t>Задача: Авторизация пользователя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Операция 1: Ввод логина и пароля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Условия: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1. Пользователь имеет учетную запись в системе.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2. Система функционирует в штатном режиме.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Основные действия: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1. Ввод логина в соответствующее поле.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2. Ввод пароля в соответствующее поле.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3. Нажатие кнопки "Войти".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Заключительные действия: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Переход на главное окно программы.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Ресурсы: 10-20 секунд.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Аварийные ситуации</w:t>
      </w:r>
    </w:p>
    <w:p w:rsidR="009D533E" w:rsidRPr="0080308F" w:rsidRDefault="009D533E" w:rsidP="0080308F">
      <w:pPr>
        <w:shd w:val="clear" w:color="auto" w:fill="FAFAFA"/>
        <w:spacing w:before="240" w:after="0" w:line="360" w:lineRule="auto"/>
        <w:ind w:right="-30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5.1. Действия при несоблюдении условий выполнения технологического процесса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длительных отказах технических средств:</w:t>
      </w:r>
    </w:p>
    <w:p w:rsidR="009D533E" w:rsidRPr="0080308F" w:rsidRDefault="009D533E" w:rsidP="0080308F">
      <w:pPr>
        <w:pStyle w:val="a4"/>
        <w:numPr>
          <w:ilvl w:val="0"/>
          <w:numId w:val="12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Прекратить работу с программой и обратиться к технической поддержке.</w:t>
      </w:r>
    </w:p>
    <w:p w:rsidR="009D533E" w:rsidRPr="0080308F" w:rsidRDefault="009D533E" w:rsidP="0080308F">
      <w:pPr>
        <w:pStyle w:val="a4"/>
        <w:numPr>
          <w:ilvl w:val="0"/>
          <w:numId w:val="12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состояние оборудования и сетевого подключения.</w:t>
      </w:r>
    </w:p>
    <w:p w:rsidR="009D533E" w:rsidRPr="0080308F" w:rsidRDefault="009D533E" w:rsidP="0080308F">
      <w:pPr>
        <w:shd w:val="clear" w:color="auto" w:fill="FAFAFA"/>
        <w:spacing w:before="240" w:after="0" w:line="360" w:lineRule="auto"/>
        <w:ind w:right="-30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5.2. Действия по восстановлению программ и/или данных</w:t>
      </w:r>
    </w:p>
    <w:p w:rsidR="009D533E" w:rsidRPr="0080308F" w:rsidRDefault="009D533E" w:rsidP="0080308F">
      <w:pPr>
        <w:pStyle w:val="a4"/>
        <w:numPr>
          <w:ilvl w:val="0"/>
          <w:numId w:val="13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отказе магнитных носителей:</w:t>
      </w:r>
    </w:p>
    <w:p w:rsidR="009D533E" w:rsidRPr="0080308F" w:rsidRDefault="009D533E" w:rsidP="0080308F">
      <w:pPr>
        <w:pStyle w:val="a4"/>
        <w:numPr>
          <w:ilvl w:val="1"/>
          <w:numId w:val="14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Восстановить данные из резервной копии.</w:t>
      </w:r>
    </w:p>
    <w:p w:rsidR="009D533E" w:rsidRPr="0080308F" w:rsidRDefault="009D533E" w:rsidP="0080308F">
      <w:pPr>
        <w:pStyle w:val="a4"/>
        <w:numPr>
          <w:ilvl w:val="1"/>
          <w:numId w:val="14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Сообщить о происшествии администратору ИАС.</w:t>
      </w:r>
    </w:p>
    <w:p w:rsidR="009D533E" w:rsidRPr="0080308F" w:rsidRDefault="009D533E" w:rsidP="0080308F">
      <w:pPr>
        <w:pStyle w:val="a4"/>
        <w:numPr>
          <w:ilvl w:val="0"/>
          <w:numId w:val="13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обнаружении ошибок в данных:</w:t>
      </w:r>
    </w:p>
    <w:p w:rsidR="009D533E" w:rsidRPr="0080308F" w:rsidRDefault="009D533E" w:rsidP="0080308F">
      <w:pPr>
        <w:pStyle w:val="a4"/>
        <w:numPr>
          <w:ilvl w:val="1"/>
          <w:numId w:val="15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Связаться с администратором ИАС для выявления и устранения причины.</w:t>
      </w:r>
    </w:p>
    <w:p w:rsidR="009D533E" w:rsidRPr="0080308F" w:rsidRDefault="009D533E" w:rsidP="0080308F">
      <w:pPr>
        <w:shd w:val="clear" w:color="auto" w:fill="FAFAFA"/>
        <w:spacing w:before="240" w:after="0" w:line="360" w:lineRule="auto"/>
        <w:ind w:right="-30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5.3. Действия в случае несанкционированного вмешательства в данные</w:t>
      </w:r>
    </w:p>
    <w:p w:rsidR="009D533E" w:rsidRPr="0080308F" w:rsidRDefault="009D533E" w:rsidP="0080308F">
      <w:pPr>
        <w:pStyle w:val="a4"/>
        <w:numPr>
          <w:ilvl w:val="0"/>
          <w:numId w:val="16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Сообщить о происшествии администратору ИАС.</w:t>
      </w:r>
    </w:p>
    <w:p w:rsidR="009D533E" w:rsidRPr="0080308F" w:rsidRDefault="009D533E" w:rsidP="0080308F">
      <w:pPr>
        <w:pStyle w:val="a4"/>
        <w:numPr>
          <w:ilvl w:val="0"/>
          <w:numId w:val="16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 пароли для всех пользователей.</w:t>
      </w:r>
    </w:p>
    <w:p w:rsidR="009D533E" w:rsidRPr="0080308F" w:rsidRDefault="009D533E" w:rsidP="0080308F">
      <w:pPr>
        <w:pStyle w:val="a4"/>
        <w:numPr>
          <w:ilvl w:val="0"/>
          <w:numId w:val="16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наличие и целостность резервных копий данных.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5.4. Действия в других аварийных ситуациях</w:t>
      </w:r>
    </w:p>
    <w:p w:rsidR="009D533E" w:rsidRPr="0080308F" w:rsidRDefault="009D533E" w:rsidP="0080308F">
      <w:pPr>
        <w:pStyle w:val="a4"/>
        <w:numPr>
          <w:ilvl w:val="2"/>
          <w:numId w:val="17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возникновении непредвиденных ошибок обращаться к технической поддержке или администратору ИАС.</w:t>
      </w:r>
    </w:p>
    <w:p w:rsidR="009D533E" w:rsidRPr="0080308F" w:rsidRDefault="009D533E" w:rsidP="0080308F">
      <w:pPr>
        <w:pStyle w:val="a4"/>
        <w:numPr>
          <w:ilvl w:val="2"/>
          <w:numId w:val="17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Вести журнал возникновения и устранения аварийных ситуаций.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Рекомендации по освоению</w:t>
      </w:r>
    </w:p>
    <w:p w:rsidR="009D533E" w:rsidRPr="0080308F" w:rsidRDefault="009D533E" w:rsidP="0080308F">
      <w:pPr>
        <w:shd w:val="clear" w:color="auto" w:fill="FAFAFA"/>
        <w:spacing w:after="0" w:line="360" w:lineRule="auto"/>
        <w:ind w:right="-30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6.1. Контрольный пример и правила его выполнения</w:t>
      </w:r>
    </w:p>
    <w:p w:rsidR="009D533E" w:rsidRPr="0080308F" w:rsidRDefault="009D533E" w:rsidP="0080308F">
      <w:pPr>
        <w:pStyle w:val="a4"/>
        <w:numPr>
          <w:ilvl w:val="2"/>
          <w:numId w:val="18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новых пользователей рекомендуется использовать тестовую учетную запись с ограниченными правами доступа.</w:t>
      </w:r>
    </w:p>
    <w:p w:rsidR="009D533E" w:rsidRPr="0080308F" w:rsidRDefault="009D533E" w:rsidP="0080308F">
      <w:pPr>
        <w:pStyle w:val="a4"/>
        <w:numPr>
          <w:ilvl w:val="2"/>
          <w:numId w:val="18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проверки работоспособности всех функций программы пользователи могут создавать и редактировать тестовые данные.</w:t>
      </w:r>
    </w:p>
    <w:p w:rsidR="009D533E" w:rsidRPr="0080308F" w:rsidRDefault="009D533E" w:rsidP="0080308F">
      <w:pPr>
        <w:pStyle w:val="a4"/>
        <w:numPr>
          <w:ilvl w:val="2"/>
          <w:numId w:val="18"/>
        </w:numPr>
        <w:shd w:val="clear" w:color="auto" w:fill="FAFAFA"/>
        <w:spacing w:after="0" w:line="360" w:lineRule="auto"/>
        <w:ind w:left="0" w:right="-307" w:firstLine="0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выполнением важных операций (например, удаление данных) следует сделать резервную копию.</w:t>
      </w:r>
    </w:p>
    <w:p w:rsidR="009D533E" w:rsidRPr="0080308F" w:rsidRDefault="009D533E" w:rsidP="0080308F">
      <w:pPr>
        <w:pStyle w:val="a4"/>
        <w:numPr>
          <w:ilvl w:val="0"/>
          <w:numId w:val="2"/>
        </w:numPr>
        <w:shd w:val="clear" w:color="auto" w:fill="FAFAFA"/>
        <w:tabs>
          <w:tab w:val="clear" w:pos="720"/>
          <w:tab w:val="num" w:pos="426"/>
        </w:tabs>
        <w:spacing w:after="0" w:line="360" w:lineRule="auto"/>
        <w:ind w:left="0" w:right="-307" w:hanging="294"/>
        <w:jc w:val="center"/>
        <w:textAlignment w:val="baseline"/>
        <w:outlineLvl w:val="1"/>
        <w:rPr>
          <w:rFonts w:ascii="Times New Roman" w:hAnsi="Times New Roman" w:cs="Times New Roman"/>
          <w:i/>
          <w:sz w:val="28"/>
          <w:szCs w:val="28"/>
        </w:rPr>
      </w:pPr>
      <w:r w:rsidRPr="0080308F">
        <w:rPr>
          <w:rFonts w:ascii="Times New Roman" w:hAnsi="Times New Roman" w:cs="Times New Roman"/>
          <w:i/>
          <w:sz w:val="28"/>
          <w:szCs w:val="28"/>
        </w:rPr>
        <w:t xml:space="preserve">Оценить качество установленного программного </w:t>
      </w:r>
      <w:r w:rsidR="0080308F" w:rsidRPr="0080308F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</w:t>
      </w:r>
      <w:r w:rsidRPr="0080308F">
        <w:rPr>
          <w:rFonts w:ascii="Times New Roman" w:hAnsi="Times New Roman" w:cs="Times New Roman"/>
          <w:i/>
          <w:sz w:val="28"/>
          <w:szCs w:val="28"/>
        </w:rPr>
        <w:t>обеспечения по критериям.</w:t>
      </w:r>
    </w:p>
    <w:p w:rsidR="0080308F" w:rsidRPr="0080308F" w:rsidRDefault="0080308F" w:rsidP="0080308F">
      <w:pPr>
        <w:pStyle w:val="a4"/>
        <w:spacing w:after="0"/>
        <w:ind w:left="0" w:right="-307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>Оценка качества программы по заданным критериям:</w:t>
      </w:r>
    </w:p>
    <w:p w:rsidR="0080308F" w:rsidRPr="0080308F" w:rsidRDefault="0080308F" w:rsidP="0080308F">
      <w:pPr>
        <w:pStyle w:val="a4"/>
        <w:numPr>
          <w:ilvl w:val="1"/>
          <w:numId w:val="2"/>
        </w:numPr>
        <w:spacing w:after="0"/>
        <w:ind w:left="0" w:right="-307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 xml:space="preserve"> Функциональность:</w:t>
      </w:r>
      <w:r w:rsidRPr="0080308F">
        <w:rPr>
          <w:rFonts w:ascii="Times New Roman" w:hAnsi="Times New Roman" w:cs="Times New Roman"/>
          <w:sz w:val="28"/>
          <w:szCs w:val="28"/>
        </w:rPr>
        <w:br/>
        <w:t>Оценка: 5/5</w:t>
      </w:r>
      <w:r w:rsidRPr="0080308F">
        <w:rPr>
          <w:rFonts w:ascii="Times New Roman" w:hAnsi="Times New Roman" w:cs="Times New Roman"/>
          <w:sz w:val="28"/>
          <w:szCs w:val="28"/>
        </w:rPr>
        <w:br/>
        <w:t>Комментарий: Программа обладает широким набором функций, необходимых для учета людей в секциях. Она позволяет регистрировать учеников и группы, вести расписание занятий, отмечать посещаемость, просматривать статистику посещаемости, формировать отчеты и многое другое.</w:t>
      </w:r>
    </w:p>
    <w:p w:rsidR="0080308F" w:rsidRPr="0080308F" w:rsidRDefault="0080308F" w:rsidP="0080308F">
      <w:pPr>
        <w:pStyle w:val="a4"/>
        <w:numPr>
          <w:ilvl w:val="1"/>
          <w:numId w:val="2"/>
        </w:numPr>
        <w:spacing w:after="0"/>
        <w:ind w:left="0" w:right="-307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 xml:space="preserve"> Надежность:</w:t>
      </w:r>
      <w:r w:rsidRPr="0080308F">
        <w:rPr>
          <w:rFonts w:ascii="Times New Roman" w:hAnsi="Times New Roman" w:cs="Times New Roman"/>
          <w:sz w:val="28"/>
          <w:szCs w:val="28"/>
        </w:rPr>
        <w:br/>
        <w:t>Оценка: 4/5</w:t>
      </w:r>
      <w:r w:rsidRPr="0080308F">
        <w:rPr>
          <w:rFonts w:ascii="Times New Roman" w:hAnsi="Times New Roman" w:cs="Times New Roman"/>
          <w:sz w:val="28"/>
          <w:szCs w:val="28"/>
        </w:rPr>
        <w:br/>
        <w:t>Комментарий: Программа работает стабильно и без сбоев. В ходе тестирования не было обнаружено никаких ошибок.</w:t>
      </w:r>
    </w:p>
    <w:p w:rsidR="0080308F" w:rsidRPr="0080308F" w:rsidRDefault="0080308F" w:rsidP="0080308F">
      <w:pPr>
        <w:pStyle w:val="a4"/>
        <w:numPr>
          <w:ilvl w:val="1"/>
          <w:numId w:val="2"/>
        </w:numPr>
        <w:spacing w:after="0"/>
        <w:ind w:left="0" w:right="-307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>Производительность:</w:t>
      </w:r>
      <w:r w:rsidRPr="0080308F">
        <w:rPr>
          <w:rFonts w:ascii="Times New Roman" w:hAnsi="Times New Roman" w:cs="Times New Roman"/>
          <w:sz w:val="28"/>
          <w:szCs w:val="28"/>
        </w:rPr>
        <w:br/>
        <w:t>Оценка: 5/5</w:t>
      </w:r>
      <w:r w:rsidRPr="0080308F">
        <w:rPr>
          <w:rFonts w:ascii="Times New Roman" w:hAnsi="Times New Roman" w:cs="Times New Roman"/>
          <w:sz w:val="28"/>
          <w:szCs w:val="28"/>
        </w:rPr>
        <w:br/>
        <w:t>Комментарий: Программа работает быстро и эффективно. Не наблюдается снижения производительности даже на компьютерах с низкими характеристиками.</w:t>
      </w:r>
    </w:p>
    <w:p w:rsidR="0080308F" w:rsidRPr="0080308F" w:rsidRDefault="0080308F" w:rsidP="0080308F">
      <w:pPr>
        <w:pStyle w:val="a4"/>
        <w:numPr>
          <w:ilvl w:val="1"/>
          <w:numId w:val="2"/>
        </w:numPr>
        <w:spacing w:after="0"/>
        <w:ind w:left="0" w:right="-307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>Эргономичность:</w:t>
      </w:r>
      <w:r w:rsidRPr="0080308F">
        <w:rPr>
          <w:rFonts w:ascii="Times New Roman" w:hAnsi="Times New Roman" w:cs="Times New Roman"/>
          <w:sz w:val="28"/>
          <w:szCs w:val="28"/>
        </w:rPr>
        <w:br/>
        <w:t>Оценка: 5/5</w:t>
      </w:r>
      <w:r w:rsidRPr="0080308F">
        <w:rPr>
          <w:rFonts w:ascii="Times New Roman" w:hAnsi="Times New Roman" w:cs="Times New Roman"/>
          <w:sz w:val="28"/>
          <w:szCs w:val="28"/>
        </w:rPr>
        <w:br/>
        <w:t>Комментарий: Интерфейс программы понятный и удобный в использовании. Все функции программы доступны в несколько кликов.</w:t>
      </w:r>
    </w:p>
    <w:p w:rsidR="0080308F" w:rsidRPr="0080308F" w:rsidRDefault="0080308F" w:rsidP="0080308F">
      <w:pPr>
        <w:pStyle w:val="a4"/>
        <w:numPr>
          <w:ilvl w:val="1"/>
          <w:numId w:val="2"/>
        </w:numPr>
        <w:spacing w:after="0"/>
        <w:ind w:left="0" w:right="-307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>Сопровождаемость:</w:t>
      </w:r>
      <w:r w:rsidRPr="0080308F">
        <w:rPr>
          <w:rFonts w:ascii="Times New Roman" w:hAnsi="Times New Roman" w:cs="Times New Roman"/>
          <w:sz w:val="28"/>
          <w:szCs w:val="28"/>
        </w:rPr>
        <w:br/>
        <w:t>Оценка: 4/5</w:t>
      </w:r>
      <w:r w:rsidRPr="0080308F">
        <w:rPr>
          <w:rFonts w:ascii="Times New Roman" w:hAnsi="Times New Roman" w:cs="Times New Roman"/>
          <w:sz w:val="28"/>
          <w:szCs w:val="28"/>
        </w:rPr>
        <w:br/>
        <w:t>Комментарий: Доступна документация на программу, которая содержит подробные инструкции по установке, настройке и использованию. Служба технической поддержки отвечает на запросы пользователей в течение 24 часов.</w:t>
      </w:r>
    </w:p>
    <w:p w:rsidR="0080308F" w:rsidRPr="0080308F" w:rsidRDefault="0080308F" w:rsidP="0080308F">
      <w:pPr>
        <w:pStyle w:val="a4"/>
        <w:numPr>
          <w:ilvl w:val="1"/>
          <w:numId w:val="2"/>
        </w:numPr>
        <w:spacing w:after="0"/>
        <w:ind w:left="0" w:right="-307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lastRenderedPageBreak/>
        <w:t>Соответствие стандартам:</w:t>
      </w:r>
      <w:r w:rsidRPr="0080308F">
        <w:rPr>
          <w:rFonts w:ascii="Times New Roman" w:hAnsi="Times New Roman" w:cs="Times New Roman"/>
          <w:sz w:val="28"/>
          <w:szCs w:val="28"/>
        </w:rPr>
        <w:br/>
        <w:t>Оценка: 5/5</w:t>
      </w:r>
      <w:r w:rsidRPr="0080308F">
        <w:rPr>
          <w:rFonts w:ascii="Times New Roman" w:hAnsi="Times New Roman" w:cs="Times New Roman"/>
          <w:sz w:val="28"/>
          <w:szCs w:val="28"/>
        </w:rPr>
        <w:br/>
        <w:t>Комментарий: Программа соответствует всем применимым стандартам.</w:t>
      </w:r>
    </w:p>
    <w:p w:rsidR="0080308F" w:rsidRPr="0080308F" w:rsidRDefault="0080308F" w:rsidP="0080308F">
      <w:pPr>
        <w:pStyle w:val="a4"/>
        <w:numPr>
          <w:ilvl w:val="1"/>
          <w:numId w:val="2"/>
        </w:numPr>
        <w:spacing w:after="0"/>
        <w:ind w:left="0" w:right="-307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>Общий вывод:</w:t>
      </w:r>
      <w:r w:rsidRPr="0080308F">
        <w:rPr>
          <w:rFonts w:ascii="Times New Roman" w:hAnsi="Times New Roman" w:cs="Times New Roman"/>
          <w:sz w:val="28"/>
          <w:szCs w:val="28"/>
        </w:rPr>
        <w:br/>
        <w:t>Программное обеспечение является качественным и отвечает всем заявленным требованиям.</w:t>
      </w:r>
    </w:p>
    <w:p w:rsidR="0080308F" w:rsidRPr="0080308F" w:rsidRDefault="0080308F" w:rsidP="0080308F">
      <w:pPr>
        <w:pStyle w:val="a4"/>
        <w:numPr>
          <w:ilvl w:val="1"/>
          <w:numId w:val="2"/>
        </w:numPr>
        <w:spacing w:after="0"/>
        <w:ind w:left="0" w:right="-307"/>
        <w:rPr>
          <w:rFonts w:ascii="Times New Roman" w:hAnsi="Times New Roman" w:cs="Times New Roman"/>
          <w:sz w:val="28"/>
          <w:szCs w:val="28"/>
        </w:rPr>
      </w:pPr>
      <w:r w:rsidRPr="0080308F">
        <w:rPr>
          <w:rFonts w:ascii="Times New Roman" w:hAnsi="Times New Roman" w:cs="Times New Roman"/>
          <w:sz w:val="28"/>
          <w:szCs w:val="28"/>
        </w:rPr>
        <w:t>Рекомендации:</w:t>
      </w:r>
      <w:r w:rsidRPr="0080308F">
        <w:rPr>
          <w:rFonts w:ascii="Times New Roman" w:hAnsi="Times New Roman" w:cs="Times New Roman"/>
          <w:sz w:val="28"/>
          <w:szCs w:val="28"/>
        </w:rPr>
        <w:br/>
        <w:t>Разработчикам программы можно было бы добавить возможность автоматического резервного копирования данных.</w:t>
      </w:r>
      <w:r w:rsidRPr="0080308F">
        <w:rPr>
          <w:rFonts w:ascii="Times New Roman" w:hAnsi="Times New Roman" w:cs="Times New Roman"/>
          <w:sz w:val="28"/>
          <w:szCs w:val="28"/>
        </w:rPr>
        <w:br/>
        <w:t>Также было бы полезно добавить возможность экспорта данных в различные форматы.</w:t>
      </w:r>
      <w:r w:rsidRPr="0080308F">
        <w:rPr>
          <w:rFonts w:ascii="Times New Roman" w:hAnsi="Times New Roman" w:cs="Times New Roman"/>
          <w:sz w:val="28"/>
          <w:szCs w:val="28"/>
        </w:rPr>
        <w:br/>
        <w:t>В целом, программа является отличным инструментом для учета людей в секциях. Она проста в использовании, функциональна и надежна.</w:t>
      </w:r>
    </w:p>
    <w:p w:rsidR="0080308F" w:rsidRPr="0080308F" w:rsidRDefault="0080308F" w:rsidP="0080308F">
      <w:pPr>
        <w:spacing w:after="0"/>
        <w:ind w:right="-307" w:firstLine="142"/>
        <w:rPr>
          <w:rFonts w:ascii="Times New Roman" w:hAnsi="Times New Roman" w:cs="Times New Roman"/>
          <w:sz w:val="28"/>
          <w:szCs w:val="28"/>
        </w:rPr>
      </w:pPr>
    </w:p>
    <w:p w:rsidR="0080308F" w:rsidRPr="0080308F" w:rsidRDefault="0080308F" w:rsidP="0080308F">
      <w:pPr>
        <w:pStyle w:val="a4"/>
        <w:shd w:val="clear" w:color="auto" w:fill="FAFAFA"/>
        <w:spacing w:after="0" w:line="360" w:lineRule="auto"/>
        <w:ind w:left="0" w:right="-307"/>
        <w:textAlignment w:val="baseline"/>
        <w:outlineLvl w:val="1"/>
        <w:rPr>
          <w:rFonts w:ascii="Times New Roman" w:hAnsi="Times New Roman" w:cs="Times New Roman"/>
          <w:sz w:val="28"/>
          <w:szCs w:val="28"/>
        </w:rPr>
      </w:pPr>
    </w:p>
    <w:sectPr w:rsidR="0080308F" w:rsidRPr="0080308F" w:rsidSect="0079111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4FF7"/>
    <w:multiLevelType w:val="hybridMultilevel"/>
    <w:tmpl w:val="FA180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D748C"/>
    <w:multiLevelType w:val="hybridMultilevel"/>
    <w:tmpl w:val="8DA2F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16D43"/>
    <w:multiLevelType w:val="multilevel"/>
    <w:tmpl w:val="FBF8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/>
        <w:sz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653B46"/>
    <w:multiLevelType w:val="hybridMultilevel"/>
    <w:tmpl w:val="F2CC0F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C4CBF"/>
    <w:multiLevelType w:val="multilevel"/>
    <w:tmpl w:val="FD98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880D79"/>
    <w:multiLevelType w:val="multilevel"/>
    <w:tmpl w:val="1DF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B63019"/>
    <w:multiLevelType w:val="hybridMultilevel"/>
    <w:tmpl w:val="EC9E28DA"/>
    <w:lvl w:ilvl="0" w:tplc="35A0AC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86EEF"/>
    <w:multiLevelType w:val="hybridMultilevel"/>
    <w:tmpl w:val="84566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B22F2"/>
    <w:multiLevelType w:val="hybridMultilevel"/>
    <w:tmpl w:val="273819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D22A9F2">
      <w:start w:val="5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76B"/>
    <w:multiLevelType w:val="hybridMultilevel"/>
    <w:tmpl w:val="454E2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151A08"/>
    <w:multiLevelType w:val="multilevel"/>
    <w:tmpl w:val="1DF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274586"/>
    <w:multiLevelType w:val="multilevel"/>
    <w:tmpl w:val="B210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/>
        <w:sz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90705C"/>
    <w:multiLevelType w:val="hybridMultilevel"/>
    <w:tmpl w:val="A59CF2BA"/>
    <w:lvl w:ilvl="0" w:tplc="35A0AC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C315F2"/>
    <w:multiLevelType w:val="hybridMultilevel"/>
    <w:tmpl w:val="9C12CB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C97E4E"/>
    <w:multiLevelType w:val="hybridMultilevel"/>
    <w:tmpl w:val="7C043A62"/>
    <w:lvl w:ilvl="0" w:tplc="35A0AC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040E59"/>
    <w:multiLevelType w:val="hybridMultilevel"/>
    <w:tmpl w:val="5B86A680"/>
    <w:lvl w:ilvl="0" w:tplc="9A88F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55534"/>
    <w:multiLevelType w:val="hybridMultilevel"/>
    <w:tmpl w:val="D0C21756"/>
    <w:lvl w:ilvl="0" w:tplc="35A0AC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A6D5A"/>
    <w:multiLevelType w:val="hybridMultilevel"/>
    <w:tmpl w:val="BB624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6773B6"/>
    <w:multiLevelType w:val="hybridMultilevel"/>
    <w:tmpl w:val="22545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0F0C1A"/>
    <w:multiLevelType w:val="hybridMultilevel"/>
    <w:tmpl w:val="F7F40C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D22A9F2">
      <w:start w:val="5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566DD3"/>
    <w:multiLevelType w:val="hybridMultilevel"/>
    <w:tmpl w:val="2D5A2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0"/>
  </w:num>
  <w:num w:numId="5">
    <w:abstractNumId w:val="20"/>
  </w:num>
  <w:num w:numId="6">
    <w:abstractNumId w:val="12"/>
  </w:num>
  <w:num w:numId="7">
    <w:abstractNumId w:val="6"/>
  </w:num>
  <w:num w:numId="8">
    <w:abstractNumId w:val="14"/>
  </w:num>
  <w:num w:numId="9">
    <w:abstractNumId w:val="16"/>
  </w:num>
  <w:num w:numId="10">
    <w:abstractNumId w:val="1"/>
  </w:num>
  <w:num w:numId="11">
    <w:abstractNumId w:val="7"/>
  </w:num>
  <w:num w:numId="12">
    <w:abstractNumId w:val="18"/>
  </w:num>
  <w:num w:numId="13">
    <w:abstractNumId w:val="9"/>
  </w:num>
  <w:num w:numId="14">
    <w:abstractNumId w:val="13"/>
  </w:num>
  <w:num w:numId="15">
    <w:abstractNumId w:val="8"/>
  </w:num>
  <w:num w:numId="16">
    <w:abstractNumId w:val="15"/>
  </w:num>
  <w:num w:numId="17">
    <w:abstractNumId w:val="17"/>
  </w:num>
  <w:num w:numId="18">
    <w:abstractNumId w:val="3"/>
  </w:num>
  <w:num w:numId="19">
    <w:abstractNumId w:val="0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D31"/>
    <w:rsid w:val="00067676"/>
    <w:rsid w:val="000C6DEA"/>
    <w:rsid w:val="00116E03"/>
    <w:rsid w:val="001515B7"/>
    <w:rsid w:val="00192F6E"/>
    <w:rsid w:val="00207236"/>
    <w:rsid w:val="002315AF"/>
    <w:rsid w:val="00433F08"/>
    <w:rsid w:val="00477406"/>
    <w:rsid w:val="004C25CA"/>
    <w:rsid w:val="00580022"/>
    <w:rsid w:val="005B3C0F"/>
    <w:rsid w:val="0069734A"/>
    <w:rsid w:val="007811C8"/>
    <w:rsid w:val="00791112"/>
    <w:rsid w:val="007B113C"/>
    <w:rsid w:val="0080308F"/>
    <w:rsid w:val="00850908"/>
    <w:rsid w:val="00883B8E"/>
    <w:rsid w:val="008C3577"/>
    <w:rsid w:val="00912239"/>
    <w:rsid w:val="0099019D"/>
    <w:rsid w:val="009A23E5"/>
    <w:rsid w:val="009D533E"/>
    <w:rsid w:val="00AE5952"/>
    <w:rsid w:val="00AE7E19"/>
    <w:rsid w:val="00AF0810"/>
    <w:rsid w:val="00B352E2"/>
    <w:rsid w:val="00BB729A"/>
    <w:rsid w:val="00BC44A4"/>
    <w:rsid w:val="00BF37C3"/>
    <w:rsid w:val="00C56C01"/>
    <w:rsid w:val="00D50AF0"/>
    <w:rsid w:val="00E02948"/>
    <w:rsid w:val="00E04ADD"/>
    <w:rsid w:val="00E7222B"/>
    <w:rsid w:val="00E9229C"/>
    <w:rsid w:val="00EC34A9"/>
    <w:rsid w:val="00ED6D31"/>
    <w:rsid w:val="00FE0EA2"/>
    <w:rsid w:val="00FE49FC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6D3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D6D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7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222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9D533E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6D3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D6D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7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222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9D533E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916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43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5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Пономарев</cp:lastModifiedBy>
  <cp:revision>10</cp:revision>
  <dcterms:created xsi:type="dcterms:W3CDTF">2024-05-02T10:40:00Z</dcterms:created>
  <dcterms:modified xsi:type="dcterms:W3CDTF">2024-05-02T11:05:00Z</dcterms:modified>
</cp:coreProperties>
</file>