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Тест-план апаратного криптогаманця</w:t>
      </w:r>
    </w:p>
    <w:p>
      <w:r>
        <w:rPr>
          <w:rFonts w:ascii="Times New Roman" w:hAnsi="Times New Roman"/>
          <w:b/>
          <w:sz w:val="28"/>
        </w:rPr>
        <w:t>Загальні відомості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7739"/>
        <w:gridCol w:w="7739"/>
      </w:tblGrid>
      <w:tr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Параметр</w:t>
            </w:r>
          </w:p>
        </w:tc>
        <w:tc>
          <w:tcPr>
            <w:tcW w:type="dxa" w:w="1077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Значення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Назва проєкту</w:t>
            </w:r>
          </w:p>
        </w:tc>
        <w:tc>
          <w:tcPr>
            <w:tcW w:type="dxa" w:w="1077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Прототип апаратного криптогаманця на базі ESP32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Мікроконтролер</w:t>
            </w:r>
          </w:p>
        </w:tc>
        <w:tc>
          <w:tcPr>
            <w:tcW w:type="dxa" w:w="1077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ESP32 DevKit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Дисплей</w:t>
            </w:r>
          </w:p>
        </w:tc>
        <w:tc>
          <w:tcPr>
            <w:tcW w:type="dxa" w:w="1077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LCD1602 з I2C-адаптером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Орган керування</w:t>
            </w:r>
          </w:p>
        </w:tc>
        <w:tc>
          <w:tcPr>
            <w:tcW w:type="dxa" w:w="1077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Rotary encoder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Secure element</w:t>
            </w:r>
          </w:p>
        </w:tc>
        <w:tc>
          <w:tcPr>
            <w:tcW w:type="dxa" w:w="1077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ATECC608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Мережа для перевірки транзакцій</w:t>
            </w:r>
          </w:p>
        </w:tc>
        <w:tc>
          <w:tcPr>
            <w:tcW w:type="dxa" w:w="1077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Ethereum Sepolia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Канал зв’язку з ПК</w:t>
            </w:r>
          </w:p>
        </w:tc>
        <w:tc>
          <w:tcPr>
            <w:tcW w:type="dxa" w:w="1077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USB Serial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ПК-клієнт</w:t>
            </w:r>
          </w:p>
        </w:tc>
        <w:tc>
          <w:tcPr>
            <w:tcW w:type="dxa" w:w="1077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Python GUI application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Версія прошивки</w:t>
            </w:r>
          </w:p>
        </w:tc>
        <w:tc>
          <w:tcPr>
            <w:tcW w:type="dxa" w:w="1077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FW 1.2.0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sz w:val="28"/>
        </w:rPr>
        <w:t>Тест-план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№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Компонент / модуль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Дія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Очікуваний результат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Фактичний результат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Статус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ESP32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Подати живлення через USB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Мікроконтролер запускається без помилок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ESP32 успішно завантажується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Прошивка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Перезавантажити пристрій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 Serial Monitor виводиться версія прошивки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Виведено `Hardware Wallet FW 1.2.0`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LCD1602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Увімкнути пристрій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 дисплеї з’являється стартове меню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Меню відображається на LCD1602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LCD1602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Відкрити пункт меню `Device Info`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 дисплеї показується інформація про пристрій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Інформація відображається коректно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Енкодер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Обертати ручку енкодера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Пункти меню перемикаються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Навігація по меню працює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Енкодер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Натиснути кнопку енкодера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Вибраний пункт меню відкривається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Натискання обробляється коректно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I2C-шина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Перевірити LCD1602 та ATECC608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Обидва пристрої доступні по I2C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LCD1602 і ATECC608 виявляються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ATECC608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Відкрити `Device Info`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Secure element визначається як доступний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Виводиться `ATECC: OK`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ATECC608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Зчитати серійний номер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Серійний номер відображається в логах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Серійний номер успішно зчитано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Створення гаманця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Вибрати `Create Wallet`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Пристрій створює новий гаманець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Гаманець створюється успішно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11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PIN-код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Ввести правильний PIN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Доступ до операції дозволено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PIN приймається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12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PIN-код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Ввести неправильний PIN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Операція блокується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Підпис або перегляд seed не виконується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13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Seed phrase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Створити новий гаманець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Генерується BIP39 seed phrase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Seed phrase сформовано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Seed phrase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Переглянути backup seed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Слова seed phrase показуються по черзі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Слова відображаються на LCD1602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Seed phrase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Перевірити повторюваність слів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Seed phrase не складається з однакових слів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Повторюваного шаблону не виявлено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16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Ethereum-адреса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Відкрити `Show Address`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Пристрій показує адресу формату `0x...`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Ethereum-адреса відображається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17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Ethereum-адреса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Перегорнути сторінки адреси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Адреса показується частинами без миготіння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Перегляд адреси стабільний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18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ПК-клієнт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Запустити GUI-програму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Відкривається графічний інтерфейс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Програма запускається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ПК-клієнт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Натиснути `Connect`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Програма підключається до ESP32 через COM-порт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З’єднання встановлено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20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ПК-клієнт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Натиснути `Get address`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Програма отримує адресу з пристрою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Адреса відображається в GUI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21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Баланс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Вибрати `Show Balance` на пристрої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Пристрій надсилає запит балансу на ПК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Запит балансу передається через USB Serial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22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Баланс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Отримати баланс через Sepolia RPC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GUI повертає баланс на пристрій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Баланс отримується через Alchemy RPC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23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Баланс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Показати баланс на LCD1602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Баланс відображається до натискання кнопки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Баланс залишається на екрані до натискання енкодера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24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Вхідний переказ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Отримати Sepolia ETH на адресу пристрою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Після збільшення балансу з’являється повідомлення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Вхідний переказ визначається через зміну балансу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Вхідний переказ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Перевірити лог у GUI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 логах з’являється повідомлення про вхідний переказ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Подія відображається в логах програми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26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Вхідний переказ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Перевірити LCD1602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 екрані показується повідомлення про отримання ETH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Повідомлення відображається на пристрої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27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Відправка ETH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Вибрати `Send ETH` на пристрої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 GUI відкривається форма введення адреси та суми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Форма відправки активується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28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Відправка ETH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Ввести адресу отримувача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Програма приймає Ethereum-адресу формату `0x...`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Адреса вводиться успішно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29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Відправка ETH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Ввести суму переказу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Програма приймає суму ETH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Сума вводиться успішно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30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Формування транзакції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Натиснути `Send` у GUI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ПК формує транзакцію та hash для підпису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Транзакція формується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31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Підтвердження транзакції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Переглянути суму на LCD1602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 пристрої показується сума переказу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Сума відображається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32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Підтвердження транзакції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Переглянути адресу отримувача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 пристрої показується адреса отримувача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Адреса відображається частинами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33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Підтвердження транзакції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Переглянути комісію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 пристрої показується fee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Комісія відображається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34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Підтвердження транзакції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Вибрати `Approve`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Після підтвердження запитується PIN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Пристрій переходить до введення PIN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35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Відхилення транзакції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Вибрати `Reject`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Транзакція скасовується без підпису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Підпис не створюється, транзакція не відправляється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36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Підпис транзакції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Підтвердити транзакцію та ввести PIN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ESP32 підписує hash транзакції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Підпис `r/s/recid` формується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37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Підпис транзакції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Передати підпис на ПК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GUI отримує підпис від пристрою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Підпис отримано через Serial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38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Відправка в мережу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Надіслати signed raw transaction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Транзакція відправляється в Sepolia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Отримано TX hash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39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Etherscan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Відкрити посилання на TX hash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 Sepolia Etherscan видно транзакцію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Транзакція має статус `Success`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40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GUI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Натиснути `Copy address`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Адреса копіюється в буфер обміну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Копіювання працює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41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GUI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Натиснути `Open address in Etherscan`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Відкривається сторінка адреси в браузері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Etherscan відкривається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42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GUI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Відкрити налаштування через шестерню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Можна змінити COM-порт та RPC URL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Вікно налаштувань відкривається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43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GUI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Змінити COM-порт у налаштуваннях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Програма використовує вибраний порт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Порт змінюється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44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GUI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Змінити RPC URL у налаштуваннях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Програма використовує новий RPC endpoint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RPC URL змінюється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45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Безпека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Спробувати відправити транзакцію без вибору `Send ETH` на пристрої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Пристрій не підписує транзакцію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Запит відхиляється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46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Безпека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Перевірити, що seed не вводиться у MetaMask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Приватні дані залишаються на пристрої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Seed не імпортується у сторонні гаманці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47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Стабільність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Виконати кілька переходів по меню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Пристрій не зависає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Меню працює стабільно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48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Стабільність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Виконати повторну перевірку балансу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Баланс оновлюється без перезавантаження пристрою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Повторні запити працюють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49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Стабільність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Виконати dry-run транзакції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Транзакція підписується, але не відправляється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Dry-run працює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50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Стабільність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Виконати реальну тестову транзакцію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Транзакція потрапляє в Sepolia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Транзакція підтверджена в Etherscan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sz w:val="28"/>
        </w:rPr>
        <w:t>Перевірка критичних сценаріїв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№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Сценарій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Очікуваний результат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Фактичний результат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Статус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Створення нового гаманця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Seed phrase та Ethereum-адреса створюються на пристрої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Гаманець створено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Отримання тестових ETH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Баланс адреси збільшується в Sepolia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Баланс оновлено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Перегляд балансу з пристрою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Баланс показується на LCD1602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Баланс відображено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Відправка ETH на MetaMask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Після підтвердження транзакція відправляється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TX hash отримано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Повернення ETH з MetaMask на пристрій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Вхідний переказ визначається програмою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Повідомлення про вхідний переказ з’явилось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Відхилення транзакції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Транзакція не підписується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Відправка скасована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Неправильний PIN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Підпис не виконується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Операцію заблоковано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Відсутність RPC-з’єднання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Баланс і broadcast недоступні, показується помилка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Помилка обробляється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Відключений пристрій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GUI не може підключитися до COM-порту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Виводиться повідомлення про помилку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Перевірка транзакції в Etherscan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Транзакція має статус `Success`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Статус підтверджено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Пройдено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sz w:val="28"/>
        </w:rPr>
        <w:t>Підсумок тестування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7739"/>
        <w:gridCol w:w="7739"/>
      </w:tblGrid>
      <w:tr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Показник</w:t>
            </w:r>
          </w:p>
        </w:tc>
        <w:tc>
          <w:tcPr>
            <w:tcW w:type="dxa" w:w="1077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Значення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Загальна кількість тестів</w:t>
            </w:r>
          </w:p>
        </w:tc>
        <w:tc>
          <w:tcPr>
            <w:tcW w:type="dxa" w:w="1077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60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Успішно пройдено</w:t>
            </w:r>
          </w:p>
        </w:tc>
        <w:tc>
          <w:tcPr>
            <w:tcW w:type="dxa" w:w="1077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60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Не пройдено</w:t>
            </w:r>
          </w:p>
        </w:tc>
        <w:tc>
          <w:tcPr>
            <w:tcW w:type="dxa" w:w="10773"/>
            <w:vAlign w:val="center"/>
            <w:shd w:fill="FCE4D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Критичних помилок</w:t>
            </w:r>
          </w:p>
        </w:tc>
        <w:tc>
          <w:tcPr>
            <w:tcW w:type="dxa" w:w="10773"/>
            <w:vAlign w:val="center"/>
            <w:shd w:fill="FCE4D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Стан прототипу</w:t>
            </w:r>
          </w:p>
        </w:tc>
        <w:tc>
          <w:tcPr>
            <w:tcW w:type="dxa" w:w="1077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Робочий демонстраційний прототип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ESP32 · LCD1602 · ATECC608 · Ethereum Sepolia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i/>
        <w:sz w:val="18"/>
      </w:rPr>
      <w:t>Тест-план апаратного криптогаманця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