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8B5" w:rsidRDefault="0085241D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  <w:r>
        <w:t>Практическое занятие</w:t>
      </w:r>
    </w:p>
    <w:p w:rsidR="00862AA4" w:rsidRDefault="00862AA4" w:rsidP="00862AA4">
      <w:pPr>
        <w:jc w:val="center"/>
      </w:pPr>
      <w:r>
        <w:t>Тема: Разработка перечня артефактов и протоколов проекта</w:t>
      </w:r>
    </w:p>
    <w:p w:rsidR="00862AA4" w:rsidRDefault="00862AA4" w:rsidP="00862AA4">
      <w:pPr>
        <w:jc w:val="center"/>
      </w:pPr>
      <w:r>
        <w:t>Вариант 4 – Конвертер величин</w:t>
      </w: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862AA4" w:rsidP="00862AA4">
      <w:pPr>
        <w:jc w:val="center"/>
      </w:pPr>
    </w:p>
    <w:p w:rsidR="00862AA4" w:rsidRDefault="00A00A9B" w:rsidP="00A00A9B">
      <w:pPr>
        <w:jc w:val="right"/>
      </w:pPr>
      <w:r>
        <w:t>Студент группы Исп-23К</w:t>
      </w:r>
    </w:p>
    <w:p w:rsidR="00862AA4" w:rsidRDefault="00A00A9B" w:rsidP="00862AA4">
      <w:pPr>
        <w:jc w:val="right"/>
      </w:pPr>
      <w:proofErr w:type="spellStart"/>
      <w:r>
        <w:t>Сивирин</w:t>
      </w:r>
      <w:proofErr w:type="spellEnd"/>
      <w:r>
        <w:t xml:space="preserve"> Максим</w:t>
      </w:r>
    </w:p>
    <w:sdt>
      <w:sdtPr>
        <w:id w:val="-141092698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:rsidR="006015BB" w:rsidRDefault="006015BB">
          <w:pPr>
            <w:pStyle w:val="a6"/>
          </w:pPr>
          <w:r>
            <w:t>Оглавление</w:t>
          </w:r>
        </w:p>
        <w:p w:rsidR="006015BB" w:rsidRDefault="006015BB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31119" w:history="1">
            <w:r w:rsidRPr="000554BA">
              <w:rPr>
                <w:rStyle w:val="a7"/>
                <w:noProof/>
              </w:rPr>
              <w:t>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15BB" w:rsidRDefault="006015B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831120" w:history="1">
            <w:r w:rsidRPr="000554BA">
              <w:rPr>
                <w:rStyle w:val="a7"/>
                <w:noProof/>
              </w:rPr>
              <w:t>Перечень артефактов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15BB" w:rsidRDefault="006015B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831121" w:history="1">
            <w:r w:rsidRPr="000554BA">
              <w:rPr>
                <w:rStyle w:val="a7"/>
                <w:noProof/>
              </w:rPr>
              <w:t>Перечень протоколов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15BB" w:rsidRDefault="006015B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831122" w:history="1">
            <w:r w:rsidRPr="000554BA">
              <w:rPr>
                <w:rStyle w:val="a7"/>
                <w:noProof/>
              </w:rPr>
              <w:t>Структура каждого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15BB" w:rsidRDefault="006015BB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9831123" w:history="1">
            <w:r w:rsidRPr="000554BA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15BB" w:rsidRDefault="006015BB">
          <w:r>
            <w:rPr>
              <w:b/>
              <w:bCs/>
            </w:rPr>
            <w:fldChar w:fldCharType="end"/>
          </w:r>
        </w:p>
      </w:sdtContent>
    </w:sdt>
    <w:p w:rsidR="006015BB" w:rsidRDefault="006015BB" w:rsidP="006015BB">
      <w:bookmarkStart w:id="0" w:name="_GoBack"/>
      <w:bookmarkEnd w:id="0"/>
    </w:p>
    <w:p w:rsidR="00A00A9B" w:rsidRPr="00A00A9B" w:rsidRDefault="00A00A9B" w:rsidP="00A00A9B">
      <w:pPr>
        <w:pStyle w:val="1"/>
      </w:pPr>
      <w:bookmarkStart w:id="1" w:name="_Toc229831119"/>
      <w:r>
        <w:lastRenderedPageBreak/>
        <w:t>Описание проекта</w:t>
      </w:r>
      <w:bookmarkEnd w:id="1"/>
    </w:p>
    <w:p w:rsidR="00A00A9B" w:rsidRDefault="00A00A9B" w:rsidP="00A00A9B">
      <w:r>
        <w:t>Название:</w:t>
      </w:r>
    </w:p>
    <w:p w:rsidR="00A00A9B" w:rsidRDefault="00A00A9B" w:rsidP="00A00A9B">
      <w:pPr>
        <w:pStyle w:val="a3"/>
        <w:numPr>
          <w:ilvl w:val="0"/>
          <w:numId w:val="1"/>
        </w:numPr>
      </w:pPr>
      <w:r>
        <w:t>Конвертер величин</w:t>
      </w:r>
    </w:p>
    <w:p w:rsidR="00A00A9B" w:rsidRDefault="00A00A9B" w:rsidP="00A00A9B">
      <w:r>
        <w:t xml:space="preserve">Краткое назначение: </w:t>
      </w:r>
    </w:p>
    <w:p w:rsidR="00A00A9B" w:rsidRDefault="00A00A9B" w:rsidP="00A00A9B">
      <w:pPr>
        <w:pStyle w:val="a3"/>
        <w:numPr>
          <w:ilvl w:val="0"/>
          <w:numId w:val="1"/>
        </w:numPr>
      </w:pPr>
      <w:r>
        <w:t>Приложение для перевода физических величин из од</w:t>
      </w:r>
      <w:r>
        <w:t>ной единицы измерения в другую.</w:t>
      </w:r>
    </w:p>
    <w:p w:rsidR="00A00A9B" w:rsidRDefault="00A00A9B" w:rsidP="00A00A9B">
      <w:r>
        <w:t>Основны</w:t>
      </w:r>
      <w:r>
        <w:t>е функции:</w:t>
      </w:r>
    </w:p>
    <w:p w:rsidR="00A00A9B" w:rsidRDefault="00A00A9B" w:rsidP="00A00A9B">
      <w:pPr>
        <w:pStyle w:val="a3"/>
        <w:numPr>
          <w:ilvl w:val="0"/>
          <w:numId w:val="1"/>
        </w:numPr>
      </w:pPr>
      <w:r>
        <w:t>выбор категории величин (длина, масса, время, температура, площадь</w:t>
      </w:r>
      <w:r>
        <w:t>, объём, скорость)</w:t>
      </w:r>
    </w:p>
    <w:p w:rsidR="00A00A9B" w:rsidRDefault="00A00A9B" w:rsidP="00A00A9B">
      <w:pPr>
        <w:pStyle w:val="a3"/>
        <w:numPr>
          <w:ilvl w:val="0"/>
          <w:numId w:val="1"/>
        </w:numPr>
      </w:pPr>
      <w:r>
        <w:t>ввод исходного значения</w:t>
      </w:r>
    </w:p>
    <w:p w:rsidR="00A00A9B" w:rsidRDefault="00A00A9B" w:rsidP="00A00A9B">
      <w:pPr>
        <w:pStyle w:val="a3"/>
        <w:numPr>
          <w:ilvl w:val="0"/>
          <w:numId w:val="1"/>
        </w:numPr>
      </w:pPr>
      <w:r>
        <w:t>в</w:t>
      </w:r>
      <w:r>
        <w:t>ыбор исходной единицы измерения</w:t>
      </w:r>
    </w:p>
    <w:p w:rsidR="00A00A9B" w:rsidRDefault="00A00A9B" w:rsidP="00A00A9B">
      <w:pPr>
        <w:pStyle w:val="a3"/>
        <w:numPr>
          <w:ilvl w:val="0"/>
          <w:numId w:val="1"/>
        </w:numPr>
      </w:pPr>
      <w:r>
        <w:t>выбор целевой единицы измерения</w:t>
      </w:r>
    </w:p>
    <w:p w:rsidR="00A00A9B" w:rsidRDefault="00A00A9B" w:rsidP="00A00A9B">
      <w:pPr>
        <w:pStyle w:val="a3"/>
        <w:numPr>
          <w:ilvl w:val="0"/>
          <w:numId w:val="1"/>
        </w:numPr>
      </w:pPr>
      <w:r>
        <w:t xml:space="preserve">автоматический </w:t>
      </w:r>
      <w:r>
        <w:t>расчёт и отображение результата</w:t>
      </w:r>
    </w:p>
    <w:p w:rsidR="00A00A9B" w:rsidRDefault="00A00A9B" w:rsidP="00A00A9B">
      <w:pPr>
        <w:pStyle w:val="a3"/>
        <w:numPr>
          <w:ilvl w:val="0"/>
          <w:numId w:val="1"/>
        </w:numPr>
      </w:pPr>
      <w:r>
        <w:t>округление до заданного количества знаков</w:t>
      </w:r>
    </w:p>
    <w:p w:rsidR="00A00A9B" w:rsidRDefault="00A00A9B" w:rsidP="00A00A9B"/>
    <w:p w:rsidR="00A00A9B" w:rsidRPr="00A00A9B" w:rsidRDefault="00A00A9B" w:rsidP="00A00A9B">
      <w:pPr>
        <w:pStyle w:val="2"/>
      </w:pPr>
      <w:bookmarkStart w:id="2" w:name="_Toc229831120"/>
      <w:r>
        <w:t>Перечень артефактов проекта</w:t>
      </w:r>
      <w:bookmarkEnd w:id="2"/>
    </w:p>
    <w:p w:rsidR="00A00A9B" w:rsidRDefault="00A00A9B" w:rsidP="00A00A9B">
      <w:r>
        <w:t>Артефакт: Техническое задание</w:t>
      </w:r>
    </w:p>
    <w:p w:rsidR="00A00A9B" w:rsidRDefault="00A00A9B" w:rsidP="00A00A9B">
      <w:r>
        <w:t>Назначение: Фиксация требований к функционалу</w:t>
      </w:r>
    </w:p>
    <w:p w:rsidR="00A00A9B" w:rsidRDefault="00A00A9B" w:rsidP="00A00A9B">
      <w:r>
        <w:t>Формат: DOCX</w:t>
      </w:r>
    </w:p>
    <w:p w:rsidR="00A00A9B" w:rsidRDefault="00A00A9B" w:rsidP="00A00A9B">
      <w:r>
        <w:t>Кто создаёт: Аналитик</w:t>
      </w:r>
    </w:p>
    <w:p w:rsidR="00A00A9B" w:rsidRDefault="00A00A9B" w:rsidP="00A00A9B">
      <w:r>
        <w:t>Этап использования: Анализ требований</w:t>
      </w:r>
    </w:p>
    <w:p w:rsidR="00A00A9B" w:rsidRDefault="00A00A9B" w:rsidP="00A00A9B">
      <w:r>
        <w:t>Артефакт: Диаграмма модулей</w:t>
      </w:r>
    </w:p>
    <w:p w:rsidR="00A00A9B" w:rsidRDefault="00A00A9B" w:rsidP="00A00A9B">
      <w:r>
        <w:t>Назначение: Отображение модульной структуры проекта</w:t>
      </w:r>
    </w:p>
    <w:p w:rsidR="00A00A9B" w:rsidRDefault="00A00A9B" w:rsidP="00A00A9B">
      <w:r>
        <w:t>Формат: PNG</w:t>
      </w:r>
    </w:p>
    <w:p w:rsidR="00A00A9B" w:rsidRDefault="00A00A9B" w:rsidP="00A00A9B">
      <w:r>
        <w:t>Кто создаёт: Разработчик</w:t>
      </w:r>
    </w:p>
    <w:p w:rsidR="00A00A9B" w:rsidRDefault="00A00A9B" w:rsidP="00A00A9B">
      <w:r>
        <w:t>Этап использования: Проектирование</w:t>
      </w:r>
    </w:p>
    <w:p w:rsidR="00A00A9B" w:rsidRDefault="00A00A9B" w:rsidP="00A00A9B"/>
    <w:p w:rsidR="00A00A9B" w:rsidRDefault="00A00A9B" w:rsidP="00A00A9B">
      <w:r>
        <w:t>Артефакт: Диаграмма классов</w:t>
      </w:r>
    </w:p>
    <w:p w:rsidR="00A00A9B" w:rsidRDefault="00A00A9B" w:rsidP="00A00A9B">
      <w:r>
        <w:t>Назначение: Отражение структуры доменной модели</w:t>
      </w:r>
    </w:p>
    <w:p w:rsidR="00A00A9B" w:rsidRDefault="00A00A9B" w:rsidP="00A00A9B">
      <w:r>
        <w:lastRenderedPageBreak/>
        <w:t>Формат: PNG</w:t>
      </w:r>
    </w:p>
    <w:p w:rsidR="00A00A9B" w:rsidRDefault="00A00A9B" w:rsidP="00A00A9B">
      <w:r>
        <w:t>Кто создаёт: Разработчик</w:t>
      </w:r>
    </w:p>
    <w:p w:rsidR="00A00A9B" w:rsidRDefault="00A00A9B" w:rsidP="00A00A9B">
      <w:r>
        <w:t>Этап использования: Проектирование</w:t>
      </w:r>
    </w:p>
    <w:p w:rsidR="00A00A9B" w:rsidRDefault="00A00A9B" w:rsidP="00A00A9B"/>
    <w:p w:rsidR="00A00A9B" w:rsidRDefault="00A00A9B" w:rsidP="00A00A9B">
      <w:r>
        <w:t>Артефакт: Справочник единиц измерения</w:t>
      </w:r>
    </w:p>
    <w:p w:rsidR="00A00A9B" w:rsidRDefault="00A00A9B" w:rsidP="00A00A9B">
      <w:r>
        <w:t>Назначение: Хранение коэффициентов перевода между единицами</w:t>
      </w:r>
    </w:p>
    <w:p w:rsidR="00A00A9B" w:rsidRDefault="00A00A9B" w:rsidP="00A00A9B">
      <w:r>
        <w:t>Формат: JSON</w:t>
      </w:r>
    </w:p>
    <w:p w:rsidR="00A00A9B" w:rsidRDefault="00A00A9B" w:rsidP="00A00A9B">
      <w:r>
        <w:t>Кто создаёт: Разработчик</w:t>
      </w:r>
    </w:p>
    <w:p w:rsidR="00A00A9B" w:rsidRDefault="00A00A9B" w:rsidP="00A00A9B">
      <w:r>
        <w:t>Этап использования: Проектирование</w:t>
      </w:r>
    </w:p>
    <w:p w:rsidR="00A00A9B" w:rsidRDefault="00A00A9B" w:rsidP="00A00A9B"/>
    <w:p w:rsidR="00A00A9B" w:rsidRDefault="00A00A9B" w:rsidP="00A00A9B">
      <w:r>
        <w:t>Артефакт: Исходный код</w:t>
      </w:r>
    </w:p>
    <w:p w:rsidR="00A00A9B" w:rsidRDefault="00A00A9B" w:rsidP="00A00A9B">
      <w:r>
        <w:t>Назначение: Реализация логики конвертации и интерфейса</w:t>
      </w:r>
    </w:p>
    <w:p w:rsidR="00A00A9B" w:rsidRDefault="00A00A9B" w:rsidP="00A00A9B">
      <w:r>
        <w:t>Формат: CS, XAML</w:t>
      </w:r>
    </w:p>
    <w:p w:rsidR="00A00A9B" w:rsidRDefault="00A00A9B" w:rsidP="00A00A9B">
      <w:r>
        <w:t>Кто создаёт: Разработчик</w:t>
      </w:r>
    </w:p>
    <w:p w:rsidR="00A00A9B" w:rsidRDefault="00A00A9B" w:rsidP="00A00A9B">
      <w:r>
        <w:t>Этап использования: Разработка</w:t>
      </w:r>
    </w:p>
    <w:p w:rsidR="00A00A9B" w:rsidRDefault="00A00A9B" w:rsidP="00A00A9B"/>
    <w:p w:rsidR="00A00A9B" w:rsidRDefault="00A00A9B" w:rsidP="00A00A9B">
      <w:r>
        <w:t>Артефакт: Пользовательская документация</w:t>
      </w:r>
    </w:p>
    <w:p w:rsidR="00A00A9B" w:rsidRDefault="00A00A9B" w:rsidP="00A00A9B">
      <w:r>
        <w:t>Назначение: Инструкция по работе с приложением</w:t>
      </w:r>
    </w:p>
    <w:p w:rsidR="00A00A9B" w:rsidRDefault="00A00A9B" w:rsidP="00A00A9B">
      <w:r>
        <w:t>Формат: DOCX</w:t>
      </w:r>
    </w:p>
    <w:p w:rsidR="00A00A9B" w:rsidRDefault="00A00A9B" w:rsidP="00A00A9B">
      <w:r>
        <w:t>Кто создаёт: Технический писатель</w:t>
      </w:r>
    </w:p>
    <w:p w:rsidR="00A00A9B" w:rsidRDefault="00A00A9B" w:rsidP="00A00A9B">
      <w:r>
        <w:t>Этап использования: Сопровождение</w:t>
      </w:r>
    </w:p>
    <w:p w:rsidR="00A00A9B" w:rsidRDefault="00A00A9B" w:rsidP="00A00A9B"/>
    <w:p w:rsidR="00A00A9B" w:rsidRDefault="00BE23A2" w:rsidP="00BE23A2">
      <w:pPr>
        <w:pStyle w:val="2"/>
      </w:pPr>
      <w:bookmarkStart w:id="3" w:name="_Toc229831121"/>
      <w:r>
        <w:t>Перечень протоколов проекта</w:t>
      </w:r>
      <w:bookmarkEnd w:id="3"/>
    </w:p>
    <w:p w:rsidR="00BE23A2" w:rsidRDefault="00BE23A2" w:rsidP="00BE23A2">
      <w:r>
        <w:t>Протокол: Протокол совещания</w:t>
      </w:r>
    </w:p>
    <w:p w:rsidR="00BE23A2" w:rsidRDefault="00BE23A2" w:rsidP="00BE23A2">
      <w:r>
        <w:t>Цель: Фиксация решений и распределение задач</w:t>
      </w:r>
    </w:p>
    <w:p w:rsidR="00BE23A2" w:rsidRDefault="00BE23A2" w:rsidP="00BE23A2">
      <w:r>
        <w:t>Периодичность: Каждую неделю</w:t>
      </w:r>
    </w:p>
    <w:p w:rsidR="00BE23A2" w:rsidRDefault="00BE23A2" w:rsidP="00BE23A2">
      <w:r>
        <w:t>Ответственный: Руководитель проекта</w:t>
      </w:r>
    </w:p>
    <w:p w:rsidR="00BE23A2" w:rsidRDefault="00BE23A2" w:rsidP="00BE23A2">
      <w:r>
        <w:t>Формат хранения: DOCX</w:t>
      </w:r>
    </w:p>
    <w:p w:rsidR="00BE23A2" w:rsidRDefault="00BE23A2" w:rsidP="00BE23A2"/>
    <w:p w:rsidR="00BE23A2" w:rsidRDefault="00BE23A2" w:rsidP="00BE23A2">
      <w:r>
        <w:t>Протокол: Протокол тестирования</w:t>
      </w:r>
    </w:p>
    <w:p w:rsidR="00BE23A2" w:rsidRDefault="00BE23A2" w:rsidP="00BE23A2">
      <w:r>
        <w:lastRenderedPageBreak/>
        <w:t>Цель: Фиксация результатов проверки функционала</w:t>
      </w:r>
    </w:p>
    <w:p w:rsidR="00BE23A2" w:rsidRDefault="00BE23A2" w:rsidP="00BE23A2">
      <w:r>
        <w:t>Периодичность: После каждого релиза</w:t>
      </w:r>
    </w:p>
    <w:p w:rsidR="00BE23A2" w:rsidRDefault="00BE23A2" w:rsidP="00BE23A2">
      <w:r>
        <w:t xml:space="preserve">Ответственный: </w:t>
      </w:r>
      <w:proofErr w:type="spellStart"/>
      <w:r>
        <w:t>Тестировщик</w:t>
      </w:r>
      <w:proofErr w:type="spellEnd"/>
    </w:p>
    <w:p w:rsidR="00BE23A2" w:rsidRDefault="00BE23A2" w:rsidP="00BE23A2">
      <w:r>
        <w:t>Формат хранения: DOCX</w:t>
      </w:r>
    </w:p>
    <w:p w:rsidR="00BE23A2" w:rsidRDefault="00BE23A2" w:rsidP="00BE23A2"/>
    <w:p w:rsidR="00BE23A2" w:rsidRDefault="00BE23A2" w:rsidP="00BE23A2">
      <w:r>
        <w:t>Протокол: Протокол приёмки</w:t>
      </w:r>
    </w:p>
    <w:p w:rsidR="00BE23A2" w:rsidRDefault="00BE23A2" w:rsidP="00BE23A2">
      <w:r>
        <w:t>Цель: Подтверждение соответствия требованиям</w:t>
      </w:r>
    </w:p>
    <w:p w:rsidR="00BE23A2" w:rsidRDefault="00BE23A2" w:rsidP="00BE23A2">
      <w:r>
        <w:t>Периодичность: По завершении этапа</w:t>
      </w:r>
    </w:p>
    <w:p w:rsidR="00BE23A2" w:rsidRDefault="00BE23A2" w:rsidP="00BE23A2">
      <w:r>
        <w:t>Ответственный: Заказчик / Аналитик</w:t>
      </w:r>
    </w:p>
    <w:p w:rsidR="00BE23A2" w:rsidRDefault="00BE23A2" w:rsidP="00BE23A2">
      <w:r>
        <w:t>Формат хранения: DOCX</w:t>
      </w:r>
    </w:p>
    <w:p w:rsidR="00BE23A2" w:rsidRDefault="00BE23A2" w:rsidP="00BE23A2"/>
    <w:p w:rsidR="00BE23A2" w:rsidRDefault="00BE23A2" w:rsidP="00BE23A2">
      <w:r>
        <w:t>Протокол: Протокол верификации формул</w:t>
      </w:r>
    </w:p>
    <w:p w:rsidR="00BE23A2" w:rsidRDefault="00BE23A2" w:rsidP="00BE23A2">
      <w:r>
        <w:t>Цель: Проверка математической точности конвертации</w:t>
      </w:r>
    </w:p>
    <w:p w:rsidR="00BE23A2" w:rsidRDefault="00BE23A2" w:rsidP="00BE23A2">
      <w:r>
        <w:t>Периодичность: При добавлении новой категории</w:t>
      </w:r>
    </w:p>
    <w:p w:rsidR="00BE23A2" w:rsidRDefault="00BE23A2" w:rsidP="00BE23A2">
      <w:r>
        <w:t>Ответственный: Разработчик</w:t>
      </w:r>
    </w:p>
    <w:p w:rsidR="00BE23A2" w:rsidRDefault="00BE23A2" w:rsidP="00BE23A2">
      <w:r>
        <w:t>Формат хранения: DOCX</w:t>
      </w:r>
    </w:p>
    <w:p w:rsidR="00BE23A2" w:rsidRDefault="00BE23A2" w:rsidP="00A00A9B"/>
    <w:p w:rsidR="00BE23A2" w:rsidRDefault="00BE23A2" w:rsidP="00BE23A2">
      <w:pPr>
        <w:pStyle w:val="2"/>
      </w:pPr>
      <w:bookmarkStart w:id="4" w:name="_Toc229831122"/>
      <w:r>
        <w:t>Структура каждого документа</w:t>
      </w:r>
      <w:bookmarkEnd w:id="4"/>
    </w:p>
    <w:p w:rsidR="00BE23A2" w:rsidRDefault="00BE23A2" w:rsidP="00BE23A2">
      <w:r>
        <w:t>Структура артефакта</w:t>
      </w:r>
    </w:p>
    <w:p w:rsidR="00BE23A2" w:rsidRDefault="00BE23A2" w:rsidP="00BE23A2">
      <w:pPr>
        <w:pStyle w:val="a3"/>
        <w:numPr>
          <w:ilvl w:val="0"/>
          <w:numId w:val="4"/>
        </w:numPr>
        <w:ind w:left="0" w:firstLine="851"/>
      </w:pPr>
      <w:r>
        <w:t>Введение</w:t>
      </w:r>
    </w:p>
    <w:p w:rsidR="00BE23A2" w:rsidRDefault="00BE23A2" w:rsidP="00BE23A2">
      <w:pPr>
        <w:pStyle w:val="a3"/>
        <w:numPr>
          <w:ilvl w:val="0"/>
          <w:numId w:val="4"/>
        </w:numPr>
        <w:ind w:left="0" w:firstLine="851"/>
      </w:pPr>
      <w:r>
        <w:t>Цели</w:t>
      </w:r>
    </w:p>
    <w:p w:rsidR="00BE23A2" w:rsidRDefault="00BE23A2" w:rsidP="00BE23A2">
      <w:pPr>
        <w:pStyle w:val="a3"/>
        <w:numPr>
          <w:ilvl w:val="0"/>
          <w:numId w:val="4"/>
        </w:numPr>
        <w:ind w:left="0" w:firstLine="851"/>
      </w:pPr>
      <w:r>
        <w:t>Требования к функционалу</w:t>
      </w:r>
    </w:p>
    <w:p w:rsidR="00BE23A2" w:rsidRDefault="00BE23A2" w:rsidP="00BE23A2">
      <w:pPr>
        <w:pStyle w:val="a3"/>
        <w:numPr>
          <w:ilvl w:val="0"/>
          <w:numId w:val="4"/>
        </w:numPr>
        <w:ind w:left="0" w:firstLine="851"/>
      </w:pPr>
      <w:r>
        <w:t>Нефункциональные требования</w:t>
      </w:r>
    </w:p>
    <w:p w:rsidR="00BE23A2" w:rsidRDefault="00BE23A2" w:rsidP="00BE23A2">
      <w:pPr>
        <w:pStyle w:val="a3"/>
        <w:numPr>
          <w:ilvl w:val="0"/>
          <w:numId w:val="4"/>
        </w:numPr>
        <w:ind w:left="0" w:firstLine="851"/>
      </w:pPr>
      <w:r>
        <w:t>Ограничения</w:t>
      </w:r>
    </w:p>
    <w:p w:rsidR="00BE23A2" w:rsidRDefault="00BE23A2" w:rsidP="00BE23A2">
      <w:pPr>
        <w:pStyle w:val="a3"/>
        <w:numPr>
          <w:ilvl w:val="0"/>
          <w:numId w:val="4"/>
        </w:numPr>
        <w:ind w:left="0" w:firstLine="851"/>
      </w:pPr>
      <w:r>
        <w:t>Критерии приёмки</w:t>
      </w:r>
    </w:p>
    <w:p w:rsidR="00BE23A2" w:rsidRDefault="00BE23A2" w:rsidP="00BE23A2">
      <w:pPr>
        <w:pStyle w:val="a3"/>
        <w:ind w:left="851" w:firstLine="0"/>
      </w:pPr>
      <w:r>
        <w:t>Структура протокола</w:t>
      </w:r>
    </w:p>
    <w:p w:rsidR="00BE23A2" w:rsidRDefault="00BE23A2" w:rsidP="00BE23A2">
      <w:pPr>
        <w:pStyle w:val="a3"/>
        <w:numPr>
          <w:ilvl w:val="0"/>
          <w:numId w:val="5"/>
        </w:numPr>
      </w:pPr>
      <w:r>
        <w:t>Дата</w:t>
      </w:r>
    </w:p>
    <w:p w:rsidR="00BE23A2" w:rsidRDefault="00BE23A2" w:rsidP="00BE23A2">
      <w:pPr>
        <w:pStyle w:val="a3"/>
        <w:numPr>
          <w:ilvl w:val="0"/>
          <w:numId w:val="5"/>
        </w:numPr>
      </w:pPr>
      <w:r>
        <w:t>Участники</w:t>
      </w:r>
    </w:p>
    <w:p w:rsidR="00BE23A2" w:rsidRDefault="00BE23A2" w:rsidP="00BE23A2">
      <w:pPr>
        <w:pStyle w:val="a3"/>
        <w:numPr>
          <w:ilvl w:val="0"/>
          <w:numId w:val="5"/>
        </w:numPr>
      </w:pPr>
      <w:r>
        <w:t>Повестка</w:t>
      </w:r>
    </w:p>
    <w:p w:rsidR="00BE23A2" w:rsidRDefault="00BE23A2" w:rsidP="00BE23A2">
      <w:pPr>
        <w:pStyle w:val="a3"/>
        <w:numPr>
          <w:ilvl w:val="0"/>
          <w:numId w:val="5"/>
        </w:numPr>
      </w:pPr>
      <w:r>
        <w:t>Обсуждение</w:t>
      </w:r>
    </w:p>
    <w:p w:rsidR="00BE23A2" w:rsidRDefault="00BE23A2" w:rsidP="00BE23A2">
      <w:pPr>
        <w:pStyle w:val="a3"/>
        <w:numPr>
          <w:ilvl w:val="0"/>
          <w:numId w:val="5"/>
        </w:numPr>
      </w:pPr>
      <w:r>
        <w:lastRenderedPageBreak/>
        <w:t>Принятые решения</w:t>
      </w:r>
    </w:p>
    <w:p w:rsidR="00BE23A2" w:rsidRDefault="00BE23A2" w:rsidP="00BE23A2">
      <w:pPr>
        <w:pStyle w:val="a3"/>
        <w:numPr>
          <w:ilvl w:val="0"/>
          <w:numId w:val="5"/>
        </w:numPr>
      </w:pPr>
      <w:r>
        <w:t>Ответственные</w:t>
      </w:r>
    </w:p>
    <w:p w:rsidR="00BE23A2" w:rsidRDefault="006015BB" w:rsidP="006015BB">
      <w:pPr>
        <w:pStyle w:val="2"/>
      </w:pPr>
      <w:bookmarkStart w:id="5" w:name="_Toc229831123"/>
      <w:r>
        <w:t>Вывод</w:t>
      </w:r>
      <w:bookmarkEnd w:id="5"/>
    </w:p>
    <w:p w:rsidR="006015BB" w:rsidRPr="006015BB" w:rsidRDefault="006015BB" w:rsidP="006015BB">
      <w:r w:rsidRPr="006015BB">
        <w:t>В ходе выполнения практического занятия был разработан перечень артефактов и протоколов для проекта «Конвертер величин». Определены основные артефакты на этапах анализа, проектирования, разработки и сопровождения. Выделены ключевые протоколы для фиксации решений, тестирования и контроля точности вычислений. Выбранные структуры технического задания и протокола совещания соответствуют типовым требованиям к проектной документации.</w:t>
      </w:r>
    </w:p>
    <w:sectPr w:rsidR="006015BB" w:rsidRPr="006015BB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241D" w:rsidRDefault="0085241D" w:rsidP="006015BB">
      <w:pPr>
        <w:spacing w:line="240" w:lineRule="auto"/>
      </w:pPr>
      <w:r>
        <w:separator/>
      </w:r>
    </w:p>
  </w:endnote>
  <w:endnote w:type="continuationSeparator" w:id="0">
    <w:p w:rsidR="0085241D" w:rsidRDefault="0085241D" w:rsidP="006015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0160833"/>
      <w:docPartObj>
        <w:docPartGallery w:val="Page Numbers (Bottom of Page)"/>
        <w:docPartUnique/>
      </w:docPartObj>
    </w:sdtPr>
    <w:sdtContent>
      <w:p w:rsidR="006015BB" w:rsidRDefault="006015B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:rsidR="006015BB" w:rsidRDefault="006015B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241D" w:rsidRDefault="0085241D" w:rsidP="006015BB">
      <w:pPr>
        <w:spacing w:line="240" w:lineRule="auto"/>
      </w:pPr>
      <w:r>
        <w:separator/>
      </w:r>
    </w:p>
  </w:footnote>
  <w:footnote w:type="continuationSeparator" w:id="0">
    <w:p w:rsidR="0085241D" w:rsidRDefault="0085241D" w:rsidP="006015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A4900"/>
    <w:multiLevelType w:val="hybridMultilevel"/>
    <w:tmpl w:val="EAF447AA"/>
    <w:lvl w:ilvl="0" w:tplc="0A4A2E4E">
      <w:start w:val="1"/>
      <w:numFmt w:val="decimal"/>
      <w:lvlText w:val="%1."/>
      <w:lvlJc w:val="left"/>
      <w:pPr>
        <w:ind w:left="1406" w:hanging="5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F543BA6"/>
    <w:multiLevelType w:val="hybridMultilevel"/>
    <w:tmpl w:val="2CA6631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568C7AD5"/>
    <w:multiLevelType w:val="hybridMultilevel"/>
    <w:tmpl w:val="2FB6B11E"/>
    <w:lvl w:ilvl="0" w:tplc="0A4A2E4E">
      <w:start w:val="1"/>
      <w:numFmt w:val="decimal"/>
      <w:lvlText w:val="%1."/>
      <w:lvlJc w:val="left"/>
      <w:pPr>
        <w:ind w:left="2257" w:hanging="5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6C750337"/>
    <w:multiLevelType w:val="hybridMultilevel"/>
    <w:tmpl w:val="4F5CF78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71297172"/>
    <w:multiLevelType w:val="hybridMultilevel"/>
    <w:tmpl w:val="FDFEBC78"/>
    <w:lvl w:ilvl="0" w:tplc="D56870F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8D2"/>
    <w:rsid w:val="003458D2"/>
    <w:rsid w:val="006015BB"/>
    <w:rsid w:val="0085241D"/>
    <w:rsid w:val="00862AA4"/>
    <w:rsid w:val="00A00A9B"/>
    <w:rsid w:val="00BE23A2"/>
    <w:rsid w:val="00D5795F"/>
    <w:rsid w:val="00F8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699C4"/>
  <w15:chartTrackingRefBased/>
  <w15:docId w15:val="{1077EEC8-6B8B-4CE6-BC92-63D66868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AA4"/>
    <w:pPr>
      <w:spacing w:after="0" w:line="360" w:lineRule="auto"/>
      <w:ind w:firstLine="851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2AA4"/>
    <w:pPr>
      <w:keepNext/>
      <w:keepLines/>
      <w:pageBreakBefore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62AA4"/>
    <w:pPr>
      <w:keepNext/>
      <w:keepLines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2AA4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62AA4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List Paragraph"/>
    <w:basedOn w:val="a"/>
    <w:uiPriority w:val="34"/>
    <w:qFormat/>
    <w:rsid w:val="00A00A9B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A00A9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00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TOC Heading"/>
    <w:basedOn w:val="1"/>
    <w:next w:val="a"/>
    <w:uiPriority w:val="39"/>
    <w:unhideWhenUsed/>
    <w:qFormat/>
    <w:rsid w:val="006015BB"/>
    <w:pPr>
      <w:pageBreakBefore w:val="0"/>
      <w:spacing w:before="240" w:line="259" w:lineRule="auto"/>
      <w:ind w:firstLine="0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015B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015BB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6015BB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6015B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015BB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6015B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015B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B0A63-D758-4280-8695-5C3DF0170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2026-05-16T10:05:00Z</dcterms:created>
  <dcterms:modified xsi:type="dcterms:W3CDTF">2026-05-16T10:39:00Z</dcterms:modified>
</cp:coreProperties>
</file>