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before="400" w:after="280"/>
      </w:pPr>
      <w:r>
        <w:rPr>
          <w:rFonts w:ascii="Calibri" w:hAnsi="Calibri" w:eastAsia="Calibri"/>
          <w:b/>
          <w:color w:val="0B2545"/>
          <w:sz w:val="50"/>
        </w:rPr>
        <w:t xml:space="preserve">ОКНО МОСКВА — поисковое ядро под Алису и обычную выдачу Яндекса</w:t>
      </w:r>
    </w:p>
    <w:p>
      <w:pPr>
        <w:pStyle w:val="FirstParagraph"/>
        <w:widowControl/>
      </w:pPr>
      <w:r>
        <w:rPr>
          <w:rFonts w:ascii="Calibri" w:hAnsi="Calibri" w:eastAsia="Calibri"/>
        </w:rPr>
        <w:t xml:space="preserve">Цель работы — пересобрать поисковое ядро сайта «Окно Москва» с учётом выдачи Алисы. Поиск в Яндексе изменился: по части запросов вместе с обычными результатами пользователь получает ответ Алисы. Поэтому мы собрали поисковые фразы и показатели спроса по Москве, очистили и сгруппировали ядро, распределили спрос между существующими страницами и проверили, насколько это распределение соответствует обычной выдаче Яндекса и выдаче Алисы.</w:t>
      </w:r>
    </w:p>
    <w:bookmarkStart w:id="21" w:name="результат-исследования"/>
    <w:p>
      <w:pPr>
        <w:pStyle w:val="Heading2"/>
        <w:keepNext/>
        <w:widowControl/>
      </w:pPr>
      <w:r>
        <w:rPr>
          <w:rFonts w:ascii="Calibri" w:hAnsi="Calibri" w:eastAsia="Calibri"/>
        </w:rPr>
        <w:t xml:space="preserve">Результат исследования</w:t>
      </w:r>
    </w:p>
    <w:p>
      <w:pPr>
        <w:pStyle w:val="FirstParagraph"/>
        <w:widowControl/>
      </w:pPr>
      <w:r>
        <w:rPr>
          <w:rFonts w:ascii="Calibri" w:hAnsi="Calibri" w:eastAsia="Calibri"/>
        </w:rPr>
        <w:t xml:space="preserve">В рамках исследования для Москвы было собрано и проанализировано поисковое ядро. После очистки в основной анализ вошли 2 348 активных поисковых фраз. Для 2 322 из них определена подходящая существующая страница; 26 фраз оставлены без принудительного назначения, чтобы не связывать запрос со страницей без достаточных оснований. Близкие запросы сведены в 168 групп поискового спроса.</w:t>
      </w:r>
    </w:p>
    <w:p>
      <w:pPr>
        <w:pStyle w:val="BodyText"/>
        <w:widowControl/>
      </w:pPr>
      <w:r>
        <w:rPr>
          <w:rFonts w:ascii="Calibri" w:hAnsi="Calibri" w:eastAsia="Calibri"/>
        </w:rPr>
        <w:t xml:space="preserve">Главный вывод исследования: существующее распределение основных групп спроса по страницам сайта уже в целом хорошо соответствует как обычной выдаче Яндекса, так и выдаче Алисы. Поэтому полностью перестраивать существующее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pStyle w:val="BodyText"/>
        <w:widowControl/>
      </w:pPr>
      <w:r>
        <w:rPr>
          <w:rFonts w:ascii="Calibri" w:hAnsi="Calibri" w:eastAsia="Calibri"/>
        </w:rPr>
        <w:t xml:space="preserve">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По 75 таким запросам сохранена выдача и зафиксирован преобладающий тип ответа.</w:t>
      </w:r>
    </w:p>
    <w:p>
      <w:pPr>
        <w:pStyle w:val="BodyText"/>
        <w:widowControl/>
      </w:pPr>
      <w:r>
        <w:rPr>
          <w:rFonts w:ascii="Calibri" w:hAnsi="Calibri" w:eastAsia="Calibri"/>
        </w:rPr>
        <w:t xml:space="preserve">Проверка ядра по выдаче Алисы была одной из основных частей работы.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bookmarkStart w:id="20" w:name="дополнение-после-проверки-конкурентов"/>
    <w:p>
      <w:pPr>
        <w:pStyle w:val="Heading3"/>
        <w:keepNext/>
        <w:widowControl/>
      </w:pPr>
      <w:r>
        <w:rPr>
          <w:rFonts w:ascii="Calibri" w:hAnsi="Calibri" w:eastAsia="Calibri"/>
        </w:rPr>
        <w:t xml:space="preserve">Дополнение после проверки конкурентов</w:t>
      </w:r>
    </w:p>
    <w:p>
      <w:pPr>
        <w:pStyle w:val="FirstParagraph"/>
        <w:widowControl/>
      </w:pPr>
      <w:r>
        <w:rPr>
          <w:rFonts w:ascii="Calibri" w:hAnsi="Calibri" w:eastAsia="Calibri"/>
        </w:rPr>
        <w:t xml:space="preserve">После основного исследования отдельно проверили, какие темы могли быть пропущены при первоначальном сборе. Из 43 направлений 14 передали в Wordstat. В полученных 160 строках выделили 20 формулировок для проверки в обычной выдаче Яндекса. По итогам в ядро добавлены 16 новых поисковых фраз в семи направлениях. Полный сохранённый корпус теперь содержит 2 856 уникальных фраз, из которых 2 348 относятся к активному ядру.</w:t>
      </w:r>
    </w:p>
    <w:p>
      <w:pPr>
        <w:pStyle w:val="BodyText"/>
        <w:widowControl/>
      </w:pPr>
      <w:r>
        <w:rPr>
          <w:rFonts w:ascii="Calibri" w:hAnsi="Calibri" w:eastAsia="Calibri"/>
        </w:rPr>
        <w:t xml:space="preserve">Девять формулировок получили точное назначение на существующую страницу. Для семи сохранён тематический маршрут, но точная страница и возможность внедрения не подтверждены: это шесть вариантов о гидроизоляции открытого балкона и вариант о шумоизоляции крыши изнутри. Они остаются в ядре для дальнейшего решения, но не превращены в новые страницы или готовые задания.</w:t>
      </w:r>
    </w:p>
    <w:tbl>
      <w:tblPr>
        <w:tblStyle w:val="Table"/>
        <w:tblW w:type="dxa" w:w="9360"/>
        <w:jc w:val="left"/>
        <w:tblLayout w:type="fixed"/>
        <w:tblLook w:firstRow="1" w:lastRow="0" w:firstColumn="0" w:lastColumn="0" w:noHBand="0" w:noVBand="0" w:val="0020"/>
        <w:tblInd w:w="120" w:type="dxa"/>
      </w:tblPr>
      <w:tblGrid>
        <w:gridCol w:w="3120"/>
        <w:gridCol w:w="3120"/>
        <w:gridCol w:w="3120"/>
      </w:tblGrid>
      <w:tr>
        <w:trPr>
          <w:tblHeader w:val="true"/>
          <w:tblHeader w:val="true"/>
          <w:cantSplit w:val="true"/>
        </w:trPr>
        <w:tc>
          <w:tcPr>
            <w:tcW w:w="3120" w:type="dxa"/>
            <w:tcMar>
              <w:top w:w="80" w:type="dxa"/>
              <w:start w:w="120" w:type="dxa"/>
              <w:bottom w:w="80" w:type="dxa"/>
              <w:end w:w="120" w:type="dxa"/>
            </w:tcMar>
            <w:vAlign w:val="center"/>
            <w:shd w:fill="F2F4F7"/>
          </w:tcPr>
          <w:p>
            <w:pPr>
              <w:pStyle w:val="Compact"/>
              <w:spacing w:before="0" w:after="40" w:line="240" w:lineRule="auto"/>
              <w:jc w:val="left"/>
            </w:pPr>
            <w:r>
              <w:rPr>
                <w:rFonts w:ascii="Calibri" w:hAnsi="Calibri" w:eastAsia="Calibri"/>
                <w:b/>
                <w:color w:val="0B2545"/>
                <w:sz w:val="19"/>
              </w:rPr>
              <w:t xml:space="preserve">Направление</w:t>
            </w:r>
          </w:p>
        </w:tc>
        <w:tc>
          <w:tcPr>
            <w:tcW w:w="3120" w:type="dxa"/>
            <w:tcMar>
              <w:top w:w="80" w:type="dxa"/>
              <w:start w:w="120" w:type="dxa"/>
              <w:bottom w:w="80" w:type="dxa"/>
              <w:end w:w="120" w:type="dxa"/>
            </w:tcMar>
            <w:vAlign w:val="center"/>
            <w:shd w:fill="F2F4F7"/>
          </w:tcPr>
          <w:p>
            <w:pPr>
              <w:pStyle w:val="Compact"/>
              <w:spacing w:before="0" w:after="40" w:line="240" w:lineRule="auto"/>
              <w:jc w:val="right"/>
            </w:pPr>
            <w:r>
              <w:rPr>
                <w:rFonts w:ascii="Calibri" w:hAnsi="Calibri" w:eastAsia="Calibri"/>
                <w:b/>
                <w:color w:val="0B2545"/>
                <w:sz w:val="19"/>
              </w:rPr>
              <w:t xml:space="preserve">Новых фраз</w:t>
            </w:r>
          </w:p>
        </w:tc>
        <w:tc>
          <w:tcPr>
            <w:tcW w:w="3120" w:type="dxa"/>
            <w:tcMar>
              <w:top w:w="80" w:type="dxa"/>
              <w:start w:w="120" w:type="dxa"/>
              <w:bottom w:w="80" w:type="dxa"/>
              <w:end w:w="120" w:type="dxa"/>
            </w:tcMar>
            <w:vAlign w:val="center"/>
            <w:shd w:fill="F2F4F7"/>
          </w:tcPr>
          <w:p>
            <w:pPr>
              <w:pStyle w:val="Compact"/>
              <w:spacing w:before="0" w:after="40" w:line="240" w:lineRule="auto"/>
              <w:jc w:val="left"/>
            </w:pPr>
            <w:r>
              <w:rPr>
                <w:rFonts w:ascii="Calibri" w:hAnsi="Calibri" w:eastAsia="Calibri"/>
                <w:b/>
                <w:color w:val="0B2545"/>
                <w:sz w:val="19"/>
              </w:rPr>
              <w:t xml:space="preserve">Решение</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Гидроизоляция открытого балкона</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6</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Сохранить спрос; точный владелец и соответствие услугам требуют подтверждения</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Солнцезащитный стеклопакет</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3</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Отнести к существующей странице выбора стеклопакетов</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Многофункциональный стеклопакет</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1</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Отнести к существующему руководству по выбору стеклопакета</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Ударопрочный стеклопакет</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1</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Отнести к существующей странице выбора стеклопакетов</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Балкон под рабочее место</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1</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Отнести к существующему разделу комплексного ремонта и остекления балкона</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Шумоизоляция крыши балкона</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3</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Две фразы относятся к существующей услуге; способ «изнутри» требует подтверждения</w:t>
            </w:r>
          </w:p>
        </w:tc>
      </w:tr>
      <w:tr>
        <w:trPr>
          <w:cantSplit w:val="true"/>
        </w:trP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Армирование оконного профиля</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1</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Отнести к существующей статье о выборе оконного профиля</w:t>
            </w:r>
          </w:p>
        </w:tc>
      </w:tr>
    </w:tbl>
    <w:p>
      <w:pPr>
        <w:pStyle w:val="BodyText"/>
        <w:widowControl/>
      </w:pPr>
      <w:r>
        <w:rPr>
          <w:rFonts w:ascii="Calibri" w:hAnsi="Calibri" w:eastAsia="Calibri"/>
        </w:rPr>
        <w:t xml:space="preserve">Проверка конкурентов использовалась для обнаружения тем, а точные выводы делались только после Wordstat и обычной выдачи Яндекса. Добавленные фразы не означают автоматическое создание новых страниц и не доказывают будущий трафик.</w:t>
      </w:r>
    </w:p>
    <w:bookmarkEnd w:id="20"/>
    <w:bookmarkEnd w:id="21"/>
    <w:bookmarkStart w:id="22" w:name="как-проводилась-работа"/>
    <w:p>
      <w:pPr>
        <w:pStyle w:val="Heading2"/>
        <w:keepNext/>
        <w:widowControl/>
      </w:pPr>
      <w:r>
        <w:rPr>
          <w:rFonts w:ascii="Calibri" w:hAnsi="Calibri" w:eastAsia="Calibri"/>
        </w:rPr>
        <w:t xml:space="preserve">Как проводилась работа</w:t>
      </w:r>
    </w:p>
    <w:p>
      <w:pPr>
        <w:pStyle w:val="FirstParagraph"/>
        <w:widowControl/>
      </w:pPr>
      <w:r>
        <w:rPr>
          <w:rFonts w:ascii="Calibri" w:hAnsi="Calibri" w:eastAsia="Calibri"/>
        </w:rPr>
        <w:t xml:space="preserve">Сначала был изучен сам сайт: услуги, товарные направления, информационные материалы и существующие страницы, на которые может приходиться поисковый спрос. После этого до просмотра результатов Wordstat был зафиксирован первый набор из 18 широких стартовых формулировок по основным направлениям бизнеса. Сбор выполнялся для Москвы и был нужен, чтобы получить реальную лексику спроса, синонимы и уточняющие формулировки.</w:t>
      </w:r>
    </w:p>
    <w:p>
      <w:pPr>
        <w:pStyle w:val="BodyText"/>
        <w:widowControl/>
      </w:pPr>
      <w:r>
        <w:rPr>
          <w:rFonts w:ascii="Calibri" w:hAnsi="Calibri" w:eastAsia="Calibri"/>
        </w:rPr>
        <w:t xml:space="preserve">Первый сбор в Wordstat дал 2 415 поисковых фраз. Затем отдельно расширили четыре направления, для которых первичный сбор оставлял заметный пробел: оконную фурнитуру, панорамные окна, остекление балкона с выносом и окна для частного дома. Второй сбор дал ещё 550 фраз. Всего до объединения повторов было собрано 2 965 поисковых фраз.</w:t>
      </w:r>
    </w:p>
    <w:p>
      <w:pPr>
        <w:pStyle w:val="BodyText"/>
        <w:widowControl/>
      </w:pPr>
      <w:r>
        <w:rPr>
          <w:rFonts w:ascii="Calibri" w:hAnsi="Calibri" w:eastAsia="Calibri"/>
        </w:rPr>
        <w:t xml:space="preserve">Вместе с поисковыми фразами Wordstat показывал показатель частотности по Москве. Эти значения использовались, чтобы видеть масштаб спроса по направлениям и учитывать его при анализе ядра. После объединения повторов осталось 2 840 уникальных поисковых фраз.</w:t>
      </w:r>
    </w:p>
    <w:p>
      <w:pPr>
        <w:pStyle w:val="BodyText"/>
        <w:widowControl/>
      </w:pPr>
      <w:r>
        <w:rPr>
          <w:rFonts w:ascii="Calibri" w:hAnsi="Calibri" w:eastAsia="Calibri"/>
        </w:rPr>
        <w:t xml:space="preserve">Из 2 840 уникальных фраз 334 были исключены как нерелевантные, выходящие за рамки задачи или механические. Ещё 174 не включили в активное ядро, чтобы не назначать их страницам без достаточных оснований. В дальнейший анализ распределения спроса по страницам вошли 2 348 активных поисковых фраз.</w:t>
      </w:r>
    </w:p>
    <w:p>
      <w:pPr>
        <w:pStyle w:val="BodyText"/>
        <w:widowControl/>
      </w:pPr>
      <w:r>
        <w:rPr>
          <w:rFonts w:ascii="Calibri" w:hAnsi="Calibri" w:eastAsia="Calibri"/>
        </w:rPr>
        <w:t xml:space="preserve">Для 2 322 из этих 2 348 фраз удалось определить подходящую существующую страницу. Ещё 26 оставлены без принудительного назначения. Близкие формулировки были сведены в 168 групп поискового спроса: по типу окна или двери, объекту остекления, материалу, услуге, бренду, аксессуару или информационной теме. Смысл запроса использовался как критерий группировки, чтобы не объединять разные виды спроса и правильно распределять ядро по страницам.</w:t>
      </w:r>
    </w:p>
    <w:p>
      <w:pPr>
        <w:pStyle w:val="BodyText"/>
        <w:widowControl/>
      </w:pPr>
      <w:r>
        <w:rPr>
          <w:rFonts w:ascii="Calibri" w:hAnsi="Calibri" w:eastAsia="Calibri"/>
        </w:rPr>
        <w:t xml:space="preserve">После этого обычная выдача Яндекса использовалась выборочно там, где границу между группами или роль страницы нельзя было уверенно определить только по формулировке запроса и содержанию сайта. По 75 конкретным запросам сохранена выдача и зафиксировано, какой тип ответа преобладал. Эти 75 проверок служили точечной проверкой решений внутри уже собранного ядра.</w:t>
      </w:r>
    </w:p>
    <w:p>
      <w:pPr>
        <w:pStyle w:val="BodyText"/>
        <w:widowControl/>
      </w:pPr>
      <w:r>
        <w:rPr>
          <w:rFonts w:ascii="Calibri" w:hAnsi="Calibri" w:eastAsia="Calibri"/>
        </w:rPr>
        <w:t xml:space="preserve">Затем полученное распределение спроса по страницам проверили по выдаче Алисы. Это отвечало на главный вопрос исследования: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pStyle w:val="BodyText"/>
        <w:widowControl/>
      </w:pPr>
      <w:r>
        <w:rPr>
          <w:rFonts w:ascii="Calibri" w:hAnsi="Calibri" w:eastAsia="Calibri"/>
        </w:rPr>
        <w:t xml:space="preserve">После этого общего вывода были выделены 25 тем, где углублённая проверка могла помочь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16 повторяли уже охваченные типы решений; одну тему не включили в углублённый разбор.</w:t>
      </w:r>
    </w:p>
    <w:p>
      <w:pPr>
        <w:pStyle w:val="BodyText"/>
        <w:widowControl/>
      </w:pPr>
      <w:r>
        <w:rPr>
          <w:rFonts w:ascii="Calibri" w:hAnsi="Calibri" w:eastAsia="Calibri"/>
        </w:rPr>
        <w:t xml:space="preserve">В итоге результаты Wordstat, текущих страниц, обычной выдачи Яндекса и проверки по выдаче Алисы были сведены в 34 значимых вывода. В клиентском отчёте подробно показаны те выводы, которые приводят к реальному улучшению сайта, подтверждают общий результат или требуют конкретного факта от компании.</w:t>
      </w:r>
    </w:p>
    <w:p>
      <w:pPr>
        <w:pStyle w:val="BodyText"/>
        <w:widowControl/>
      </w:pPr>
      <w:r>
        <w:rPr>
          <w:bCs/>
          <w:rFonts w:ascii="Calibri" w:hAnsi="Calibri" w:eastAsia="Calibri"/>
          <w:b/>
        </w:rPr>
        <w:t xml:space="preserve">Сайт → Wordstat по Москве и частотность → очистка и объединение повторов → 168 групп поискового спроса → распределение запросов по страницам → 75 выборочных проверок в обычном Яндексе → проверка ядра по выдаче Алисы → 8 углублённых разборов → 7 готовых улучшений и 2 уточнения у компании.</w:t>
      </w:r>
    </w:p>
    <w:bookmarkEnd w:id="22"/>
    <w:bookmarkStart w:id="23" w:name="что-показала-обычная-выдача-яндекса"/>
    <w:p>
      <w:pPr>
        <w:pStyle w:val="Heading2"/>
        <w:keepNext/>
        <w:widowControl/>
      </w:pPr>
      <w:r>
        <w:rPr>
          <w:rFonts w:ascii="Calibri" w:hAnsi="Calibri" w:eastAsia="Calibri"/>
        </w:rPr>
        <w:t xml:space="preserve">Что показала обычная выдача Яндекса</w:t>
      </w:r>
    </w:p>
    <w:p>
      <w:pPr>
        <w:pStyle w:val="FirstParagraph"/>
        <w:widowControl/>
      </w:pPr>
      <w:r>
        <w:rPr>
          <w:rFonts w:ascii="Calibri" w:hAnsi="Calibri" w:eastAsia="Calibri"/>
        </w:rPr>
        <w:t xml:space="preserve">75 проверок конкретных формулировок понадобились для тех случаев, где от выдачи зависело правильное распределение спроса или понимание самой формулировки. Они помогали отделять покупку от монтажа, товарный запрос от информационного, выбор материала от выбора объекта остекления и другие близкие, но разные смыслы.</w:t>
      </w:r>
    </w:p>
    <w:p>
      <w:pPr>
        <w:pStyle w:val="BodyText"/>
        <w:widowControl/>
      </w:pPr>
      <w:r>
        <w:rPr>
          <w:rFonts w:ascii="Calibri" w:hAnsi="Calibri" w:eastAsia="Calibri"/>
        </w:rPr>
        <w:t xml:space="preserve">К этому моменту уже были собраны, очищены и сгруппированы тысячи поисковых фраз. Обычная выдача использовалась там, где требовалось подтвердить границу между группами или роль страницы.</w:t>
      </w:r>
    </w:p>
    <w:p>
      <w:pPr>
        <w:pStyle w:val="BodyText"/>
        <w:widowControl/>
      </w:pPr>
      <w:r>
        <w:rPr>
          <w:rFonts w:ascii="Calibri" w:hAnsi="Calibri" w:eastAsia="Calibri"/>
        </w:rPr>
        <w:t xml:space="preserve">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bookmarkEnd w:id="23"/>
    <w:bookmarkStart w:id="24" w:name="как-сайт-соответствует-выдаче-алисы"/>
    <w:p>
      <w:pPr>
        <w:pStyle w:val="Heading2"/>
        <w:keepNext/>
        <w:widowControl/>
      </w:pPr>
      <w:r>
        <w:rPr>
          <w:rFonts w:ascii="Calibri" w:hAnsi="Calibri" w:eastAsia="Calibri"/>
        </w:rPr>
        <w:t xml:space="preserve">Как сайт соответствует выдаче Алисы</w:t>
      </w:r>
    </w:p>
    <w:p>
      <w:pPr>
        <w:pStyle w:val="FirstParagraph"/>
        <w:widowControl/>
      </w:pPr>
      <w:r>
        <w:rPr>
          <w:rFonts w:ascii="Calibri" w:hAnsi="Calibri" w:eastAsia="Calibri"/>
        </w:rPr>
        <w:t xml:space="preserve">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pStyle w:val="BodyText"/>
        <w:widowControl/>
      </w:pPr>
      <w:r>
        <w:rPr>
          <w:rFonts w:ascii="Calibri" w:hAnsi="Calibri" w:eastAsia="Calibri"/>
        </w:rPr>
        <w:t xml:space="preserve">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pStyle w:val="BodyText"/>
        <w:widowControl/>
      </w:pPr>
      <w:r>
        <w:rPr>
          <w:rFonts w:ascii="Calibri" w:hAnsi="Calibri" w:eastAsia="Calibri"/>
        </w:rPr>
        <w:t xml:space="preserve">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pStyle w:val="BodyText"/>
        <w:widowControl/>
      </w:pPr>
      <w:r>
        <w:rPr>
          <w:rFonts w:ascii="Calibri" w:hAnsi="Calibri" w:eastAsia="Calibri"/>
        </w:rPr>
        <w:t xml:space="preserve">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tbl>
      <w:tblPr>
        <w:tblStyle w:val="Table"/>
        <w:tblW w:type="dxa" w:w="9360"/>
        <w:jc w:val="left"/>
        <w:tblLayout w:type="fixed"/>
        <w:tblLook w:firstRow="1" w:lastRow="0" w:firstColumn="0" w:lastColumn="0" w:noHBand="0" w:noVBand="0" w:val="0020"/>
        <w:tblInd w:w="120" w:type="dxa"/>
      </w:tblPr>
      <w:tblGrid>
        <w:gridCol w:w="1400"/>
        <w:gridCol w:w="2800"/>
        <w:gridCol w:w="2460"/>
        <w:gridCol w:w="2700"/>
      </w:tblGrid>
      <w:tr>
        <w:trPr>
          <w:tblHeader w:val="true"/>
          <w:tblHeader w:val="true"/>
          <w:cantSplit w:val="true"/>
        </w:trPr>
        <w:tc>
          <w:tcPr>
            <w:tcW w:w="1400" w:type="dxa"/>
            <w:tcMar>
              <w:top w:w="80" w:type="dxa"/>
              <w:start w:w="120" w:type="dxa"/>
              <w:bottom w:w="80" w:type="dxa"/>
              <w:end w:w="120" w:type="dxa"/>
            </w:tcMar>
            <w:vAlign w:val="center"/>
            <w:shd w:fill="F2F4F7"/>
          </w:tcPr>
          <w:p>
            <w:pPr>
              <w:pStyle w:val="Compact"/>
              <w:spacing w:before="0" w:after="40" w:line="240" w:lineRule="auto"/>
              <w:jc w:val="left"/>
            </w:pPr>
            <w:r>
              <w:rPr>
                <w:rFonts w:ascii="Calibri" w:hAnsi="Calibri" w:eastAsia="Calibri"/>
                <w:b/>
                <w:color w:val="0B2545"/>
                <w:sz w:val="19"/>
              </w:rPr>
              <w:t xml:space="preserve">Запрос</w:t>
            </w:r>
          </w:p>
        </w:tc>
        <w:tc>
          <w:tcPr>
            <w:tcW w:w="2800" w:type="dxa"/>
            <w:tcMar>
              <w:top w:w="80" w:type="dxa"/>
              <w:start w:w="120" w:type="dxa"/>
              <w:bottom w:w="80" w:type="dxa"/>
              <w:end w:w="120" w:type="dxa"/>
            </w:tcMar>
            <w:vAlign w:val="center"/>
            <w:shd w:fill="F2F4F7"/>
          </w:tcPr>
          <w:p>
            <w:pPr>
              <w:pStyle w:val="Compact"/>
              <w:spacing w:before="0" w:after="40" w:line="240" w:lineRule="auto"/>
              <w:jc w:val="left"/>
            </w:pPr>
            <w:r>
              <w:rPr>
                <w:rFonts w:ascii="Calibri" w:hAnsi="Calibri" w:eastAsia="Calibri"/>
                <w:b/>
                <w:color w:val="0B2545"/>
                <w:sz w:val="19"/>
              </w:rPr>
              <w:t xml:space="preserve">Почему выбрали</w:t>
            </w:r>
          </w:p>
        </w:tc>
        <w:tc>
          <w:tcPr>
            <w:tcW w:w="2460" w:type="dxa"/>
            <w:tcMar>
              <w:top w:w="80" w:type="dxa"/>
              <w:start w:w="120" w:type="dxa"/>
              <w:bottom w:w="80" w:type="dxa"/>
              <w:end w:w="120" w:type="dxa"/>
            </w:tcMar>
            <w:vAlign w:val="center"/>
            <w:shd w:fill="F2F4F7"/>
          </w:tcPr>
          <w:p>
            <w:pPr>
              <w:pStyle w:val="Compact"/>
              <w:spacing w:before="0" w:after="40" w:line="240" w:lineRule="auto"/>
              <w:jc w:val="left"/>
            </w:pPr>
            <w:r>
              <w:rPr>
                <w:rFonts w:ascii="Calibri" w:hAnsi="Calibri" w:eastAsia="Calibri"/>
                <w:b/>
                <w:color w:val="0B2545"/>
                <w:sz w:val="19"/>
              </w:rPr>
              <w:t xml:space="preserve">Что показала проверка выдачи Алисы</w:t>
            </w:r>
          </w:p>
        </w:tc>
        <w:tc>
          <w:tcPr>
            <w:tcW w:w="2700" w:type="dxa"/>
            <w:tcMar>
              <w:top w:w="80" w:type="dxa"/>
              <w:start w:w="120" w:type="dxa"/>
              <w:bottom w:w="80" w:type="dxa"/>
              <w:end w:w="120" w:type="dxa"/>
            </w:tcMar>
            <w:vAlign w:val="center"/>
            <w:shd w:fill="F2F4F7"/>
          </w:tcPr>
          <w:p>
            <w:pPr>
              <w:pStyle w:val="Compact"/>
              <w:spacing w:before="0" w:after="40" w:line="240" w:lineRule="auto"/>
              <w:jc w:val="left"/>
            </w:pPr>
            <w:r>
              <w:rPr>
                <w:rFonts w:ascii="Calibri" w:hAnsi="Calibri" w:eastAsia="Calibri"/>
                <w:b/>
                <w:color w:val="0B2545"/>
                <w:sz w:val="19"/>
              </w:rPr>
              <w:t xml:space="preserve">Что это значит для сайта</w:t>
            </w:r>
          </w:p>
        </w:tc>
      </w:tr>
      <w:tr>
        <w:trPr>
          <w:cantSplit w:val="true"/>
        </w:trPr>
        <w:tc>
          <w:tcPr>
            <w:tcW w:w="14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панорамные алюминиевые окна</w:t>
            </w:r>
          </w:p>
        </w:tc>
        <w:tc>
          <w:tcPr>
            <w:tcW w:w="2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Проверить, останется ли основной темой выбор алюминиевых окон или запрос уйдёт в общее панорамное остекление</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 выдаче Алисы сохранился алюминиевый сценарий, но подробнее раскрывались особенности панорамного решения</w:t>
            </w:r>
          </w:p>
        </w:tc>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Сохраняем раздел алюминиевых окон основной страницей и добавляем на нём панорамный блок</w:t>
            </w:r>
          </w:p>
        </w:tc>
      </w:tr>
      <w:tr>
        <w:trPr>
          <w:cantSplit w:val="true"/>
        </w:trPr>
        <w:tc>
          <w:tcPr>
            <w:tcW w:w="14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алюминиевые окна для веранды</w:t>
            </w:r>
          </w:p>
        </w:tc>
        <w:tc>
          <w:tcPr>
            <w:tcW w:w="2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Проверить, что важнее для распределения спроса: сама веранда или материал окна</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 выдаче Алисы сохранился сценарий веранды, а алюминий выступал уточнением выбора</w:t>
            </w:r>
          </w:p>
        </w:tc>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r>
        <w:trPr>
          <w:cantSplit w:val="true"/>
        </w:trPr>
        <w:tc>
          <w:tcPr>
            <w:tcW w:w="14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панорамное остекление балкона</w:t>
            </w:r>
          </w:p>
        </w:tc>
        <w:tc>
          <w:tcPr>
            <w:tcW w:w="2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Контрольный запрос: обычная выдача уже явно указывала на специализированную балконную страницу</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 выдаче Алисы также сохранился балконный сценарий</w:t>
            </w:r>
          </w:p>
        </w:tc>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Специализированная страница панорамного остекления балкона остаётся основной</w:t>
            </w:r>
          </w:p>
        </w:tc>
      </w:tr>
      <w:tr>
        <w:trPr>
          <w:cantSplit w:val="true"/>
        </w:trPr>
        <w:tc>
          <w:tcPr>
            <w:tcW w:w="14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установка подоконника на пластиковые окна</w:t>
            </w:r>
          </w:p>
        </w:tc>
        <w:tc>
          <w:tcPr>
            <w:tcW w:w="2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Проверить смешанный смысл: изделие, услуга или инструкция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 выдаче Алисы подробно раскрывался процесс установки, но сохранялась и профессиональная услуга</w:t>
            </w:r>
          </w:p>
        </w:tc>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Сохраняем отдельные роли товарной информации о подоконнике и монтажной услуги и связываем эти сценарии между собой</w:t>
            </w:r>
          </w:p>
        </w:tc>
      </w:tr>
      <w:tr>
        <w:trPr>
          <w:cantSplit w:val="true"/>
        </w:trPr>
        <w:tc>
          <w:tcPr>
            <w:tcW w:w="14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французские панорамные окна</w:t>
            </w:r>
          </w:p>
        </w:tc>
        <w:tc>
          <w:tcPr>
            <w:tcW w:w="2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Проверить, сохраняется ли отдельная тема французских окон</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Французское окно сохранилось как отдельное понятие</w:t>
            </w:r>
          </w:p>
        </w:tc>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Сохраняем отдельную страницу французских окон и яснее объясняем отличие от общего панорамного остекления</w:t>
            </w:r>
          </w:p>
        </w:tc>
      </w:tr>
      <w:tr>
        <w:trPr>
          <w:cantSplit w:val="true"/>
        </w:trPr>
        <w:tc>
          <w:tcPr>
            <w:tcW w:w="14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замена окна на пластиковое цена москва</w:t>
            </w:r>
          </w:p>
        </w:tc>
        <w:tc>
          <w:tcPr>
            <w:tcW w:w="2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Контрольный запрос: обычная выдача уже давала ясный коммерческий сценарий замены</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 выдаче Алисы сохранилась тема замены и цены</w:t>
            </w:r>
          </w:p>
        </w:tc>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Специализированная страница замены остаётся основной для этого спроса</w:t>
            </w:r>
          </w:p>
        </w:tc>
      </w:tr>
      <w:tr>
        <w:trPr>
          <w:cantSplit w:val="true"/>
        </w:trPr>
        <w:tc>
          <w:tcPr>
            <w:tcW w:w="14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как открыть пластиковое окно</w:t>
            </w:r>
          </w:p>
        </w:tc>
        <w:tc>
          <w:tcPr>
            <w:tcW w:w="2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Проверить неоднозначную формулировку</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 выдаче Алисы, как и в обычной, смешались эксплуатационная проблема и аварийное открывание</w:t>
            </w:r>
          </w:p>
        </w:tc>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Сохраняем узкую роль существующей инструкции; разные проблемы открывания описываем как разные ситуации, а не как одну универсальную причину</w:t>
            </w:r>
          </w:p>
        </w:tc>
      </w:tr>
      <w:tr>
        <w:trPr>
          <w:cantSplit w:val="true"/>
        </w:trPr>
        <w:tc>
          <w:tcPr>
            <w:tcW w:w="14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лучшие пластиковые окна</w:t>
            </w:r>
          </w:p>
        </w:tc>
        <w:tc>
          <w:tcPr>
            <w:tcW w:w="2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Проверить, что преобладает: рейтинг, руководство по выбору или сравнение профилей</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 выдаче Алисы сильнее проявились требования к свежести данных, понятным критериям и методике сравнения</w:t>
            </w:r>
          </w:p>
        </w:tc>
        <w:tc>
          <w:tcPr>
            <w:tcW w:w="27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Сохраняем текущую роль статьи и обновляем её дату и критерии сравнения</w:t>
            </w:r>
          </w:p>
        </w:tc>
      </w:tr>
    </w:tbl>
    <w:p>
      <w:pPr>
        <w:pStyle w:val="BodyText"/>
        <w:widowControl/>
      </w:pPr>
      <w:r>
        <w:rPr>
          <w:rFonts w:ascii="Calibri" w:hAnsi="Calibri" w:eastAsia="Calibri"/>
        </w:rPr>
        <w:t xml:space="preserve">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bookmarkEnd w:id="24"/>
    <w:bookmarkStart w:id="39" w:name="что-нужно-изменить-на-сайте"/>
    <w:p>
      <w:pPr>
        <w:pStyle w:val="Heading2"/>
        <w:keepNext/>
        <w:widowControl/>
      </w:pPr>
      <w:r>
        <w:rPr>
          <w:rFonts w:ascii="Calibri" w:hAnsi="Calibri" w:eastAsia="Calibri"/>
        </w:rPr>
        <w:t xml:space="preserve">Что нужно изменить на сайте</w:t>
      </w:r>
    </w:p>
    <w:p>
      <w:pPr>
        <w:pStyle w:val="FirstParagraph"/>
        <w:widowControl/>
      </w:pPr>
      <w:r>
        <w:rPr>
          <w:rFonts w:ascii="Calibri" w:hAnsi="Calibri" w:eastAsia="Calibri"/>
        </w:rPr>
        <w:t xml:space="preserve">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bookmarkStart w:id="26" w:name="X3f7d08c9d86a469c85269993c9f9e5d3676ecfc"/>
    <w:p>
      <w:pPr>
        <w:pStyle w:val="Heading3"/>
        <w:keepNext/>
        <w:widowControl/>
      </w:pPr>
      <w:r>
        <w:rPr>
          <w:rFonts w:ascii="Calibri" w:hAnsi="Calibri" w:eastAsia="Calibri"/>
        </w:rPr>
        <w:t xml:space="preserve">1. Французские окна — сделать выбор решения понятнее</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5">
        <w:r>
          <w:rPr>
            <w:rStyle w:val="Hyperlink"/>
          </w:rPr>
          <w:t xml:space="preserve">https://okno-msk.ru/okna-rehau/francuzskie-okna</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pStyle w:val="BodyText"/>
        <w:widowControl/>
      </w:pPr>
      <w:r>
        <w:rPr>
          <w:bCs/>
          <w:rFonts w:ascii="Calibri" w:hAnsi="Calibri" w:eastAsia="Calibri"/>
          <w:b/>
        </w:rPr>
        <w:t xml:space="preserve">Почему это важно:</w:t>
      </w:r>
      <w:r>
        <w:rPr>
          <w:rFonts w:ascii="Calibri" w:hAnsi="Calibri" w:eastAsia="Calibri"/>
        </w:rPr>
        <w:t xml:space="preserve"> </w:t>
      </w:r>
      <w:r>
        <w:rPr>
          <w:rFonts w:ascii="Calibri" w:hAnsi="Calibri" w:eastAsia="Calibri"/>
        </w:rPr>
        <w:t xml:space="preserve">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pStyle w:val="BodyText"/>
        <w:widowControl/>
      </w:pPr>
      <w:r>
        <w:rPr>
          <w:bCs/>
          <w:rFonts w:ascii="Calibri" w:hAnsi="Calibri" w:eastAsia="Calibri"/>
          <w:b/>
        </w:rPr>
        <w:t xml:space="preserve">Что рекомендуется сделать:</w:t>
      </w:r>
      <w:r>
        <w:rPr>
          <w:rFonts w:ascii="Calibri" w:hAnsi="Calibri" w:eastAsia="Calibri"/>
        </w:rPr>
        <w:t xml:space="preserve"> </w:t>
      </w:r>
      <w:r>
        <w:rPr>
          <w:rFonts w:ascii="Calibri" w:hAnsi="Calibri" w:eastAsia="Calibri"/>
        </w:rPr>
        <w:t xml:space="preserve">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pStyle w:val="BodyText"/>
        <w:widowControl/>
      </w:pPr>
      <w:r>
        <w:rPr>
          <w:bCs/>
          <w:rFonts w:ascii="Calibri" w:hAnsi="Calibri" w:eastAsia="Calibri"/>
          <w:b/>
        </w:rPr>
        <w:t xml:space="preserve">Где:</w:t>
      </w:r>
      <w:r>
        <w:rPr>
          <w:rFonts w:ascii="Calibri" w:hAnsi="Calibri" w:eastAsia="Calibri"/>
        </w:rPr>
        <w:t xml:space="preserve"> </w:t>
      </w:r>
      <w:r>
        <w:rPr>
          <w:rFonts w:ascii="Calibri" w:hAnsi="Calibri" w:eastAsia="Calibri"/>
        </w:rPr>
        <w:t xml:space="preserve">после вводного объяснения французских окон, до цен и вариантов конфигурации.</w:t>
      </w:r>
    </w:p>
    <w:p>
      <w:pPr>
        <w:pStyle w:val="BodyText"/>
        <w:widowControl/>
      </w:pPr>
      <w:r>
        <w:rPr>
          <w:bCs/>
          <w:rFonts w:ascii="Calibri" w:hAnsi="Calibri" w:eastAsia="Calibri"/>
          <w:b/>
        </w:rPr>
        <w:t xml:space="preserve">Что сохранить:</w:t>
      </w:r>
      <w:r>
        <w:rPr>
          <w:rFonts w:ascii="Calibri" w:hAnsi="Calibri" w:eastAsia="Calibri"/>
        </w:rPr>
        <w:t xml:space="preserve"> </w:t>
      </w:r>
      <w:r>
        <w:rPr>
          <w:rFonts w:ascii="Calibri" w:hAnsi="Calibri" w:eastAsia="Calibri"/>
        </w:rPr>
        <w:t xml:space="preserve">существующее базовое определение, ценовой блок и переход к заявке.</w:t>
      </w:r>
    </w:p>
    <w:p>
      <w:pPr>
        <w:pStyle w:val="BodyText"/>
        <w:widowControl/>
      </w:pPr>
      <w:r>
        <w:rPr>
          <w:bCs/>
          <w:rFonts w:ascii="Calibri" w:hAnsi="Calibri" w:eastAsia="Calibri"/>
          <w:b/>
        </w:rPr>
        <w:t xml:space="preserve">Как должен выглядеть результат:</w:t>
      </w:r>
      <w:r>
        <w:rPr>
          <w:rFonts w:ascii="Calibri" w:hAnsi="Calibri" w:eastAsia="Calibri"/>
        </w:rPr>
        <w:t xml:space="preserve"> </w:t>
      </w:r>
      <w:r>
        <w:rPr>
          <w:rFonts w:ascii="Calibri" w:hAnsi="Calibri" w:eastAsia="Calibri"/>
        </w:rPr>
        <w:t xml:space="preserve">после чтения человек понимает разницу между тремя сценариями и знает, какие вопросы нужно уточнить на замере.</w:t>
      </w:r>
    </w:p>
    <w:p>
      <w:pPr>
        <w:pStyle w:val="BodyText"/>
        <w:widowControl/>
      </w:pPr>
      <w:r>
        <w:rPr>
          <w:bCs/>
          <w:rFonts w:ascii="Calibri" w:hAnsi="Calibri" w:eastAsia="Calibri"/>
          <w:b/>
        </w:rPr>
        <w:t xml:space="preserve">Как проверить:</w:t>
      </w:r>
      <w:r>
        <w:rPr>
          <w:rFonts w:ascii="Calibri" w:hAnsi="Calibri" w:eastAsia="Calibri"/>
        </w:rPr>
        <w:t xml:space="preserve"> </w:t>
      </w:r>
      <w:r>
        <w:rPr>
          <w:rFonts w:ascii="Calibri" w:hAnsi="Calibri" w:eastAsia="Calibri"/>
        </w:rPr>
        <w:t xml:space="preserve">базовое определение не дублируется; нет обещаний перепланировки или применимости решения без замера и необходимого согласования.</w:t>
      </w:r>
    </w:p>
    <w:bookmarkEnd w:id="26"/>
    <w:bookmarkStart w:id="28" w:name="X58a76227b5ea33dd48c4d570f201ff19c0eced9"/>
    <w:p>
      <w:pPr>
        <w:pStyle w:val="Heading3"/>
        <w:keepNext/>
        <w:widowControl/>
      </w:pPr>
      <w:r>
        <w:rPr>
          <w:rFonts w:ascii="Calibri" w:hAnsi="Calibri" w:eastAsia="Calibri"/>
        </w:rPr>
        <w:t xml:space="preserve">2. Окна для частного дома — объяснить размеры и роль замера</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7">
        <w:r>
          <w:rPr>
            <w:rStyle w:val="Hyperlink"/>
          </w:rPr>
          <w:t xml:space="preserve">https://okno-msk.ru/okna-rehau/po-tipu-doma/okna-v-chastnyj-dom</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pStyle w:val="BodyText"/>
        <w:widowControl/>
      </w:pPr>
      <w:r>
        <w:rPr>
          <w:bCs/>
          <w:rFonts w:ascii="Calibri" w:hAnsi="Calibri" w:eastAsia="Calibri"/>
          <w:b/>
        </w:rPr>
        <w:t xml:space="preserve">Почему это важно:</w:t>
      </w:r>
      <w:r>
        <w:rPr>
          <w:rFonts w:ascii="Calibri" w:hAnsi="Calibri" w:eastAsia="Calibri"/>
        </w:rPr>
        <w:t xml:space="preserve"> </w:t>
      </w:r>
      <w:r>
        <w:rPr>
          <w:rFonts w:ascii="Calibri" w:hAnsi="Calibri" w:eastAsia="Calibri"/>
        </w:rPr>
        <w:t xml:space="preserve">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pStyle w:val="BodyText"/>
        <w:widowControl/>
      </w:pPr>
      <w:r>
        <w:rPr>
          <w:bCs/>
          <w:rFonts w:ascii="Calibri" w:hAnsi="Calibri" w:eastAsia="Calibri"/>
          <w:b/>
        </w:rPr>
        <w:t xml:space="preserve">Что рекомендуется сделать:</w:t>
      </w:r>
      <w:r>
        <w:rPr>
          <w:rFonts w:ascii="Calibri" w:hAnsi="Calibri" w:eastAsia="Calibri"/>
        </w:rPr>
        <w:t xml:space="preserve"> </w:t>
      </w:r>
      <w:r>
        <w:rPr>
          <w:rFonts w:ascii="Calibri" w:hAnsi="Calibri" w:eastAsia="Calibri"/>
        </w:rPr>
        <w:t xml:space="preserve">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pStyle w:val="BodyText"/>
        <w:widowControl/>
      </w:pPr>
      <w:r>
        <w:rPr>
          <w:bCs/>
          <w:rFonts w:ascii="Calibri" w:hAnsi="Calibri" w:eastAsia="Calibri"/>
          <w:b/>
        </w:rPr>
        <w:t xml:space="preserve">Где:</w:t>
      </w:r>
      <w:r>
        <w:rPr>
          <w:rFonts w:ascii="Calibri" w:hAnsi="Calibri" w:eastAsia="Calibri"/>
        </w:rPr>
        <w:t xml:space="preserve"> </w:t>
      </w:r>
      <w:r>
        <w:rPr>
          <w:rFonts w:ascii="Calibri" w:hAnsi="Calibri" w:eastAsia="Calibri"/>
        </w:rPr>
        <w:t xml:space="preserve">перед калькулятором или формой заявки.</w:t>
      </w:r>
    </w:p>
    <w:p>
      <w:pPr>
        <w:pStyle w:val="BodyText"/>
        <w:widowControl/>
      </w:pPr>
      <w:r>
        <w:rPr>
          <w:bCs/>
          <w:rFonts w:ascii="Calibri" w:hAnsi="Calibri" w:eastAsia="Calibri"/>
          <w:b/>
        </w:rPr>
        <w:t xml:space="preserve">Что сохранить:</w:t>
      </w:r>
      <w:r>
        <w:rPr>
          <w:rFonts w:ascii="Calibri" w:hAnsi="Calibri" w:eastAsia="Calibri"/>
        </w:rPr>
        <w:t xml:space="preserve"> </w:t>
      </w:r>
      <w:r>
        <w:rPr>
          <w:rFonts w:ascii="Calibri" w:hAnsi="Calibri" w:eastAsia="Calibri"/>
        </w:rPr>
        <w:t xml:space="preserve">существующий калькулятор, предложение замера и путь к заявке.</w:t>
      </w:r>
    </w:p>
    <w:p>
      <w:pPr>
        <w:pStyle w:val="BodyText"/>
        <w:widowControl/>
      </w:pPr>
      <w:r>
        <w:rPr>
          <w:bCs/>
          <w:rFonts w:ascii="Calibri" w:hAnsi="Calibri" w:eastAsia="Calibri"/>
          <w:b/>
        </w:rPr>
        <w:t xml:space="preserve">Как должен выглядеть результат:</w:t>
      </w:r>
      <w:r>
        <w:rPr>
          <w:rFonts w:ascii="Calibri" w:hAnsi="Calibri" w:eastAsia="Calibri"/>
        </w:rPr>
        <w:t xml:space="preserve"> </w:t>
      </w:r>
      <w:r>
        <w:rPr>
          <w:rFonts w:ascii="Calibri" w:hAnsi="Calibri" w:eastAsia="Calibri"/>
        </w:rPr>
        <w:t xml:space="preserve">пользователь понимает, какие параметры влияют на конфигурацию и почему окончательные размеры фиксируются только после замера.</w:t>
      </w:r>
    </w:p>
    <w:p>
      <w:pPr>
        <w:pStyle w:val="BodyText"/>
        <w:widowControl/>
      </w:pPr>
      <w:r>
        <w:rPr>
          <w:bCs/>
          <w:rFonts w:ascii="Calibri" w:hAnsi="Calibri" w:eastAsia="Calibri"/>
          <w:b/>
        </w:rPr>
        <w:t xml:space="preserve">Как проверить:</w:t>
      </w:r>
      <w:r>
        <w:rPr>
          <w:rFonts w:ascii="Calibri" w:hAnsi="Calibri" w:eastAsia="Calibri"/>
        </w:rPr>
        <w:t xml:space="preserve"> </w:t>
      </w:r>
      <w:r>
        <w:rPr>
          <w:rFonts w:ascii="Calibri" w:hAnsi="Calibri" w:eastAsia="Calibri"/>
        </w:rPr>
        <w:t xml:space="preserve">примеры размеров не выдаются за обязательный стандарт; индивидуальный замер явно остаётся источником окончательных размеров.</w:t>
      </w:r>
    </w:p>
    <w:bookmarkEnd w:id="28"/>
    <w:bookmarkStart w:id="30" w:name="X291e27f16f4821055a63d6ec164c40665ce5d12"/>
    <w:p>
      <w:pPr>
        <w:pStyle w:val="Heading3"/>
        <w:keepNext/>
        <w:widowControl/>
      </w:pPr>
      <w:r>
        <w:rPr>
          <w:rFonts w:ascii="Calibri" w:hAnsi="Calibri" w:eastAsia="Calibri"/>
        </w:rPr>
        <w:t xml:space="preserve">3. Алюминиевое остекление — добавить практический блок о вентиляции и конденсате</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9">
        <w:r>
          <w:rPr>
            <w:rStyle w:val="Hyperlink"/>
          </w:rPr>
          <w:t xml:space="preserve">https://okno-msk.ru/stati/plyusy-i-minusy-ostekleniya-alyuminievymi-oknami</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pStyle w:val="BodyText"/>
        <w:widowControl/>
      </w:pPr>
      <w:r>
        <w:rPr>
          <w:bCs/>
          <w:rFonts w:ascii="Calibri" w:hAnsi="Calibri" w:eastAsia="Calibri"/>
          <w:b/>
        </w:rPr>
        <w:t xml:space="preserve">Почему это важно:</w:t>
      </w:r>
      <w:r>
        <w:rPr>
          <w:rFonts w:ascii="Calibri" w:hAnsi="Calibri" w:eastAsia="Calibri"/>
        </w:rPr>
        <w:t xml:space="preserve"> </w:t>
      </w:r>
      <w:r>
        <w:rPr>
          <w:rFonts w:ascii="Calibri" w:hAnsi="Calibri" w:eastAsia="Calibri"/>
        </w:rPr>
        <w:t xml:space="preserve">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pStyle w:val="BodyText"/>
        <w:widowControl/>
      </w:pPr>
      <w:r>
        <w:rPr>
          <w:bCs/>
          <w:rFonts w:ascii="Calibri" w:hAnsi="Calibri" w:eastAsia="Calibri"/>
          <w:b/>
        </w:rPr>
        <w:t xml:space="preserve">Что рекомендуется сделать:</w:t>
      </w:r>
      <w:r>
        <w:rPr>
          <w:rFonts w:ascii="Calibri" w:hAnsi="Calibri" w:eastAsia="Calibri"/>
        </w:rPr>
        <w:t xml:space="preserve"> </w:t>
      </w:r>
      <w:r>
        <w:rPr>
          <w:rFonts w:ascii="Calibri" w:hAnsi="Calibri" w:eastAsia="Calibri"/>
        </w:rPr>
        <w:t xml:space="preserve">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pStyle w:val="BodyText"/>
        <w:widowControl/>
      </w:pPr>
      <w:r>
        <w:rPr>
          <w:bCs/>
          <w:rFonts w:ascii="Calibri" w:hAnsi="Calibri" w:eastAsia="Calibri"/>
          <w:b/>
        </w:rPr>
        <w:t xml:space="preserve">Где:</w:t>
      </w:r>
      <w:r>
        <w:rPr>
          <w:rFonts w:ascii="Calibri" w:hAnsi="Calibri" w:eastAsia="Calibri"/>
        </w:rPr>
        <w:t xml:space="preserve"> </w:t>
      </w:r>
      <w:r>
        <w:rPr>
          <w:rFonts w:ascii="Calibri" w:hAnsi="Calibri" w:eastAsia="Calibri"/>
        </w:rPr>
        <w:t xml:space="preserve">после разбора недостатков или в советах по эксплуатации.</w:t>
      </w:r>
    </w:p>
    <w:p>
      <w:pPr>
        <w:pStyle w:val="BodyText"/>
        <w:widowControl/>
      </w:pPr>
      <w:r>
        <w:rPr>
          <w:bCs/>
          <w:rFonts w:ascii="Calibri" w:hAnsi="Calibri" w:eastAsia="Calibri"/>
          <w:b/>
        </w:rPr>
        <w:t xml:space="preserve">Что сохранить:</w:t>
      </w:r>
      <w:r>
        <w:rPr>
          <w:rFonts w:ascii="Calibri" w:hAnsi="Calibri" w:eastAsia="Calibri"/>
        </w:rPr>
        <w:t xml:space="preserve"> </w:t>
      </w:r>
      <w:r>
        <w:rPr>
          <w:rFonts w:ascii="Calibri" w:hAnsi="Calibri" w:eastAsia="Calibri"/>
        </w:rPr>
        <w:t xml:space="preserve">существующее описание преимуществ, недостатков и типов алюминиевого остекления.</w:t>
      </w:r>
    </w:p>
    <w:p>
      <w:pPr>
        <w:pStyle w:val="BodyText"/>
        <w:widowControl/>
      </w:pPr>
      <w:r>
        <w:rPr>
          <w:bCs/>
          <w:rFonts w:ascii="Calibri" w:hAnsi="Calibri" w:eastAsia="Calibri"/>
          <w:b/>
        </w:rPr>
        <w:t xml:space="preserve">Как должен выглядеть результат:</w:t>
      </w:r>
      <w:r>
        <w:rPr>
          <w:rFonts w:ascii="Calibri" w:hAnsi="Calibri" w:eastAsia="Calibri"/>
        </w:rPr>
        <w:t xml:space="preserve"> </w:t>
      </w:r>
      <w:r>
        <w:rPr>
          <w:rFonts w:ascii="Calibri" w:hAnsi="Calibri" w:eastAsia="Calibri"/>
        </w:rPr>
        <w:t xml:space="preserve">пользователь видит, как режим эксплуатации связан с выбором системы и способом проветривания.</w:t>
      </w:r>
    </w:p>
    <w:p>
      <w:pPr>
        <w:pStyle w:val="BodyText"/>
        <w:widowControl/>
      </w:pPr>
      <w:r>
        <w:rPr>
          <w:bCs/>
          <w:rFonts w:ascii="Calibri" w:hAnsi="Calibri" w:eastAsia="Calibri"/>
          <w:b/>
        </w:rPr>
        <w:t xml:space="preserve">Как проверить:</w:t>
      </w:r>
      <w:r>
        <w:rPr>
          <w:rFonts w:ascii="Calibri" w:hAnsi="Calibri" w:eastAsia="Calibri"/>
        </w:rPr>
        <w:t xml:space="preserve"> </w:t>
      </w:r>
      <w:r>
        <w:rPr>
          <w:rFonts w:ascii="Calibri" w:hAnsi="Calibri" w:eastAsia="Calibri"/>
        </w:rPr>
        <w:t xml:space="preserve">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bookmarkEnd w:id="30"/>
    <w:bookmarkStart w:id="32" w:name="X942aec6cf30af4d6137c6e01e201b22917dcab7"/>
    <w:p>
      <w:pPr>
        <w:pStyle w:val="Heading3"/>
        <w:keepNext/>
        <w:widowControl/>
      </w:pPr>
      <w:r>
        <w:rPr>
          <w:rFonts w:ascii="Calibri" w:hAnsi="Calibri" w:eastAsia="Calibri"/>
        </w:rPr>
        <w:t xml:space="preserve">4. Пластиковые двери — объяснить параметры до расчёта</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1">
        <w:r>
          <w:rPr>
            <w:rStyle w:val="Hyperlink"/>
          </w:rPr>
          <w:t xml:space="preserve">https://okno-msk.ru/dveri-rehau</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pStyle w:val="BodyText"/>
        <w:widowControl/>
      </w:pPr>
      <w:r>
        <w:rPr>
          <w:bCs/>
          <w:rFonts w:ascii="Calibri" w:hAnsi="Calibri" w:eastAsia="Calibri"/>
          <w:b/>
        </w:rPr>
        <w:t xml:space="preserve">Почему это важно:</w:t>
      </w:r>
      <w:r>
        <w:rPr>
          <w:rFonts w:ascii="Calibri" w:hAnsi="Calibri" w:eastAsia="Calibri"/>
        </w:rPr>
        <w:t xml:space="preserve"> </w:t>
      </w:r>
      <w:r>
        <w:rPr>
          <w:rFonts w:ascii="Calibri" w:hAnsi="Calibri" w:eastAsia="Calibri"/>
        </w:rPr>
        <w:t xml:space="preserve">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pStyle w:val="BodyText"/>
        <w:widowControl/>
      </w:pPr>
      <w:r>
        <w:rPr>
          <w:bCs/>
          <w:rFonts w:ascii="Calibri" w:hAnsi="Calibri" w:eastAsia="Calibri"/>
          <w:b/>
        </w:rPr>
        <w:t xml:space="preserve">Что рекомендуется сделать:</w:t>
      </w:r>
      <w:r>
        <w:rPr>
          <w:rFonts w:ascii="Calibri" w:hAnsi="Calibri" w:eastAsia="Calibri"/>
        </w:rPr>
        <w:t xml:space="preserve"> </w:t>
      </w:r>
      <w:r>
        <w:rPr>
          <w:rFonts w:ascii="Calibri" w:hAnsi="Calibri" w:eastAsia="Calibri"/>
        </w:rPr>
        <w:t xml:space="preserve">добавить ориентиры по основным параметрам двери и объяснить, какие из них окончательно определяются на замере.</w:t>
      </w:r>
    </w:p>
    <w:p>
      <w:pPr>
        <w:pStyle w:val="BodyText"/>
        <w:widowControl/>
      </w:pPr>
      <w:r>
        <w:rPr>
          <w:bCs/>
          <w:rFonts w:ascii="Calibri" w:hAnsi="Calibri" w:eastAsia="Calibri"/>
          <w:b/>
        </w:rPr>
        <w:t xml:space="preserve">Где:</w:t>
      </w:r>
      <w:r>
        <w:rPr>
          <w:rFonts w:ascii="Calibri" w:hAnsi="Calibri" w:eastAsia="Calibri"/>
        </w:rPr>
        <w:t xml:space="preserve"> </w:t>
      </w:r>
      <w:r>
        <w:rPr>
          <w:rFonts w:ascii="Calibri" w:hAnsi="Calibri" w:eastAsia="Calibri"/>
        </w:rPr>
        <w:t xml:space="preserve">перед ценовым блоком и калькулятором.</w:t>
      </w:r>
    </w:p>
    <w:p>
      <w:pPr>
        <w:pStyle w:val="BodyText"/>
        <w:widowControl/>
      </w:pPr>
      <w:r>
        <w:rPr>
          <w:bCs/>
          <w:rFonts w:ascii="Calibri" w:hAnsi="Calibri" w:eastAsia="Calibri"/>
          <w:b/>
        </w:rPr>
        <w:t xml:space="preserve">Что сохранить:</w:t>
      </w:r>
      <w:r>
        <w:rPr>
          <w:rFonts w:ascii="Calibri" w:hAnsi="Calibri" w:eastAsia="Calibri"/>
        </w:rPr>
        <w:t xml:space="preserve"> </w:t>
      </w:r>
      <w:r>
        <w:rPr>
          <w:rFonts w:ascii="Calibri" w:hAnsi="Calibri" w:eastAsia="Calibri"/>
        </w:rPr>
        <w:t xml:space="preserve">существующие цены, калькулятор и предложение замера.</w:t>
      </w:r>
    </w:p>
    <w:p>
      <w:pPr>
        <w:pStyle w:val="BodyText"/>
        <w:widowControl/>
      </w:pPr>
      <w:r>
        <w:rPr>
          <w:bCs/>
          <w:rFonts w:ascii="Calibri" w:hAnsi="Calibri" w:eastAsia="Calibri"/>
          <w:b/>
        </w:rPr>
        <w:t xml:space="preserve">Как должен выглядеть результат:</w:t>
      </w:r>
      <w:r>
        <w:rPr>
          <w:rFonts w:ascii="Calibri" w:hAnsi="Calibri" w:eastAsia="Calibri"/>
        </w:rPr>
        <w:t xml:space="preserve"> </w:t>
      </w:r>
      <w:r>
        <w:rPr>
          <w:rFonts w:ascii="Calibri" w:hAnsi="Calibri" w:eastAsia="Calibri"/>
        </w:rPr>
        <w:t xml:space="preserve">пользователь понимает, какие параметры двери нужно выбрать или измерить до окончательного расчёта.</w:t>
      </w:r>
    </w:p>
    <w:p>
      <w:pPr>
        <w:pStyle w:val="BodyText"/>
        <w:widowControl/>
      </w:pPr>
      <w:r>
        <w:rPr>
          <w:bCs/>
          <w:rFonts w:ascii="Calibri" w:hAnsi="Calibri" w:eastAsia="Calibri"/>
          <w:b/>
        </w:rPr>
        <w:t xml:space="preserve">Как проверить:</w:t>
      </w:r>
      <w:r>
        <w:rPr>
          <w:rFonts w:ascii="Calibri" w:hAnsi="Calibri" w:eastAsia="Calibri"/>
        </w:rPr>
        <w:t xml:space="preserve"> </w:t>
      </w:r>
      <w:r>
        <w:rPr>
          <w:rFonts w:ascii="Calibri" w:hAnsi="Calibri" w:eastAsia="Calibri"/>
        </w:rPr>
        <w:t xml:space="preserve">ориентиры не выдаются за универсальные размеры; итоговая конфигурация по-прежнему определяется после замера.</w:t>
      </w:r>
    </w:p>
    <w:bookmarkEnd w:id="32"/>
    <w:bookmarkStart w:id="34" w:name="X598f7effb904656433b4f094779853bffd2f47a"/>
    <w:p>
      <w:pPr>
        <w:pStyle w:val="Heading3"/>
        <w:keepNext/>
        <w:widowControl/>
      </w:pPr>
      <w:r>
        <w:rPr>
          <w:rFonts w:ascii="Calibri" w:hAnsi="Calibri" w:eastAsia="Calibri"/>
        </w:rPr>
        <w:t xml:space="preserve">5. Портфолио — сделать примеры работ удобными для выбора</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3">
        <w:r>
          <w:rPr>
            <w:rStyle w:val="Hyperlink"/>
          </w:rPr>
          <w:t xml:space="preserve">https://okno-msk.ru/nashi-raboty</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на странице собраны выполненные проекты, но пользователю сложно быстро найти пример, похожий на его объект и тип остекления.</w:t>
      </w:r>
    </w:p>
    <w:p>
      <w:pPr>
        <w:pStyle w:val="BodyText"/>
        <w:widowControl/>
      </w:pPr>
      <w:r>
        <w:rPr>
          <w:bCs/>
          <w:rFonts w:ascii="Calibri" w:hAnsi="Calibri" w:eastAsia="Calibri"/>
          <w:b/>
        </w:rPr>
        <w:t xml:space="preserve">Почему это важно:</w:t>
      </w:r>
      <w:r>
        <w:rPr>
          <w:rFonts w:ascii="Calibri" w:hAnsi="Calibri" w:eastAsia="Calibri"/>
        </w:rPr>
        <w:t xml:space="preserve"> </w:t>
      </w:r>
      <w:r>
        <w:rPr>
          <w:rFonts w:ascii="Calibri" w:hAnsi="Calibri" w:eastAsia="Calibri"/>
        </w:rPr>
        <w:t xml:space="preserve">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pStyle w:val="BodyText"/>
        <w:widowControl/>
      </w:pPr>
      <w:r>
        <w:rPr>
          <w:bCs/>
          <w:rFonts w:ascii="Calibri" w:hAnsi="Calibri" w:eastAsia="Calibri"/>
          <w:b/>
        </w:rPr>
        <w:t xml:space="preserve">Что рекомендуется сделать:</w:t>
      </w:r>
      <w:r>
        <w:rPr>
          <w:rFonts w:ascii="Calibri" w:hAnsi="Calibri" w:eastAsia="Calibri"/>
        </w:rPr>
        <w:t xml:space="preserve"> </w:t>
      </w:r>
      <w:r>
        <w:rPr>
          <w:rFonts w:ascii="Calibri" w:hAnsi="Calibri" w:eastAsia="Calibri"/>
        </w:rPr>
        <w:t xml:space="preserve">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pStyle w:val="BodyText"/>
        <w:widowControl/>
      </w:pPr>
      <w:r>
        <w:rPr>
          <w:bCs/>
          <w:rFonts w:ascii="Calibri" w:hAnsi="Calibri" w:eastAsia="Calibri"/>
          <w:b/>
        </w:rPr>
        <w:t xml:space="preserve">Где:</w:t>
      </w:r>
      <w:r>
        <w:rPr>
          <w:rFonts w:ascii="Calibri" w:hAnsi="Calibri" w:eastAsia="Calibri"/>
        </w:rPr>
        <w:t xml:space="preserve"> </w:t>
      </w:r>
      <w:r>
        <w:rPr>
          <w:rFonts w:ascii="Calibri" w:hAnsi="Calibri" w:eastAsia="Calibri"/>
        </w:rPr>
        <w:t xml:space="preserve">над списком или сеткой работ.</w:t>
      </w:r>
    </w:p>
    <w:p>
      <w:pPr>
        <w:pStyle w:val="BodyText"/>
        <w:widowControl/>
      </w:pPr>
      <w:r>
        <w:rPr>
          <w:bCs/>
          <w:rFonts w:ascii="Calibri" w:hAnsi="Calibri" w:eastAsia="Calibri"/>
          <w:b/>
        </w:rPr>
        <w:t xml:space="preserve">Что сохранить:</w:t>
      </w:r>
      <w:r>
        <w:rPr>
          <w:rFonts w:ascii="Calibri" w:hAnsi="Calibri" w:eastAsia="Calibri"/>
        </w:rPr>
        <w:t xml:space="preserve"> </w:t>
      </w:r>
      <w:r>
        <w:rPr>
          <w:rFonts w:ascii="Calibri" w:hAnsi="Calibri" w:eastAsia="Calibri"/>
        </w:rPr>
        <w:t xml:space="preserve">все существующие работы и возможность посмотреть полный список без фильтра.</w:t>
      </w:r>
    </w:p>
    <w:p>
      <w:pPr>
        <w:pStyle w:val="BodyText"/>
        <w:widowControl/>
      </w:pPr>
      <w:r>
        <w:rPr>
          <w:bCs/>
          <w:rFonts w:ascii="Calibri" w:hAnsi="Calibri" w:eastAsia="Calibri"/>
          <w:b/>
        </w:rPr>
        <w:t xml:space="preserve">Как должен выглядеть результат:</w:t>
      </w:r>
      <w:r>
        <w:rPr>
          <w:rFonts w:ascii="Calibri" w:hAnsi="Calibri" w:eastAsia="Calibri"/>
        </w:rPr>
        <w:t xml:space="preserve"> </w:t>
      </w:r>
      <w:r>
        <w:rPr>
          <w:rFonts w:ascii="Calibri" w:hAnsi="Calibri" w:eastAsia="Calibri"/>
        </w:rPr>
        <w:t xml:space="preserve">пользователь может выбрать подходящую категорию, увидеть релевантные примеры и вернуться к полному списку.</w:t>
      </w:r>
    </w:p>
    <w:p>
      <w:pPr>
        <w:pStyle w:val="BodyText"/>
        <w:widowControl/>
      </w:pPr>
      <w:r>
        <w:rPr>
          <w:bCs/>
          <w:rFonts w:ascii="Calibri" w:hAnsi="Calibri" w:eastAsia="Calibri"/>
          <w:b/>
        </w:rPr>
        <w:t xml:space="preserve">Как проверить:</w:t>
      </w:r>
      <w:r>
        <w:rPr>
          <w:rFonts w:ascii="Calibri" w:hAnsi="Calibri" w:eastAsia="Calibri"/>
        </w:rPr>
        <w:t xml:space="preserve"> </w:t>
      </w:r>
      <w:r>
        <w:rPr>
          <w:rFonts w:ascii="Calibri" w:hAnsi="Calibri" w:eastAsia="Calibri"/>
        </w:rPr>
        <w:t xml:space="preserve">категория создаётся только там, где в портфолио действительно есть соответствующие работы.</w:t>
      </w:r>
    </w:p>
    <w:bookmarkEnd w:id="34"/>
    <w:bookmarkStart w:id="36" w:name="Xf0b659ccb8e90eb51408e97322fc0b5e19c0da6"/>
    <w:p>
      <w:pPr>
        <w:pStyle w:val="Heading3"/>
        <w:keepNext/>
        <w:widowControl/>
      </w:pPr>
      <w:r>
        <w:rPr>
          <w:rFonts w:ascii="Calibri" w:hAnsi="Calibri" w:eastAsia="Calibri"/>
        </w:rPr>
        <w:t xml:space="preserve">6. Алюминиевые окна — раскрыть панорамный сценарий на существующей странице</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5">
        <w:r>
          <w:rPr>
            <w:rStyle w:val="Hyperlink"/>
          </w:rPr>
          <w:t xml:space="preserve">https://okno-msk.ru/alyuminievye-okna/</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pStyle w:val="BodyText"/>
        <w:widowControl/>
      </w:pPr>
      <w:r>
        <w:rPr>
          <w:bCs/>
          <w:rFonts w:ascii="Calibri" w:hAnsi="Calibri" w:eastAsia="Calibri"/>
          <w:b/>
        </w:rPr>
        <w:t xml:space="preserve">Почему это важно:</w:t>
      </w:r>
      <w:r>
        <w:rPr>
          <w:rFonts w:ascii="Calibri" w:hAnsi="Calibri" w:eastAsia="Calibri"/>
        </w:rPr>
        <w:t xml:space="preserve"> </w:t>
      </w:r>
      <w:r>
        <w:rPr>
          <w:rFonts w:ascii="Calibri" w:hAnsi="Calibri" w:eastAsia="Calibri"/>
        </w:rPr>
        <w:t xml:space="preserve">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pStyle w:val="BodyText"/>
        <w:widowControl/>
      </w:pPr>
      <w:r>
        <w:rPr>
          <w:bCs/>
          <w:rFonts w:ascii="Calibri" w:hAnsi="Calibri" w:eastAsia="Calibri"/>
          <w:b/>
        </w:rPr>
        <w:t xml:space="preserve">Что рекомендуется сделать:</w:t>
      </w:r>
      <w:r>
        <w:rPr>
          <w:rFonts w:ascii="Calibri" w:hAnsi="Calibri" w:eastAsia="Calibri"/>
        </w:rPr>
        <w:t xml:space="preserve"> </w:t>
      </w:r>
      <w:r>
        <w:rPr>
          <w:rFonts w:ascii="Calibri" w:hAnsi="Calibri" w:eastAsia="Calibri"/>
        </w:rPr>
        <w:t xml:space="preserve">добавить блок о панорамном формате, различии тёплого и холодного решений, крупных проёмах и необходимости проектной проверки.</w:t>
      </w:r>
    </w:p>
    <w:p>
      <w:pPr>
        <w:pStyle w:val="BodyText"/>
        <w:widowControl/>
      </w:pPr>
      <w:r>
        <w:rPr>
          <w:bCs/>
          <w:rFonts w:ascii="Calibri" w:hAnsi="Calibri" w:eastAsia="Calibri"/>
          <w:b/>
        </w:rPr>
        <w:t xml:space="preserve">Где:</w:t>
      </w:r>
      <w:r>
        <w:rPr>
          <w:rFonts w:ascii="Calibri" w:hAnsi="Calibri" w:eastAsia="Calibri"/>
        </w:rPr>
        <w:t xml:space="preserve"> </w:t>
      </w:r>
      <w:r>
        <w:rPr>
          <w:rFonts w:ascii="Calibri" w:hAnsi="Calibri" w:eastAsia="Calibri"/>
        </w:rPr>
        <w:t xml:space="preserve">после описания способов открывания или сравнения систем.</w:t>
      </w:r>
    </w:p>
    <w:p>
      <w:pPr>
        <w:pStyle w:val="BodyText"/>
        <w:widowControl/>
      </w:pPr>
      <w:r>
        <w:rPr>
          <w:bCs/>
          <w:rFonts w:ascii="Calibri" w:hAnsi="Calibri" w:eastAsia="Calibri"/>
          <w:b/>
        </w:rPr>
        <w:t xml:space="preserve">Что сохранить:</w:t>
      </w:r>
      <w:r>
        <w:rPr>
          <w:rFonts w:ascii="Calibri" w:hAnsi="Calibri" w:eastAsia="Calibri"/>
        </w:rPr>
        <w:t xml:space="preserve"> </w:t>
      </w:r>
      <w:r>
        <w:rPr>
          <w:rFonts w:ascii="Calibri" w:hAnsi="Calibri" w:eastAsia="Calibri"/>
        </w:rPr>
        <w:t xml:space="preserve">существующее описание алюминиевых систем, способов открывания и базовых сценариев применения.</w:t>
      </w:r>
    </w:p>
    <w:p>
      <w:pPr>
        <w:pStyle w:val="BodyText"/>
        <w:widowControl/>
      </w:pPr>
      <w:r>
        <w:rPr>
          <w:bCs/>
          <w:rFonts w:ascii="Calibri" w:hAnsi="Calibri" w:eastAsia="Calibri"/>
          <w:b/>
        </w:rPr>
        <w:t xml:space="preserve">Как должен выглядеть результат:</w:t>
      </w:r>
      <w:r>
        <w:rPr>
          <w:rFonts w:ascii="Calibri" w:hAnsi="Calibri" w:eastAsia="Calibri"/>
        </w:rPr>
        <w:t xml:space="preserve"> </w:t>
      </w:r>
      <w:r>
        <w:rPr>
          <w:rFonts w:ascii="Calibri" w:hAnsi="Calibri" w:eastAsia="Calibri"/>
        </w:rPr>
        <w:t xml:space="preserve">панорамный вариант становится понятной частью выбора алюминиевых окон на существующей коммерческой странице.</w:t>
      </w:r>
    </w:p>
    <w:p>
      <w:pPr>
        <w:pStyle w:val="BodyText"/>
        <w:widowControl/>
      </w:pPr>
      <w:r>
        <w:rPr>
          <w:bCs/>
          <w:rFonts w:ascii="Calibri" w:hAnsi="Calibri" w:eastAsia="Calibri"/>
          <w:b/>
        </w:rPr>
        <w:t xml:space="preserve">Как проверить:</w:t>
      </w:r>
      <w:r>
        <w:rPr>
          <w:rFonts w:ascii="Calibri" w:hAnsi="Calibri" w:eastAsia="Calibri"/>
        </w:rPr>
        <w:t xml:space="preserve"> </w:t>
      </w:r>
      <w:r>
        <w:rPr>
          <w:rFonts w:ascii="Calibri" w:hAnsi="Calibri" w:eastAsia="Calibri"/>
        </w:rPr>
        <w:t xml:space="preserve">нет обещаний применимости без замера и проектной проверки; тёплый и холодный сценарии описаны раздельно.</w:t>
      </w:r>
    </w:p>
    <w:bookmarkEnd w:id="36"/>
    <w:bookmarkStart w:id="38" w:name="X014fb6e852abe7f01bfbefa2aae93e994d478bf"/>
    <w:p>
      <w:pPr>
        <w:pStyle w:val="Heading3"/>
        <w:keepNext/>
        <w:widowControl/>
      </w:pPr>
      <w:r>
        <w:rPr>
          <w:rFonts w:ascii="Calibri" w:hAnsi="Calibri" w:eastAsia="Calibri"/>
        </w:rPr>
        <w:t xml:space="preserve">7. Статья о лучших пластиковых окнах — обновить актуальность и критерии сравнения</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7">
        <w:r>
          <w:rPr>
            <w:rStyle w:val="Hyperlink"/>
          </w:rPr>
          <w:t xml:space="preserve">https://okno-msk.ru/stati/kakie-okna-samye-luchshie</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pStyle w:val="BodyText"/>
        <w:widowControl/>
      </w:pPr>
      <w:r>
        <w:rPr>
          <w:bCs/>
          <w:rFonts w:ascii="Calibri" w:hAnsi="Calibri" w:eastAsia="Calibri"/>
          <w:b/>
        </w:rPr>
        <w:t xml:space="preserve">Почему это важно:</w:t>
      </w:r>
      <w:r>
        <w:rPr>
          <w:rFonts w:ascii="Calibri" w:hAnsi="Calibri" w:eastAsia="Calibri"/>
        </w:rPr>
        <w:t xml:space="preserve"> </w:t>
      </w:r>
      <w:r>
        <w:rPr>
          <w:rFonts w:ascii="Calibri" w:hAnsi="Calibri" w:eastAsia="Calibri"/>
        </w:rPr>
        <w:t xml:space="preserve">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pStyle w:val="BodyText"/>
        <w:widowControl/>
      </w:pPr>
      <w:r>
        <w:rPr>
          <w:bCs/>
          <w:rFonts w:ascii="Calibri" w:hAnsi="Calibri" w:eastAsia="Calibri"/>
          <w:b/>
        </w:rPr>
        <w:t xml:space="preserve">Что рекомендуется сделать:</w:t>
      </w:r>
      <w:r>
        <w:rPr>
          <w:rFonts w:ascii="Calibri" w:hAnsi="Calibri" w:eastAsia="Calibri"/>
        </w:rPr>
        <w:t xml:space="preserve"> </w:t>
      </w:r>
      <w:r>
        <w:rPr>
          <w:rFonts w:ascii="Calibri" w:hAnsi="Calibri" w:eastAsia="Calibri"/>
        </w:rPr>
        <w:t xml:space="preserve">обновить дату актуальности, коротко описать критерии сравнения и явно разделить оценку бренда и конкретной модели или системы.</w:t>
      </w:r>
    </w:p>
    <w:p>
      <w:pPr>
        <w:pStyle w:val="BodyText"/>
        <w:widowControl/>
      </w:pPr>
      <w:r>
        <w:rPr>
          <w:bCs/>
          <w:rFonts w:ascii="Calibri" w:hAnsi="Calibri" w:eastAsia="Calibri"/>
          <w:b/>
        </w:rPr>
        <w:t xml:space="preserve">Где:</w:t>
      </w:r>
      <w:r>
        <w:rPr>
          <w:rFonts w:ascii="Calibri" w:hAnsi="Calibri" w:eastAsia="Calibri"/>
        </w:rPr>
        <w:t xml:space="preserve"> </w:t>
      </w:r>
      <w:r>
        <w:rPr>
          <w:rFonts w:ascii="Calibri" w:hAnsi="Calibri" w:eastAsia="Calibri"/>
        </w:rPr>
        <w:t xml:space="preserve">в начале статьи перед основным сравнением.</w:t>
      </w:r>
    </w:p>
    <w:p>
      <w:pPr>
        <w:pStyle w:val="BodyText"/>
        <w:widowControl/>
      </w:pPr>
      <w:r>
        <w:rPr>
          <w:bCs/>
          <w:rFonts w:ascii="Calibri" w:hAnsi="Calibri" w:eastAsia="Calibri"/>
          <w:b/>
        </w:rPr>
        <w:t xml:space="preserve">Что сохранить:</w:t>
      </w:r>
      <w:r>
        <w:rPr>
          <w:rFonts w:ascii="Calibri" w:hAnsi="Calibri" w:eastAsia="Calibri"/>
        </w:rPr>
        <w:t xml:space="preserve"> </w:t>
      </w:r>
      <w:r>
        <w:rPr>
          <w:rFonts w:ascii="Calibri" w:hAnsi="Calibri" w:eastAsia="Calibri"/>
        </w:rPr>
        <w:t xml:space="preserve">полезные существующие сравнения, если они по-прежнему верны.</w:t>
      </w:r>
    </w:p>
    <w:p>
      <w:pPr>
        <w:pStyle w:val="BodyText"/>
        <w:widowControl/>
      </w:pPr>
      <w:r>
        <w:rPr>
          <w:bCs/>
          <w:rFonts w:ascii="Calibri" w:hAnsi="Calibri" w:eastAsia="Calibri"/>
          <w:b/>
        </w:rPr>
        <w:t xml:space="preserve">Как должен выглядеть результат:</w:t>
      </w:r>
      <w:r>
        <w:rPr>
          <w:rFonts w:ascii="Calibri" w:hAnsi="Calibri" w:eastAsia="Calibri"/>
        </w:rPr>
        <w:t xml:space="preserve"> </w:t>
      </w:r>
      <w:r>
        <w:rPr>
          <w:rFonts w:ascii="Calibri" w:hAnsi="Calibri" w:eastAsia="Calibri"/>
        </w:rPr>
        <w:t xml:space="preserve">читатель видит не просто список «лучших», а понятное основание, по которому он составлен, и дату актуальности материала.</w:t>
      </w:r>
    </w:p>
    <w:p>
      <w:pPr>
        <w:pStyle w:val="BodyText"/>
        <w:widowControl/>
      </w:pPr>
      <w:r>
        <w:rPr>
          <w:bCs/>
          <w:rFonts w:ascii="Calibri" w:hAnsi="Calibri" w:eastAsia="Calibri"/>
          <w:b/>
        </w:rPr>
        <w:t xml:space="preserve">Как проверить:</w:t>
      </w:r>
      <w:r>
        <w:rPr>
          <w:rFonts w:ascii="Calibri" w:hAnsi="Calibri" w:eastAsia="Calibri"/>
        </w:rPr>
        <w:t xml:space="preserve"> </w:t>
      </w:r>
      <w:r>
        <w:rPr>
          <w:rFonts w:ascii="Calibri" w:hAnsi="Calibri" w:eastAsia="Calibri"/>
        </w:rPr>
        <w:t xml:space="preserve">дата обновления видна; критерии названы; бренд и конкретная система не смешиваются в одну категорию без пояснения.</w:t>
      </w:r>
    </w:p>
    <w:bookmarkEnd w:id="38"/>
    <w:bookmarkEnd w:id="39"/>
    <w:bookmarkStart w:id="40" w:name="что-на-сайте-уже-работает-правильно"/>
    <w:p>
      <w:pPr>
        <w:pStyle w:val="Heading2"/>
        <w:keepNext/>
        <w:widowControl/>
      </w:pPr>
      <w:r>
        <w:rPr>
          <w:rFonts w:ascii="Calibri" w:hAnsi="Calibri" w:eastAsia="Calibri"/>
        </w:rPr>
        <w:t xml:space="preserve">Что на сайте уже работает правильно</w:t>
      </w:r>
    </w:p>
    <w:p>
      <w:pPr>
        <w:pStyle w:val="FirstParagraph"/>
        <w:widowControl/>
      </w:pPr>
      <w:r>
        <w:rPr>
          <w:rFonts w:ascii="Calibri" w:hAnsi="Calibri" w:eastAsia="Calibri"/>
        </w:rPr>
        <w:t xml:space="preserve">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bookmarkEnd w:id="40"/>
    <w:bookmarkStart w:id="41" w:name="X33d2b452ce7dab12b57b08ba18765571cd83c37"/>
    <w:p>
      <w:pPr>
        <w:pStyle w:val="Heading2"/>
        <w:keepNext/>
        <w:widowControl/>
      </w:pPr>
      <w:r>
        <w:rPr>
          <w:rFonts w:ascii="Calibri" w:hAnsi="Calibri" w:eastAsia="Calibri"/>
        </w:rPr>
        <w:t xml:space="preserve">Что нужно уточнить у компании для двух следующих улучшений</w:t>
      </w:r>
    </w:p>
    <w:p>
      <w:pPr>
        <w:pStyle w:val="FirstParagraph"/>
        <w:widowControl/>
      </w:pPr>
      <w:r>
        <w:rPr>
          <w:rFonts w:ascii="Calibri" w:hAnsi="Calibri" w:eastAsia="Calibri"/>
        </w:rPr>
        <w:t xml:space="preserve">Для двух следующих изменений нужны факты, которые нельзя достоверно получить из поисковой выдачи или вывести из текущего текста сайта.</w:t>
      </w:r>
    </w:p>
    <w:p>
      <w:pPr>
        <w:pStyle w:val="BodyText"/>
        <w:widowControl/>
      </w:pPr>
      <w:r>
        <w:rPr>
          <w:rFonts w:ascii="Calibri" w:hAnsi="Calibri" w:eastAsia="Calibri"/>
        </w:rPr>
        <w:t xml:space="preserve">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pStyle w:val="BodyText"/>
        <w:widowControl/>
      </w:pPr>
      <w:r>
        <w:rPr>
          <w:rFonts w:ascii="Calibri" w:hAnsi="Calibri" w:eastAsia="Calibri"/>
        </w:rPr>
        <w:t xml:space="preserve">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pStyle w:val="BodyText"/>
        <w:widowControl/>
      </w:pPr>
      <w:r>
        <w:rPr>
          <w:rFonts w:ascii="Calibri" w:hAnsi="Calibri" w:eastAsia="Calibri"/>
        </w:rPr>
        <w:t xml:space="preserve">Эти два вопроса не мешают выполнять семь готовых доработок, описанных выше.</w:t>
      </w:r>
    </w:p>
    <w:bookmarkEnd w:id="41"/>
    <w:bookmarkStart w:id="42" w:name="итог"/>
    <w:p>
      <w:pPr>
        <w:pStyle w:val="Heading2"/>
        <w:keepNext/>
        <w:widowControl/>
      </w:pPr>
      <w:r>
        <w:rPr>
          <w:rFonts w:ascii="Calibri" w:hAnsi="Calibri" w:eastAsia="Calibri"/>
        </w:rPr>
        <w:t xml:space="preserve">Итог</w:t>
      </w:r>
    </w:p>
    <w:p>
      <w:pPr>
        <w:pStyle w:val="FirstParagraph"/>
        <w:widowControl/>
      </w:pPr>
      <w:r>
        <w:rPr>
          <w:rFonts w:ascii="Calibri" w:hAnsi="Calibri" w:eastAsia="Calibri"/>
        </w:rPr>
        <w:t xml:space="preserve">Для Москвы собрано и проверено поисковое ядро под современную выдачу Яндекса с Алисой: поисковые фразы очищены и сгруппированы, активный спрос сопоставлен с существующими страницами, спорные границы проверены в обычной выдаче Яндекса, а соответствие полученного распределения — в выдаче Алисы.</w:t>
      </w:r>
    </w:p>
    <w:p>
      <w:pPr>
        <w:pStyle w:val="BodyText"/>
        <w:widowControl/>
      </w:pPr>
      <w:r>
        <w:rPr>
          <w:rFonts w:ascii="Calibri" w:hAnsi="Calibri" w:eastAsia="Calibri"/>
        </w:rPr>
        <w:t xml:space="preserve">Главный результат исследования: существующее распределение основных групп спроса по страницам сайта уже в целом хорошо соответствует и обычной выдаче Яндекса, и выдаче Алисы. Поэтому полностью перестраивать существующее ядро и структуру сайта не требуется. Выявлены семь точечных улучшений, которые можно передавать в работу сейчас, и ещё два изменения, для которых компания сначала должна подтвердить фактические данные.</w:t>
      </w:r>
    </w:p>
    <w:p>
      <w:pPr>
        <w:pStyle w:val="BodyText"/>
        <w:widowControl/>
      </w:pPr>
      <w:r>
        <w:rPr>
          <w:rFonts w:ascii="Calibri" w:hAnsi="Calibri" w:eastAsia="Calibri"/>
        </w:rPr>
        <w:t xml:space="preserve">75 проверок обычной выдачи использовались для неоднозначных и важных для распределения запросов случаев. Восемь случаев по выдаче Алисы — это углублённо зафиксированные проверки разных типов решений внутри общей работы по ядру под Алису.</w:t>
      </w:r>
    </w:p>
    <w:bookmarkEnd w:id="42"/>
    <w:sectPr>
      <w:headerReference w:type="default" r:id="rId9"/>
      <w:footerReference w:type="default" r:id="rId10"/>
      <w:pgSz w:w="12240" w:h="15840"/>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B7280"/>
        <w:sz w:val="16"/>
      </w:rPr>
      <w:t>Окно Москва · обновлённый выпуск · 2026-09-09</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D6773"/>
        <w:sz w:val="17"/>
      </w:rPr>
      <w:t>ОКНО МОСКВА — поисковое ядро под Алису и обычную выдачу Яндекса</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before="0" w:after="120" w:line="264" w:lineRule="auto"/>
    </w:pPr>
    <w:rPr>
      <w:rFonts w:ascii="Calibri" w:hAnsi="Calibri"/>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80" w:before="400"/>
      <w:jc w:val="center"/>
    </w:pPr>
    <w:rPr>
      <w:rFonts w:asciiTheme="majorHAnsi" w:cstheme="majorBidi" w:eastAsiaTheme="majorEastAsia" w:hAnsiTheme="majorHAnsi" w:ascii="Calibri" w:hAnsi="Calibri"/>
      <w:b/>
      <w:bCs/>
      <w:color w:val="0B2545"/>
      <w:sz w:val="5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320"/>
      <w:outlineLvl w:val="0"/>
    </w:pPr>
    <w:rPr>
      <w:rFonts w:asciiTheme="majorHAnsi" w:cstheme="majorBidi" w:eastAsiaTheme="majorEastAsia" w:hAnsiTheme="majorHAnsi" w:ascii="Calibri" w:hAnsi="Calibri"/>
      <w:b/>
      <w:bCs/>
      <w:color w:val="2E74B5"/>
      <w:sz w:val="32"/>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Calibri" w:hAnsi="Calibri"/>
      <w:b/>
      <w:bCs/>
      <w:color w:val="2E74B5"/>
      <w:sz w:val="26"/>
      <w:szCs w:val="28"/>
    </w:rPr>
  </w:style>
  <w:style w:styleId="Heading3" w:type="paragraph">
    <w:name w:val="Heading 3"/>
    <w:basedOn w:val="Normal"/>
    <w:next w:val="BodyText"/>
    <w:uiPriority w:val="9"/>
    <w:unhideWhenUsed/>
    <w:qFormat/>
    <w:pPr>
      <w:keepNext/>
      <w:keepLines/>
      <w:spacing w:after="80" w:before="160"/>
      <w:outlineLvl w:val="2"/>
    </w:pPr>
    <w:rPr>
      <w:rFonts w:asciiTheme="majorHAnsi" w:cstheme="majorBidi" w:eastAsiaTheme="majorEastAsia" w:hAnsiTheme="majorHAnsi" w:ascii="Calibri" w:hAnsi="Calibri"/>
      <w:b/>
      <w:bCs/>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hyperlink" Target="https://okno-msk.ru/alyuminievye-okna/" TargetMode="External"/><Relationship Id="rId31" Type="http://schemas.openxmlformats.org/officeDocument/2006/relationships/hyperlink" Target="https://okno-msk.ru/dveri-rehau" TargetMode="External"/><Relationship Id="rId33" Type="http://schemas.openxmlformats.org/officeDocument/2006/relationships/hyperlink" Target="https://okno-msk.ru/nashi-raboty" TargetMode="External"/><Relationship Id="rId25" Type="http://schemas.openxmlformats.org/officeDocument/2006/relationships/hyperlink" Target="https://okno-msk.ru/okna-rehau/francuzskie-okna" TargetMode="External"/><Relationship Id="rId27" Type="http://schemas.openxmlformats.org/officeDocument/2006/relationships/hyperlink" Target="https://okno-msk.ru/okna-rehau/po-tipu-doma/okna-v-chastnyj-dom" TargetMode="External"/><Relationship Id="rId37" Type="http://schemas.openxmlformats.org/officeDocument/2006/relationships/hyperlink" Target="https://okno-msk.ru/stati/kakie-okna-samye-luchshie" TargetMode="External"/><Relationship Id="rId29" Type="http://schemas.openxmlformats.org/officeDocument/2006/relationships/hyperlink" Target="https://okno-msk.ru/stati/plyusy-i-minusy-ostekleniya-alyuminievymi-oknami"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okno-msk.ru/alyuminievye-okna/" TargetMode="External"/><Relationship Id="rId31" Type="http://schemas.openxmlformats.org/officeDocument/2006/relationships/hyperlink" Target="https://okno-msk.ru/dveri-rehau" TargetMode="External"/><Relationship Id="rId33" Type="http://schemas.openxmlformats.org/officeDocument/2006/relationships/hyperlink" Target="https://okno-msk.ru/nashi-raboty" TargetMode="External"/><Relationship Id="rId25" Type="http://schemas.openxmlformats.org/officeDocument/2006/relationships/hyperlink" Target="https://okno-msk.ru/okna-rehau/francuzskie-okna" TargetMode="External"/><Relationship Id="rId27" Type="http://schemas.openxmlformats.org/officeDocument/2006/relationships/hyperlink" Target="https://okno-msk.ru/okna-rehau/po-tipu-doma/okna-v-chastnyj-dom" TargetMode="External"/><Relationship Id="rId37" Type="http://schemas.openxmlformats.org/officeDocument/2006/relationships/hyperlink" Target="https://okno-msk.ru/stati/kakie-okna-samye-luchshie" TargetMode="External"/><Relationship Id="rId29" Type="http://schemas.openxmlformats.org/officeDocument/2006/relationships/hyperlink" Target="https://okno-msk.ru/stati/plyusy-i-minusy-ostekleniya-alyuminievymi-oknam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поисковое ядро под Алису и обычную выдачу Яндекса</dc:title>
  <dc:creator>OKNO_MSK research rebuild</dc:creator>
  <dc:language>ru</dc:language>
  <cp:keywords/>
  <dcterms:created xsi:type="dcterms:W3CDTF">2026-09-09T02:00:31Z</dcterms:created>
  <dcterms:modified xsi:type="dcterms:W3CDTF">2026-09-09T02:00:31Z</dcterms:modified>
  <dc:subject>Исправленный получательский документ OKNO_MSK</dc:subject>
  <cp:lastModifiedBy>OKNO_MSK research rebuild</cp:lastModifiedBy>
  <dc:description>Generated from current post-release canonical authorities; no provider calls.</dc:description>
</cp:coreProperties>
</file>

<file path=docProps/custom.xml><?xml version="1.0" encoding="utf-8"?>
<Properties xmlns="http://schemas.openxmlformats.org/officeDocument/2006/custom-properties" xmlns:vt="http://schemas.openxmlformats.org/officeDocument/2006/docPropsVTypes"/>
</file>