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https://okno-msk.ru/ — исследование спроса в Яндексе: обычная выдача и выдача Алисы</w:t>
      </w:r>
    </w:p>
    <w:p>
      <w:pPr/>
      <w:r>
        <w:rPr>
          <w:rFonts w:ascii="Liberation Sans" w:hAnsi="Liberation Sans"/>
        </w:rPr>
        <w:t>Задача работы — собрать и проверить поисковое ядро сайта для Москвы: получить реальные поисковые фразы и показатели спроса, очистить и сгруппировать фразы, сопоставить группы спроса с существующими страницами, а затем проверить неоднозначные решения в обычной выдаче Яндекса и по выбранным темам — в выдаче Алисы. Исследование должно было показать, нужна ли сайту полная пересборка ядра и структуры или достаточно точечных изменений.</w:t>
      </w:r>
    </w:p>
    <w:p>
      <w:pPr>
        <w:pStyle w:val="Heading1"/>
      </w:pPr>
      <w:r>
        <w:t>Результат исследования</w:t>
      </w:r>
    </w:p>
    <w:p>
      <w:pPr/>
      <w:r>
        <w:rPr>
          <w:rFonts w:ascii="Liberation Sans" w:hAnsi="Liberation Sans"/>
        </w:rPr>
        <w:t>В рамках исследования для Москвы было собрано и проанализировано поисковое ядро. После очистки в основной анализ вошли 2 332 активные поисковые фразы. Для 2 313 из них определена подходящая существующая страница; 19 фраз оставлены без принудительного назначения, потому что сохранённых данных недостаточно для уверенного выбора. Близкие запросы сведены в 168 групп поискового спроса.</w:t>
      </w:r>
    </w:p>
    <w:p>
      <w:pPr/>
      <w:r>
        <w:rPr>
          <w:rFonts w:ascii="Liberation Sans" w:hAnsi="Liberation Sans"/>
        </w:rPr>
        <w:t>Главный вывод исследования: сайт «Окно Москва» уже хорошо оптимизирован под выявленный спрос как в обычной выдаче Яндекса, так и в выдаче Алисы. Существующее распределение основных групп спроса между страницами в целом подтверждено, поэтому полностью пересобирать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использовалась для проверки тех формулировок, где по самому запросу и содержанию сайта оставалась неоднозначность: например, покупка или монтаж, объект остекления или материал, информационный интерес или коммерческая услуга. По 75 конкретным запросам сохранена выдача и зафиксирован преобладающий тип ответа.</w:t>
      </w:r>
    </w:p>
    <w:p>
      <w:pPr/>
      <w:r>
        <w:rPr>
          <w:rFonts w:ascii="Liberation Sans" w:hAnsi="Liberation Sans"/>
        </w:rPr>
        <w:t>После анализа ядра и проверок обычной выдачи был сформирован отдельный список тем, где сравнение с выдачей Алисы действительно могло уточнить решение или проверить уже уверенный вывод. Таких тем-кандидатов получилось 25. После отбора полностью проверены 8: шесть тем, где дополнительная выдача могла уточнить решение по странице, и два контрольных запроса с уже ясным результатом обычной выдачи.</w:t>
      </w:r>
    </w:p>
    <w:p>
      <w:pPr>
        <w:pStyle w:val="Heading1"/>
      </w:pPr>
      <w:r>
        <w:t>Как проводилась работа</w:t>
      </w:r>
    </w:p>
    <w:p>
      <w:pPr/>
      <w:r>
        <w:rPr>
          <w:rFonts w:ascii="Liberation Sans" w:hAnsi="Liberation Sans"/>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предназначен для обнаружения реальной лексики спроса, синонимов и уточняющих формулировок.</w:t>
      </w:r>
    </w:p>
    <w:p>
      <w:pPr/>
      <w:r>
        <w:rPr>
          <w:rFonts w:ascii="Liberation Sans" w:hAnsi="Liberation Sans"/>
        </w:rPr>
        <w:t>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Дополнительный сбор дал ещё 550 фраз. Всего до объединения повторов было собрано 2 965 поисковых фраз.</w:t>
      </w:r>
    </w:p>
    <w:p>
      <w:pPr/>
      <w:r>
        <w:rPr>
          <w:rFonts w:ascii="Liberation Sans" w:hAnsi="Liberation Sans"/>
        </w:rPr>
        <w:t>Вместе с каждой полученной фразой Wordstat сохранял числовой показатель спроса. Он отражает частотность в широком соответствии и помогал оценивать масштаб интереса по темам. Отдельная точная частотность для каждой из 2 840 уникальных формулировок операторами Wordstat не снималась, поэтому 2 840 — это количество уникальных фраз после объединения повторов, а не количество точных замеров частоты.</w:t>
      </w:r>
    </w:p>
    <w:p>
      <w:pPr/>
      <w:r>
        <w:rPr>
          <w:rFonts w:ascii="Liberation Sans" w:hAnsi="Liberation Sans"/>
        </w:rPr>
        <w:t>После очистки и объединения повторов осталось 2 840 уникальных поисковых фраз. Из них 334 были исключены как нерелевантные, выходящие за рамки задачи или механические, ещё 174 оставлены отдельно до появления более сильных оснований. В дальнейший анализ распределения спроса по страницам вошли 2 332 активные поисковые фразы.</w:t>
      </w:r>
    </w:p>
    <w:p>
      <w:pPr/>
      <w:r>
        <w:rPr>
          <w:rFonts w:ascii="Liberation Sans" w:hAnsi="Liberation Sans"/>
        </w:rPr>
        <w:t>Для 2 313 из этих 2 332 фраз удалось определить подходящую существующую страницу. Ещё 19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При группировке учитывалось, что именно человек хочет найти или сделать — например, купить изделие, заказать монтаж, сравнить системы или получить инструкцию. Это было критерием для правильного объединения запросов и распределения их по страницам, а не отдельным предметом исследования.</w:t>
      </w:r>
    </w:p>
    <w:p>
      <w:pPr/>
      <w:r>
        <w:rPr>
          <w:rFonts w:ascii="Liberation Sans" w:hAnsi="Liberation Sans"/>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75 конкретным запросам сохранена выдача и зафиксировано, какой тип ответа преобладал. Эти 75 проверок — не весь объём исследования, а углублённая проверка отдельных решений внутри уже разобранного поискового ядра.</w:t>
      </w:r>
    </w:p>
    <w:p>
      <w:pPr/>
      <w:r>
        <w:rPr>
          <w:rFonts w:ascii="Liberation Sans" w:hAnsi="Liberation Sans"/>
        </w:rPr>
        <w:t>После распределения ядра по страницам и выборочных проверок обычной выдачи мы выделили темы, где дополнительное сравнение с выдачей Алисы могло дать новый материал для решения: уточнить роль страницы, помочь сформулировать недостающий блок или проверить уже уверенный вывод. Таких кандидатов получилось 25. Из них для полной проверки выбрали 8: шесть тем, где дополнительная выдача могла уточнить решение, и два контрольных запроса с уже ясным результатом обычной выдачи. Ещё 16 тем повторяли уже охваченные типы решений, одну тему оставили без дальнейшей проверки.</w:t>
      </w:r>
    </w:p>
    <w:p>
      <w:pPr/>
      <w:r>
        <w:rPr>
          <w:rFonts w:ascii="Liberation Sans" w:hAnsi="Liberation Sans"/>
        </w:rPr>
        <w:t>В итоге результаты Wordstat, текущих страниц, обычной выдачи Яндекса и восьми проверок выдачи Алисы были сведены в 34 значимых вывода. В клиентском отчёте подробно показаны выводы, которые приводят к реальному улучшению сайта, подтверждают важное существующее решение или требуют конкретного факта от компании.</w:t>
      </w:r>
    </w:p>
    <w:p>
      <w:pPr>
        <w:pStyle w:val="Callout"/>
        <w:shd w:fill="F2F4F6"/>
      </w:pPr>
      <w:r>
        <w:rPr>
          <w:rFonts w:ascii="Liberation Sans" w:hAnsi="Liberation Sans"/>
          <w:b/>
        </w:rPr>
        <w:t>Сайт → Wordstat → очистка и объединение повторов → 168 групп поискового спроса → распределение запросов по страницам → 75 выборочных проверок в обычном Яндексе → 8 проверок выдачи Алисы → 34 итоговых вывода → 7 готовых улучшений и 2 уточнения у компании.</w:t>
      </w:r>
    </w:p>
    <w:p>
      <w:pPr>
        <w:pStyle w:val="Heading1"/>
      </w:pPr>
      <w:r>
        <w:t>Что показала обычная выдача Яндекса</w:t>
      </w:r>
    </w:p>
    <w:p>
      <w:pPr/>
      <w:r>
        <w:rPr>
          <w:rFonts w:ascii="Liberation Sans" w:hAnsi="Liberation Sans"/>
        </w:rPr>
        <w:t>75 проверок конкретных формулировок понадобились не для повторного просмотра всех 2 840 уникальных запросов, а для тех случаев, где от выдачи зависело распределение спроса между страницами или понимание самой формулировки. Например, по запросам о панорамном остеклении балкона выдача была специализированной и подтверждала роль балконной страницы. По французским панорамным окнам преобладали материалы именно о французских окнах, поэтому существующая отдельная страница этой темы имеет самостоятельную роль. По замене окна на пластиковое выдача сохраняла отдельный коммерческий сценарий замены, а не сводила его к общей странице монтажа.</w:t>
      </w:r>
    </w:p>
    <w:p>
      <w:pPr/>
      <w:r>
        <w:rPr>
          <w:rFonts w:ascii="Liberation Sans" w:hAnsi="Liberation Sans"/>
        </w:rPr>
        <w:t>В других случаях выдача показывала смешанный смысл. Запрос «как открыть пластиковое окно» мог означать обычную эксплуатацию, заклинивание или аварийное открывание снаружи. Запрос об установке подоконника сочетал профессиональную услугу и самостоятельные инструкции. Такие проверки нужны были, чтобы не объединять разные смыслы в одну группу и не назначать одну страницу ответом на все варианты формулировки.</w:t>
      </w:r>
    </w:p>
    <w:p>
      <w:pPr/>
      <w:r>
        <w:rPr>
          <w:rFonts w:ascii="Liberation Sans" w:hAnsi="Liberation Sans"/>
        </w:rPr>
        <w:t>Общий вывод по обычной выдаче: основные роли существующих страниц в большинстве проверенных тем выбраны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подходящий материал.</w:t>
      </w:r>
    </w:p>
    <w:p>
      <w:pPr>
        <w:pStyle w:val="Heading1"/>
      </w:pPr>
      <w:r>
        <w:t>Что дала проверка выдачи Алисы</w:t>
      </w:r>
    </w:p>
    <w:p>
      <w:pPr/>
      <w:r>
        <w:rPr>
          <w:rFonts w:ascii="Liberation Sans" w:hAnsi="Liberation Sans"/>
        </w:rPr>
        <w:t>Под выдачей Алисы здесь имеются в виду ответы Алисы, которые показываются в поиске Яндекса. Мы использовали эту выдачу только как дополнительную проверку выбранных тем наряду с обычной выдачей Яндекса; само исследование выполнялось по собранному ядру, страницам сайта и сохранённым поисковым данным.</w:t>
      </w:r>
    </w:p>
    <w:p>
      <w:pPr/>
      <w:r>
        <w:rPr>
          <w:rFonts w:ascii="Liberation Sans" w:hAnsi="Liberation Sans"/>
        </w:rPr>
        <w:t>К моменту этой проверки ядро уже было собрано, очищено, сгруппировано и распределено по страницам, а спорные границы дополнительно проверены в обычной выдаче. После этого выделили 25 тем, где выдача Алисы могла либо уточнить решение, либо проверить уже уверенный вывод. Из этих 25 кандидатов полностью проверили 8: шесть тем, где дополнительная выдача могла изменить или уточнить решение, и два контрольных запроса. Остальные 16 повторяли уже охваченные типы решений, одну тему оставили без дальнейшей проверки.</w:t>
      </w:r>
    </w:p>
    <w:p>
      <w:pPr/>
      <w:r>
        <w:rPr>
          <w:rFonts w:ascii="Liberation Sans" w:hAnsi="Liberation Sans"/>
        </w:rPr>
        <w:t>Главный результат: сравнение с выдачей Алисы не дало оснований пересматривать общую картину распределения спроса по сайту. Там, где существующая страница уже подходила запросу, дополнительная проверка подтверждала её роль. Там, где странице не хватало объяснения, сравнение помогало точнее сформулировать содержание доработки.</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останется ли основной темой выбор алюминиевых окон или запрос уйдёт в общее панорамное остекление</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сохранился алюминиевый сценарий, но подробнее раскрывались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раздел алюминиевых окон основной страницей и добавляем на нём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важнее для распределения спроса: сама веранда или материал окна</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сохранился сценарий веранды, а алюминий выступал уточнением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также сохранился балконный сценарий</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смешанный смысл: изделие, услуга или инструкция</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подробно раскрывался процесс установки, но сохранялась и профессиональная услуга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отдельные роли товарной информации о подоконнике и монтажной услуги и связываем эти сценарии между собой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Французское окно сохранилось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отдельную страницу французских окон и яснее объясняем отличие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сохранилась тема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основной для этого спроса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неоднозначную формулировку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как и в обычной, смешались эксплуатационная проблема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преобладает: рейтинг, руководство по выбору или сравнение профилей</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сильнее проявились требования к свежести данных, понятным критериям и методике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текущую роль статьи и обновляем её дату и критерии сравнения</w:t>
            </w:r>
          </w:p>
        </w:tc>
      </w:tr>
    </w:tbl>
    <w:p>
      <w:pPr>
        <w:spacing w:after="20"/>
      </w:pPr>
    </w:p>
    <w:p>
      <w:pPr/>
      <w:r>
        <w:rPr>
          <w:rFonts w:ascii="Liberation Sans" w:hAnsi="Liberation Sans"/>
        </w:rPr>
        <w:t>Таким образом, дополнительная проверка выдачи Алисы повысила точность уже принятых решений: контрольные запросы подтвердили устойчивые роли страниц, а сравнение по неоднозначным темам помогло точнее сформулировать содержание нескольких доработок.</w:t>
      </w:r>
    </w:p>
    <w:p>
      <w:pPr>
        <w:pStyle w:val="Heading1"/>
      </w:pPr>
      <w:r>
        <w:t>Что нужно изменить на сайте</w:t>
      </w:r>
    </w:p>
    <w:p>
      <w:pPr/>
      <w:r>
        <w:rPr>
          <w:rFonts w:ascii="Liberation Sans" w:hAnsi="Liberation Sans"/>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rPr>
        <w:t xml:space="preserve"> https://okno-msk.ru/okna-rehau/francuzskie-okna</w:t>
      </w:r>
    </w:p>
    <w:p>
      <w:pPr/>
      <w:r>
        <w:rPr>
          <w:rFonts w:ascii="Liberation Sans" w:hAnsi="Liberation Sans"/>
          <w:b/>
        </w:rPr>
        <w:t>Что обнаружено:</w:t>
      </w:r>
      <w:r>
        <w:rPr>
          <w:rFonts w:ascii="Liberation Sans" w:hAnsi="Liberation Sans"/>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дополнительная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rPr>
        <w:t xml:space="preserve"> https://okno-msk.ru/okna-rehau/po-tipu-doma/okna-v-chastnyj-dom</w:t>
      </w:r>
    </w:p>
    <w:p>
      <w:pPr/>
      <w:r>
        <w:rPr>
          <w:rFonts w:ascii="Liberation Sans" w:hAnsi="Liberation Sans"/>
          <w:b/>
        </w:rPr>
        <w:t>Что обнаружено:</w:t>
      </w:r>
      <w:r>
        <w:rPr>
          <w:rFonts w:ascii="Liberation Sans" w:hAnsi="Liberation Sans"/>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rPr>
        <w:t xml:space="preserve"> перед калькулятором или формой заявки.</w:t>
      </w:r>
    </w:p>
    <w:p>
      <w:pPr/>
      <w:r>
        <w:rPr>
          <w:rFonts w:ascii="Liberation Sans" w:hAnsi="Liberation Sans"/>
          <w:b/>
        </w:rPr>
        <w:t>Что сохранить:</w:t>
      </w:r>
      <w:r>
        <w:rPr>
          <w:rFonts w:ascii="Liberation Sans" w:hAnsi="Liberation Sans"/>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rPr>
        <w:t xml:space="preserve"> https://okno-msk.ru/stati/plyusy-i-minusy-ostekleniya-alyuminievymi-oknami</w:t>
      </w:r>
    </w:p>
    <w:p>
      <w:pPr/>
      <w:r>
        <w:rPr>
          <w:rFonts w:ascii="Liberation Sans" w:hAnsi="Liberation Sans"/>
          <w:b/>
        </w:rPr>
        <w:t>Что обнаружено:</w:t>
      </w:r>
      <w:r>
        <w:rPr>
          <w:rFonts w:ascii="Liberation Sans" w:hAnsi="Liberation Sans"/>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rPr>
        <w:t xml:space="preserve"> https://okno-msk.ru/dveri-rehau</w:t>
      </w:r>
    </w:p>
    <w:p>
      <w:pPr/>
      <w:r>
        <w:rPr>
          <w:rFonts w:ascii="Liberation Sans" w:hAnsi="Liberation Sans"/>
          <w:b/>
        </w:rPr>
        <w:t>Что обнаружено:</w:t>
      </w:r>
      <w:r>
        <w:rPr>
          <w:rFonts w:ascii="Liberation Sans" w:hAnsi="Liberation Sans"/>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rPr>
        <w:t xml:space="preserve"> перед ценовым блоком и калькулятором.</w:t>
      </w:r>
    </w:p>
    <w:p>
      <w:pPr/>
      <w:r>
        <w:rPr>
          <w:rFonts w:ascii="Liberation Sans" w:hAnsi="Liberation Sans"/>
          <w:b/>
        </w:rPr>
        <w:t>Что сохранить:</w:t>
      </w:r>
      <w:r>
        <w:rPr>
          <w:rFonts w:ascii="Liberation Sans" w:hAnsi="Liberation Sans"/>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rPr>
        <w:t xml:space="preserve"> https://okno-msk.ru/nashi-raboty</w:t>
      </w:r>
    </w:p>
    <w:p>
      <w:pPr/>
      <w:r>
        <w:rPr>
          <w:rFonts w:ascii="Liberation Sans" w:hAnsi="Liberation Sans"/>
          <w:b/>
        </w:rPr>
        <w:t>Что обнаружено:</w:t>
      </w:r>
      <w:r>
        <w:rPr>
          <w:rFonts w:ascii="Liberation Sans" w:hAnsi="Liberation Sans"/>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rPr>
        <w:t xml:space="preserve"> над списком или сеткой работ.</w:t>
      </w:r>
    </w:p>
    <w:p>
      <w:pPr/>
      <w:r>
        <w:rPr>
          <w:rFonts w:ascii="Liberation Sans" w:hAnsi="Liberation Sans"/>
          <w:b/>
        </w:rPr>
        <w:t>Что сохранить:</w:t>
      </w:r>
      <w:r>
        <w:rPr>
          <w:rFonts w:ascii="Liberation Sans" w:hAnsi="Liberation Sans"/>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rPr>
        <w:t xml:space="preserve"> https://okno-msk.ru/alyuminievye-okna/</w:t>
      </w:r>
    </w:p>
    <w:p>
      <w:pPr/>
      <w:r>
        <w:rPr>
          <w:rFonts w:ascii="Liberation Sans" w:hAnsi="Liberation Sans"/>
          <w:b/>
        </w:rPr>
        <w:t>Что обнаружено:</w:t>
      </w:r>
      <w:r>
        <w:rPr>
          <w:rFonts w:ascii="Liberation Sans" w:hAnsi="Liberation Sans"/>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дополнительная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rPr>
        <w:t xml:space="preserve"> https://okno-msk.ru/stati/kakie-okna-samye-luchshie</w:t>
      </w:r>
    </w:p>
    <w:p>
      <w:pPr/>
      <w:r>
        <w:rPr>
          <w:rFonts w:ascii="Liberation Sans" w:hAnsi="Liberation Sans"/>
          <w:b/>
        </w:rPr>
        <w:t>Что обнаружено:</w:t>
      </w:r>
      <w:r>
        <w:rPr>
          <w:rFonts w:ascii="Liberation Sans" w:hAnsi="Liberation Sans"/>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rPr>
        <w:t xml:space="preserve"> без видимой методики сравнения читателю трудно понять, на чём основан список и насколько он актуален. Дополнительная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rPr>
        <w:t>Исследование подтвердило, что значительная часть существующего распределения поискового спроса по страницам уже настроена правильно. Поэтому массовая перестройка структуры и полная пересборка ядра на сайте не требуются. Практический смысл этого вывода — не тратить работу на уже корректные части сайта, а сосредоточиться на семи конкретных улучшениях, описанных выше.</w:t>
      </w:r>
    </w:p>
    <w:p>
      <w:pPr>
        <w:pStyle w:val="Heading1"/>
      </w:pPr>
      <w:r>
        <w:t>Что нужно уточнить у компании для двух следующих улучшений</w:t>
      </w:r>
    </w:p>
    <w:p>
      <w:pPr/>
      <w:r>
        <w:rPr>
          <w:rFonts w:ascii="Liberation Sans" w:hAnsi="Liberation Sans"/>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В работе для Москвы собрано и проанализировано поисковое ядро: поисковые фразы очищены, близкий спрос объединён в 168 групп, а активные запросы сопоставлены с существующими страницами. Из 2 332 активных фраз для 2 313 определена подходящая страница; 19 оставлены без принудительного назначения до появления более сильных оснований. Исследование показало, что полностью пересобирать существующее распределение ядра по сайту не требуется: в целом оно уже соответствует выявленному спросу как в обычной выдаче Яндекса, так и в выдаче Алисы.</w:t>
      </w:r>
    </w:p>
    <w:p>
      <w:pPr/>
      <w:r>
        <w:rPr>
          <w:rFonts w:ascii="Liberation Sans" w:hAnsi="Liberation Sans"/>
        </w:rPr>
        <w:t>Обычная выдача Яндекса помогла проверить 75 неоднозначных или важных для распределения запросов случаев. Выдача Алисы была дополнительно проверена по восьми выбранным темам и помогли точнее сформулировать часть рекомендаций. Практический результат — семь конкретных улучшений, которые можно передавать в работу сейчас, и два следующих улучшения, для которых компания сначала должна подтвердить фактические данные.</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обычная выдача Яндекса и выдача Алисы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40"/>
      <w:ind w:left="198" w:right="198"/>
    </w:pPr>
    <w:rPr>
      <w:rFonts w:ascii="Liberation Sans" w:hAnsi="Liberation San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исследование спроса в Яндексе: обычная выдача и выдача Алисы</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